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E2" w:rsidRPr="00BD3CDA" w:rsidRDefault="00FD226C" w:rsidP="00BD3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0C8">
        <w:rPr>
          <w:rFonts w:ascii="Calibri" w:eastAsia="Calibri" w:hAnsi="Calibri" w:cs="Arial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39BAFC6D" wp14:editId="5572C52D">
            <wp:simplePos x="0" y="0"/>
            <wp:positionH relativeFrom="column">
              <wp:posOffset>-676024</wp:posOffset>
            </wp:positionH>
            <wp:positionV relativeFrom="paragraph">
              <wp:posOffset>-364091</wp:posOffset>
            </wp:positionV>
            <wp:extent cx="1174090" cy="11628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9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351E2"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СИЛАБУС</w:t>
      </w:r>
      <w:proofErr w:type="spellEnd"/>
      <w:r w:rsidR="002351E2"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2351E2" w:rsidRPr="00BD3CDA" w:rsidRDefault="002351E2" w:rsidP="00BD3C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2351E2" w:rsidRPr="00BD3CDA" w:rsidRDefault="002351E2" w:rsidP="00BD3C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="0086402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ЗВІТНІСТЬ ПІДПРИЄМСТВ</w:t>
      </w: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2351E2" w:rsidRPr="00BD3CDA" w:rsidRDefault="002351E2" w:rsidP="00BD3C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317AD7" w:rsidRDefault="002351E2" w:rsidP="00BD3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b/>
          <w:sz w:val="28"/>
          <w:szCs w:val="28"/>
        </w:rPr>
        <w:t xml:space="preserve">Компонента освітньої програми          </w:t>
      </w:r>
      <w:r w:rsidRPr="00BD3CDA">
        <w:rPr>
          <w:rFonts w:ascii="Times New Roman" w:hAnsi="Times New Roman" w:cs="Times New Roman"/>
          <w:b/>
          <w:i/>
          <w:sz w:val="28"/>
          <w:szCs w:val="28"/>
          <w:u w:val="single"/>
        </w:rPr>
        <w:t>обов’язкова</w:t>
      </w:r>
      <w:r w:rsidRPr="00BD3CDA">
        <w:rPr>
          <w:rFonts w:ascii="Times New Roman" w:hAnsi="Times New Roman" w:cs="Times New Roman"/>
          <w:sz w:val="28"/>
          <w:szCs w:val="28"/>
        </w:rPr>
        <w:t xml:space="preserve">  (</w:t>
      </w:r>
      <w:r w:rsidR="00864025">
        <w:rPr>
          <w:rFonts w:ascii="Times New Roman" w:hAnsi="Times New Roman" w:cs="Times New Roman"/>
          <w:i/>
          <w:sz w:val="28"/>
          <w:szCs w:val="28"/>
        </w:rPr>
        <w:t>5</w:t>
      </w:r>
      <w:r w:rsidRPr="00BD3CDA">
        <w:rPr>
          <w:rFonts w:ascii="Times New Roman" w:hAnsi="Times New Roman" w:cs="Times New Roman"/>
          <w:i/>
          <w:sz w:val="28"/>
          <w:szCs w:val="28"/>
        </w:rPr>
        <w:t xml:space="preserve"> кредитів</w:t>
      </w:r>
      <w:r w:rsidRPr="00BD3CDA">
        <w:rPr>
          <w:rFonts w:ascii="Times New Roman" w:hAnsi="Times New Roman" w:cs="Times New Roman"/>
          <w:sz w:val="28"/>
          <w:szCs w:val="28"/>
        </w:rPr>
        <w:t>)</w:t>
      </w:r>
    </w:p>
    <w:p w:rsidR="00BD3CDA" w:rsidRPr="00BD3CDA" w:rsidRDefault="00BD3CDA" w:rsidP="00BD3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36"/>
      </w:tblGrid>
      <w:tr w:rsidR="002351E2" w:rsidRPr="00BD3CDA" w:rsidTr="00AE31D3">
        <w:tc>
          <w:tcPr>
            <w:tcW w:w="4219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Освітньо-професійна програма</w:t>
            </w:r>
          </w:p>
        </w:tc>
        <w:tc>
          <w:tcPr>
            <w:tcW w:w="5636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5636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071 Облік і оподаткування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2351E2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Галузь знань</w:t>
            </w:r>
          </w:p>
        </w:tc>
        <w:tc>
          <w:tcPr>
            <w:tcW w:w="5636" w:type="dxa"/>
          </w:tcPr>
          <w:p w:rsidR="002351E2" w:rsidRPr="00BD3CDA" w:rsidRDefault="002351E2" w:rsidP="00F23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07 Управління </w:t>
            </w:r>
            <w:r w:rsidR="00F2381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адміністрування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Рівень вищої освіти</w:t>
            </w:r>
          </w:p>
        </w:tc>
        <w:tc>
          <w:tcPr>
            <w:tcW w:w="5636" w:type="dxa"/>
          </w:tcPr>
          <w:p w:rsidR="002351E2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перший (бакалаврський)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Мова навчання</w:t>
            </w:r>
          </w:p>
        </w:tc>
        <w:tc>
          <w:tcPr>
            <w:tcW w:w="5636" w:type="dxa"/>
          </w:tcPr>
          <w:p w:rsidR="002351E2" w:rsidRPr="00BD3CDA" w:rsidRDefault="00F41A90" w:rsidP="00BD3CDA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2351E2" w:rsidRPr="00BD3CDA" w:rsidTr="00AE31D3">
        <w:tc>
          <w:tcPr>
            <w:tcW w:w="4219" w:type="dxa"/>
          </w:tcPr>
          <w:p w:rsidR="002351E2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Профайл</w:t>
            </w:r>
            <w:proofErr w:type="spellEnd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викладач</w:t>
            </w:r>
            <w:r w:rsidR="00AE31D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а (</w:t>
            </w:r>
            <w:proofErr w:type="spellStart"/>
            <w:r w:rsidR="00AE31D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-</w:t>
            </w: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ів</w:t>
            </w:r>
            <w:proofErr w:type="spellEnd"/>
            <w:r w:rsidR="00AE31D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5636" w:type="dxa"/>
          </w:tcPr>
          <w:p w:rsidR="002351E2" w:rsidRPr="00AE31D3" w:rsidRDefault="00F41A90" w:rsidP="00AE31D3">
            <w:pPr>
              <w:pStyle w:val="a5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1D3">
              <w:rPr>
                <w:rFonts w:ascii="Times New Roman" w:hAnsi="Times New Roman" w:cs="Times New Roman"/>
                <w:sz w:val="28"/>
                <w:szCs w:val="28"/>
              </w:rPr>
              <w:t>Косташ</w:t>
            </w:r>
            <w:proofErr w:type="spellEnd"/>
            <w:r w:rsidRPr="00AE31D3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Вікторівна – кандидат економічних наук, </w:t>
            </w:r>
            <w:r w:rsidR="00A27E40">
              <w:rPr>
                <w:rFonts w:ascii="Times New Roman" w:hAnsi="Times New Roman" w:cs="Times New Roman"/>
                <w:sz w:val="28"/>
                <w:szCs w:val="28"/>
              </w:rPr>
              <w:t xml:space="preserve">доцент, </w:t>
            </w:r>
            <w:proofErr w:type="spellStart"/>
            <w:r w:rsidRPr="00AE31D3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spellEnd"/>
            <w:r w:rsidRPr="00AE31D3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обліку, аналізу і аудиту</w:t>
            </w:r>
            <w:r w:rsidR="00AE31D3" w:rsidRPr="00AE31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1A90" w:rsidRPr="00BD3CDA" w:rsidRDefault="00AE31D3" w:rsidP="00AE31D3">
            <w:pPr>
              <w:ind w:left="318" w:hanging="318"/>
              <w:rPr>
                <w:rStyle w:val="a4"/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t xml:space="preserve">      </w:t>
            </w:r>
            <w:hyperlink r:id="rId7" w:history="1">
              <w:r w:rsidR="00F41A90" w:rsidRPr="00BD3CDA">
                <w:rPr>
                  <w:rStyle w:val="a4"/>
                  <w:rFonts w:ascii="Times New Roman" w:hAnsi="Times New Roman" w:cs="Times New Roman"/>
                  <w:kern w:val="24"/>
                  <w:sz w:val="28"/>
                  <w:szCs w:val="28"/>
                </w:rPr>
                <w:t>http://econom.chnu.edu.ua/kafedry-ekonomichnogo-fakultetu/kafedra-obliku-analizu-i-audytu/kolektyv-kafedry/kostash-tetyana-viktorivna</w:t>
              </w:r>
            </w:hyperlink>
          </w:p>
          <w:p w:rsidR="003A6389" w:rsidRPr="00AE31D3" w:rsidRDefault="00AE31D3" w:rsidP="00AE31D3">
            <w:pPr>
              <w:pStyle w:val="a5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A27E40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>Столяр</w:t>
            </w:r>
            <w:r w:rsidR="003A6389" w:rsidRPr="00A27E40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  <w:r w:rsidRPr="00A27E40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>Людмила</w:t>
            </w:r>
            <w:r w:rsidR="003A6389" w:rsidRPr="00A27E40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  <w:r w:rsidRPr="00A27E40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>Георгіївна</w:t>
            </w:r>
            <w:r w:rsidR="003A6389" w:rsidRPr="00A27E40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- </w:t>
            </w:r>
            <w:r w:rsidRPr="00A27E40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>кандидат</w:t>
            </w:r>
            <w:r w:rsidRPr="00AE31D3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економічних наук, </w:t>
            </w:r>
            <w:r w:rsidR="00A27E40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доцент, </w:t>
            </w:r>
            <w:hyperlink r:id="rId8" w:history="1">
              <w:r w:rsidRPr="00AE31D3">
                <w:rPr>
                  <w:rStyle w:val="a4"/>
                  <w:rFonts w:ascii="Times New Roman" w:hAnsi="Times New Roman" w:cs="Times New Roman"/>
                  <w:kern w:val="24"/>
                  <w:sz w:val="28"/>
                  <w:szCs w:val="28"/>
                </w:rPr>
                <w:t>http://econom.chnu.edu.ua/stolyar-lyudmyla-georgiyivna</w:t>
              </w:r>
            </w:hyperlink>
            <w:r w:rsidRPr="00AE31D3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</w:p>
        </w:tc>
      </w:tr>
      <w:tr w:rsidR="00F41A90" w:rsidRPr="00BD3CDA" w:rsidTr="00AE31D3">
        <w:tc>
          <w:tcPr>
            <w:tcW w:w="4219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Контактний тел.</w:t>
            </w: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ab/>
            </w:r>
          </w:p>
        </w:tc>
        <w:tc>
          <w:tcPr>
            <w:tcW w:w="5636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+38(0372)522691</w:t>
            </w:r>
          </w:p>
        </w:tc>
      </w:tr>
      <w:tr w:rsidR="00F41A90" w:rsidRPr="00BD3CDA" w:rsidTr="00AE31D3">
        <w:tc>
          <w:tcPr>
            <w:tcW w:w="4219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636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t</w:t>
            </w: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kostash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@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chu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edu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F41A90" w:rsidRPr="00BD3CDA" w:rsidTr="00AE31D3">
        <w:tc>
          <w:tcPr>
            <w:tcW w:w="4219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Сторінка курсу в Moodle</w:t>
            </w:r>
          </w:p>
        </w:tc>
        <w:tc>
          <w:tcPr>
            <w:tcW w:w="5636" w:type="dxa"/>
          </w:tcPr>
          <w:p w:rsidR="00F41A90" w:rsidRPr="009B545F" w:rsidRDefault="001C253B" w:rsidP="00BD3CDA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hyperlink r:id="rId9" w:history="1">
              <w:r w:rsidR="009B545F" w:rsidRPr="00823E38">
                <w:rPr>
                  <w:rStyle w:val="a4"/>
                  <w:rFonts w:ascii="Times New Roman" w:hAnsi="Times New Roman" w:cs="Times New Roman"/>
                  <w:kern w:val="24"/>
                  <w:sz w:val="28"/>
                  <w:szCs w:val="28"/>
                  <w:lang w:val="pl-PL"/>
                </w:rPr>
                <w:t>https://moodle.chnu.edu.ua/course/view.php?id=485</w:t>
              </w:r>
            </w:hyperlink>
            <w:r w:rsidR="009B545F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</w:tr>
      <w:tr w:rsidR="00F41A90" w:rsidRPr="00BD3CDA" w:rsidTr="00A27E40">
        <w:tc>
          <w:tcPr>
            <w:tcW w:w="4219" w:type="dxa"/>
          </w:tcPr>
          <w:p w:rsidR="00F41A90" w:rsidRPr="00BD3CDA" w:rsidRDefault="00F41A90" w:rsidP="00BD3C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Консультації</w:t>
            </w:r>
          </w:p>
        </w:tc>
        <w:tc>
          <w:tcPr>
            <w:tcW w:w="5636" w:type="dxa"/>
            <w:shd w:val="clear" w:color="auto" w:fill="auto"/>
          </w:tcPr>
          <w:p w:rsidR="00F41A90" w:rsidRPr="00BD3CDA" w:rsidRDefault="00BD3CDA" w:rsidP="00BD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4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Згідно з графіком</w:t>
            </w:r>
          </w:p>
        </w:tc>
      </w:tr>
    </w:tbl>
    <w:p w:rsidR="002351E2" w:rsidRDefault="002351E2" w:rsidP="00BD3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CDA" w:rsidRDefault="00BD3CDA" w:rsidP="00BD3C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АНОТАЦІЯ НАВЧАЛЬНОЇ ДИСЦИПЛІНИ</w:t>
      </w:r>
    </w:p>
    <w:p w:rsidR="00864025" w:rsidRDefault="00BD3CDA" w:rsidP="00BD3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sz w:val="28"/>
          <w:szCs w:val="28"/>
        </w:rPr>
        <w:t>Навчальна дисципліна «</w:t>
      </w:r>
      <w:r w:rsidR="00864025">
        <w:rPr>
          <w:rFonts w:ascii="Times New Roman" w:hAnsi="Times New Roman" w:cs="Times New Roman"/>
          <w:sz w:val="28"/>
          <w:szCs w:val="28"/>
        </w:rPr>
        <w:t>Звітність підприємств</w:t>
      </w:r>
      <w:r w:rsidRPr="00BD3CDA">
        <w:rPr>
          <w:rFonts w:ascii="Times New Roman" w:hAnsi="Times New Roman" w:cs="Times New Roman"/>
          <w:sz w:val="28"/>
          <w:szCs w:val="28"/>
        </w:rPr>
        <w:t>»</w:t>
      </w:r>
      <w:r w:rsidRPr="00BD3CDA">
        <w:t xml:space="preserve"> </w:t>
      </w:r>
      <w:r w:rsidRPr="00BD3CDA">
        <w:rPr>
          <w:rFonts w:ascii="Times New Roman" w:hAnsi="Times New Roman" w:cs="Times New Roman"/>
          <w:sz w:val="28"/>
          <w:szCs w:val="28"/>
        </w:rPr>
        <w:t xml:space="preserve">спрямована </w:t>
      </w:r>
      <w:r w:rsidR="00864025" w:rsidRPr="00864025">
        <w:rPr>
          <w:rFonts w:ascii="Times New Roman" w:hAnsi="Times New Roman" w:cs="Times New Roman"/>
          <w:sz w:val="28"/>
          <w:szCs w:val="28"/>
        </w:rPr>
        <w:t>на оволодіння здобувачами теоретичними та практичними навиками узагальнення облікової інформації у фінансовій, статистичній та спеціалізованій звітності, забезпечує вивчення основних методичних прийомів формування інформації у бухгалтерській звітності. Звітність є заключним етапом облікового циклу підприємства і складається на підставі даних бухгалтерського обліку для задоволення інформаційних потреб різних категорій користувачів: внутрішніх і зовнішніх.</w:t>
      </w:r>
    </w:p>
    <w:p w:rsidR="00864025" w:rsidRDefault="00BD3CDA" w:rsidP="008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sz w:val="28"/>
          <w:szCs w:val="28"/>
        </w:rPr>
        <w:t>Мета навчальної дисципліни</w:t>
      </w:r>
      <w:r w:rsidR="001C25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C253B" w:rsidRPr="001C253B">
        <w:rPr>
          <w:rFonts w:ascii="Times New Roman" w:hAnsi="Times New Roman" w:cs="Times New Roman"/>
          <w:sz w:val="28"/>
          <w:szCs w:val="28"/>
        </w:rPr>
        <w:t>«Звітність підприємств»</w:t>
      </w:r>
      <w:r w:rsidRPr="00BD3CDA">
        <w:rPr>
          <w:rFonts w:ascii="Times New Roman" w:hAnsi="Times New Roman" w:cs="Times New Roman"/>
          <w:sz w:val="28"/>
          <w:szCs w:val="28"/>
        </w:rPr>
        <w:t xml:space="preserve">: </w:t>
      </w:r>
      <w:r w:rsidR="00864025" w:rsidRPr="00864025">
        <w:rPr>
          <w:rFonts w:ascii="Times New Roman" w:hAnsi="Times New Roman" w:cs="Times New Roman"/>
          <w:sz w:val="28"/>
          <w:szCs w:val="28"/>
        </w:rPr>
        <w:t xml:space="preserve">надання знань про зміст, структуру, порядок складання і </w:t>
      </w:r>
      <w:r w:rsidR="00A27E40">
        <w:rPr>
          <w:rFonts w:ascii="Times New Roman" w:hAnsi="Times New Roman" w:cs="Times New Roman"/>
          <w:sz w:val="28"/>
          <w:szCs w:val="28"/>
        </w:rPr>
        <w:t>подання</w:t>
      </w:r>
      <w:r w:rsidR="00864025" w:rsidRPr="00864025">
        <w:rPr>
          <w:rFonts w:ascii="Times New Roman" w:hAnsi="Times New Roman" w:cs="Times New Roman"/>
          <w:sz w:val="28"/>
          <w:szCs w:val="28"/>
        </w:rPr>
        <w:t xml:space="preserve"> звітності підприємства.</w:t>
      </w:r>
    </w:p>
    <w:p w:rsidR="00864025" w:rsidRDefault="00864025" w:rsidP="0086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94A" w:rsidRPr="007F0A4E" w:rsidRDefault="0063494A" w:rsidP="008640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A4E">
        <w:rPr>
          <w:rFonts w:ascii="Times New Roman" w:hAnsi="Times New Roman" w:cs="Times New Roman"/>
          <w:b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9"/>
      </w:tblGrid>
      <w:tr w:rsidR="0063494A" w:rsidRPr="007F0A4E" w:rsidTr="00B82B5B">
        <w:tc>
          <w:tcPr>
            <w:tcW w:w="9855" w:type="dxa"/>
            <w:gridSpan w:val="2"/>
          </w:tcPr>
          <w:p w:rsidR="0063494A" w:rsidRPr="007F0A4E" w:rsidRDefault="0063494A" w:rsidP="00FE0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</w:t>
            </w:r>
            <w:r w:rsidRPr="007F0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64025" w:rsidRPr="00864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ЗАГАЛЬНІ ВИМОГИ, СКЛАД ТА МЕТОДОЛОГІЯ СКЛАДАННЯ ФІНАНСОВОЇ ЗВІТНОСТІ</w:t>
            </w:r>
          </w:p>
        </w:tc>
      </w:tr>
      <w:tr w:rsidR="0063494A" w:rsidRPr="007F0A4E" w:rsidTr="0063494A">
        <w:tc>
          <w:tcPr>
            <w:tcW w:w="1526" w:type="dxa"/>
          </w:tcPr>
          <w:p w:rsidR="0063494A" w:rsidRPr="0031119A" w:rsidRDefault="00FE0F61" w:rsidP="0063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</w:p>
        </w:tc>
        <w:tc>
          <w:tcPr>
            <w:tcW w:w="8329" w:type="dxa"/>
          </w:tcPr>
          <w:p w:rsidR="0063494A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Склад та призначення звітності підприємства, вимоги до її складання</w:t>
            </w:r>
          </w:p>
        </w:tc>
      </w:tr>
      <w:tr w:rsidR="0063494A" w:rsidRPr="007F0A4E" w:rsidTr="0063494A">
        <w:tc>
          <w:tcPr>
            <w:tcW w:w="1526" w:type="dxa"/>
          </w:tcPr>
          <w:p w:rsidR="0063494A" w:rsidRPr="0031119A" w:rsidRDefault="00FE0F61" w:rsidP="00634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</w:p>
        </w:tc>
        <w:tc>
          <w:tcPr>
            <w:tcW w:w="8329" w:type="dxa"/>
          </w:tcPr>
          <w:p w:rsidR="0063494A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Баланс (звіт про фінансовий стан)</w:t>
            </w:r>
          </w:p>
        </w:tc>
      </w:tr>
      <w:tr w:rsidR="007226B8" w:rsidRPr="007F0A4E" w:rsidTr="0063494A">
        <w:tc>
          <w:tcPr>
            <w:tcW w:w="1526" w:type="dxa"/>
          </w:tcPr>
          <w:p w:rsidR="007226B8" w:rsidRPr="0031119A" w:rsidRDefault="007226B8" w:rsidP="00F91B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</w:t>
            </w:r>
          </w:p>
        </w:tc>
        <w:tc>
          <w:tcPr>
            <w:tcW w:w="8329" w:type="dxa"/>
          </w:tcPr>
          <w:p w:rsidR="007226B8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Звіт про фінансові результати (звіт про сукупний дохід)</w:t>
            </w:r>
          </w:p>
        </w:tc>
      </w:tr>
      <w:tr w:rsidR="007226B8" w:rsidRPr="007F0A4E" w:rsidTr="0063494A">
        <w:tc>
          <w:tcPr>
            <w:tcW w:w="1526" w:type="dxa"/>
          </w:tcPr>
          <w:p w:rsidR="007226B8" w:rsidRPr="0031119A" w:rsidRDefault="007226B8" w:rsidP="00F91B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</w:tc>
        <w:tc>
          <w:tcPr>
            <w:tcW w:w="8329" w:type="dxa"/>
          </w:tcPr>
          <w:p w:rsidR="007226B8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Звіт про рух грошових коштів</w:t>
            </w:r>
          </w:p>
        </w:tc>
      </w:tr>
      <w:tr w:rsidR="00864025" w:rsidRPr="007F0A4E" w:rsidTr="0063494A">
        <w:tc>
          <w:tcPr>
            <w:tcW w:w="1526" w:type="dxa"/>
          </w:tcPr>
          <w:p w:rsidR="00864025" w:rsidRPr="0031119A" w:rsidRDefault="00864025" w:rsidP="00151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</w:tc>
        <w:tc>
          <w:tcPr>
            <w:tcW w:w="8329" w:type="dxa"/>
          </w:tcPr>
          <w:p w:rsidR="00864025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Звіт про власний капітал</w:t>
            </w:r>
          </w:p>
        </w:tc>
      </w:tr>
      <w:tr w:rsidR="00864025" w:rsidRPr="007F0A4E" w:rsidTr="0063494A">
        <w:tc>
          <w:tcPr>
            <w:tcW w:w="1526" w:type="dxa"/>
          </w:tcPr>
          <w:p w:rsidR="00864025" w:rsidRPr="0031119A" w:rsidRDefault="00864025" w:rsidP="00151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6.</w:t>
            </w:r>
          </w:p>
        </w:tc>
        <w:tc>
          <w:tcPr>
            <w:tcW w:w="8329" w:type="dxa"/>
          </w:tcPr>
          <w:p w:rsidR="00864025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Примітки до річної фінансової звітності. Звітність за сегментами</w:t>
            </w:r>
          </w:p>
        </w:tc>
      </w:tr>
      <w:tr w:rsidR="00864025" w:rsidRPr="007F0A4E" w:rsidTr="00660A2D">
        <w:tc>
          <w:tcPr>
            <w:tcW w:w="9855" w:type="dxa"/>
            <w:gridSpan w:val="2"/>
          </w:tcPr>
          <w:p w:rsidR="00864025" w:rsidRPr="007F0A4E" w:rsidRDefault="00864025" w:rsidP="00FE0F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 </w:t>
            </w:r>
            <w:r w:rsidRPr="00864025">
              <w:rPr>
                <w:rFonts w:ascii="Times New Roman" w:hAnsi="Times New Roman" w:cs="Times New Roman"/>
                <w:b/>
                <w:sz w:val="28"/>
                <w:szCs w:val="28"/>
              </w:rPr>
              <w:t>КОНСОЛІДОВАНА, СКОРОЧЕНА, ПОДАТКОВА, СТАТИСТИЧНА ТА ІНША ЗВІТНІСТЬ ПІДПРИЄМСТВА</w:t>
            </w:r>
          </w:p>
        </w:tc>
      </w:tr>
      <w:tr w:rsidR="00864025" w:rsidRPr="007F0A4E" w:rsidTr="0063494A">
        <w:tc>
          <w:tcPr>
            <w:tcW w:w="1526" w:type="dxa"/>
          </w:tcPr>
          <w:p w:rsidR="00864025" w:rsidRPr="0031119A" w:rsidRDefault="00864025" w:rsidP="00B63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</w:tc>
        <w:tc>
          <w:tcPr>
            <w:tcW w:w="8329" w:type="dxa"/>
          </w:tcPr>
          <w:p w:rsidR="00864025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Зведена та консолідована фінансова звітність</w:t>
            </w:r>
          </w:p>
        </w:tc>
      </w:tr>
      <w:tr w:rsidR="00864025" w:rsidRPr="007F0A4E" w:rsidTr="0063494A">
        <w:tc>
          <w:tcPr>
            <w:tcW w:w="1526" w:type="dxa"/>
          </w:tcPr>
          <w:p w:rsidR="00864025" w:rsidRPr="0031119A" w:rsidRDefault="00864025" w:rsidP="00B63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</w:tc>
        <w:tc>
          <w:tcPr>
            <w:tcW w:w="8329" w:type="dxa"/>
          </w:tcPr>
          <w:p w:rsidR="00864025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Фінансовий (спрощений фінансовий) звіт суб’єкта малого підприємництва</w:t>
            </w:r>
          </w:p>
        </w:tc>
      </w:tr>
      <w:tr w:rsidR="00864025" w:rsidRPr="007F0A4E" w:rsidTr="0063494A">
        <w:tc>
          <w:tcPr>
            <w:tcW w:w="1526" w:type="dxa"/>
          </w:tcPr>
          <w:p w:rsidR="00864025" w:rsidRPr="0031119A" w:rsidRDefault="00864025" w:rsidP="00B63C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</w:p>
        </w:tc>
        <w:tc>
          <w:tcPr>
            <w:tcW w:w="8329" w:type="dxa"/>
          </w:tcPr>
          <w:p w:rsidR="00864025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Виправлення помилок та зміни у фінансових звітах</w:t>
            </w:r>
          </w:p>
        </w:tc>
      </w:tr>
      <w:tr w:rsidR="00864025" w:rsidRPr="007F0A4E" w:rsidTr="0063494A">
        <w:tc>
          <w:tcPr>
            <w:tcW w:w="1526" w:type="dxa"/>
          </w:tcPr>
          <w:p w:rsidR="00864025" w:rsidRPr="0031119A" w:rsidRDefault="00864025" w:rsidP="008640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10.</w:t>
            </w:r>
          </w:p>
        </w:tc>
        <w:tc>
          <w:tcPr>
            <w:tcW w:w="8329" w:type="dxa"/>
          </w:tcPr>
          <w:p w:rsidR="00864025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Податкова звітність</w:t>
            </w:r>
          </w:p>
        </w:tc>
      </w:tr>
      <w:tr w:rsidR="00864025" w:rsidRPr="007F0A4E" w:rsidTr="0063494A">
        <w:tc>
          <w:tcPr>
            <w:tcW w:w="1526" w:type="dxa"/>
          </w:tcPr>
          <w:p w:rsidR="00864025" w:rsidRPr="0031119A" w:rsidRDefault="00864025" w:rsidP="008640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9A">
              <w:rPr>
                <w:rFonts w:ascii="Times New Roman" w:hAnsi="Times New Roman" w:cs="Times New Roman"/>
                <w:b/>
                <w:sz w:val="28"/>
                <w:szCs w:val="28"/>
              </w:rPr>
              <w:t>Тема 11.</w:t>
            </w:r>
          </w:p>
        </w:tc>
        <w:tc>
          <w:tcPr>
            <w:tcW w:w="8329" w:type="dxa"/>
          </w:tcPr>
          <w:p w:rsidR="00864025" w:rsidRPr="007F0A4E" w:rsidRDefault="00864025" w:rsidP="0063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025">
              <w:rPr>
                <w:rFonts w:ascii="Times New Roman" w:hAnsi="Times New Roman" w:cs="Times New Roman"/>
                <w:sz w:val="28"/>
                <w:szCs w:val="28"/>
              </w:rPr>
              <w:t>Статистична та спеціальна звітність</w:t>
            </w:r>
          </w:p>
        </w:tc>
      </w:tr>
    </w:tbl>
    <w:p w:rsidR="0063494A" w:rsidRDefault="0063494A" w:rsidP="00634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A4E" w:rsidRDefault="007F0A4E" w:rsidP="007F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ТЕХНОЛОГІЇ, ФОРМИ ТА МЕТОДИ НАВЧАННЯ</w:t>
      </w:r>
    </w:p>
    <w:p w:rsidR="00B8193D" w:rsidRDefault="00B8193D" w:rsidP="00B81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9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процесі вивчення навчальної дисципліни використовуються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інноваційні освітні технології: інформаційно-комунікаційні, технології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студентоцентрованого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навчання; традиційні та інтерактивні форми та методи навчання, серед яких: лекція-візуалізація, проблемна лекція, </w:t>
      </w:r>
      <w:r w:rsid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лекція-</w:t>
      </w:r>
      <w:r w:rsidR="006B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презентація, аналіз і рішення </w:t>
      </w:r>
      <w:r w:rsidR="0031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професійних </w:t>
      </w:r>
      <w:r w:rsidR="006B7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ситуативних завдань</w:t>
      </w:r>
      <w:r w:rsid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0427"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інформаційними ресурсами</w:t>
      </w:r>
      <w:r w:rsid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 </w:t>
      </w:r>
      <w:proofErr w:type="spellStart"/>
      <w:r w:rsid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інтернет-ресурсами</w:t>
      </w:r>
      <w:proofErr w:type="spellEnd"/>
      <w:r w:rsid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427"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самостійно-дослідницька робота</w:t>
      </w:r>
      <w:r w:rsidR="00821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ін.</w:t>
      </w:r>
    </w:p>
    <w:p w:rsidR="0034179F" w:rsidRDefault="0034179F" w:rsidP="00B81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79F" w:rsidRDefault="0034179F" w:rsidP="003417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 І МЕТОДИ КОНТРОЛЮ ТА ОЦІНЮВАННЯ</w:t>
      </w:r>
    </w:p>
    <w:p w:rsidR="0031119A" w:rsidRDefault="0031119A" w:rsidP="00311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Поточний контроль:</w:t>
      </w:r>
      <w:r>
        <w:rPr>
          <w:rFonts w:ascii="Times New Roman" w:hAnsi="Times New Roman" w:cs="Times New Roman"/>
          <w:sz w:val="28"/>
          <w:szCs w:val="28"/>
        </w:rPr>
        <w:t xml:space="preserve"> усне та письмове опитування, тестування, </w:t>
      </w:r>
      <w:r w:rsidRPr="0034179F">
        <w:rPr>
          <w:rFonts w:ascii="Times New Roman" w:hAnsi="Times New Roman" w:cs="Times New Roman"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 xml:space="preserve">в’язування практичних ситуацій, </w:t>
      </w:r>
      <w:r w:rsidRPr="0034179F">
        <w:rPr>
          <w:rFonts w:ascii="Times New Roman" w:hAnsi="Times New Roman" w:cs="Times New Roman"/>
          <w:sz w:val="28"/>
          <w:szCs w:val="28"/>
        </w:rPr>
        <w:t>тематичні контрольні роботи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 xml:space="preserve">презентація результатів виконання </w:t>
      </w:r>
      <w:r>
        <w:rPr>
          <w:rFonts w:ascii="Times New Roman" w:hAnsi="Times New Roman" w:cs="Times New Roman"/>
          <w:sz w:val="28"/>
          <w:szCs w:val="28"/>
        </w:rPr>
        <w:t xml:space="preserve">кейсів та індивідуальних </w:t>
      </w:r>
      <w:r w:rsidRPr="0034179F">
        <w:rPr>
          <w:rFonts w:ascii="Times New Roman" w:hAnsi="Times New Roman" w:cs="Times New Roman"/>
          <w:sz w:val="28"/>
          <w:szCs w:val="28"/>
        </w:rPr>
        <w:t>завдань (</w:t>
      </w:r>
      <w:r>
        <w:rPr>
          <w:rFonts w:ascii="Times New Roman" w:hAnsi="Times New Roman" w:cs="Times New Roman"/>
          <w:sz w:val="28"/>
          <w:szCs w:val="28"/>
        </w:rPr>
        <w:t>творчо-</w:t>
      </w:r>
      <w:r w:rsidRPr="0034179F">
        <w:rPr>
          <w:rFonts w:ascii="Times New Roman" w:hAnsi="Times New Roman" w:cs="Times New Roman"/>
          <w:sz w:val="28"/>
          <w:szCs w:val="28"/>
        </w:rPr>
        <w:t>наукових, розрахункових та інших)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>виступи та презентації здобувачів на наукових заходах</w:t>
      </w:r>
      <w:r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31119A" w:rsidRDefault="0031119A" w:rsidP="003111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Підсумковий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екзамен.</w:t>
      </w:r>
    </w:p>
    <w:p w:rsidR="00821A6C" w:rsidRDefault="00821A6C" w:rsidP="00B81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79F" w:rsidRDefault="00821A6C" w:rsidP="00821A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6C">
        <w:rPr>
          <w:rFonts w:ascii="Times New Roman" w:hAnsi="Times New Roman" w:cs="Times New Roman"/>
          <w:b/>
          <w:sz w:val="28"/>
          <w:szCs w:val="28"/>
        </w:rPr>
        <w:t>КРИТЕРІЇ ОЦІНЮВАННЯ РЕЗУЛЬТАТІВ НАВЧАННЯ</w:t>
      </w:r>
    </w:p>
    <w:p w:rsidR="00821A6C" w:rsidRDefault="00821A6C" w:rsidP="0082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кредитно-трансфертної системи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1A6C" w:rsidRDefault="00821A6C" w:rsidP="0082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порогових</w:t>
      </w:r>
      <w:proofErr w:type="spellEnd"/>
      <w:r w:rsidR="00DD27D6">
        <w:rPr>
          <w:rFonts w:ascii="Times New Roman" w:hAnsi="Times New Roman" w:cs="Times New Roman"/>
          <w:sz w:val="28"/>
          <w:szCs w:val="28"/>
        </w:rPr>
        <w:t xml:space="preserve"> рівнів (балів) за кожним запланованим результатом навчання.</w:t>
      </w:r>
    </w:p>
    <w:p w:rsidR="00DD27D6" w:rsidRDefault="00DD27D6" w:rsidP="00821A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7D6" w:rsidRDefault="00DD27D6" w:rsidP="00DD27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D6">
        <w:rPr>
          <w:rFonts w:ascii="Times New Roman" w:hAnsi="Times New Roman" w:cs="Times New Roman"/>
          <w:b/>
          <w:sz w:val="28"/>
          <w:szCs w:val="28"/>
        </w:rPr>
        <w:t>ПОЛІТИКА ЩОДО АКАДЕМІЧНОЇ ДОБРОЧЕСНОСТІ</w:t>
      </w:r>
    </w:p>
    <w:p w:rsidR="000C48C8" w:rsidRDefault="000C48C8" w:rsidP="000C4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9727B8" w:rsidRDefault="001C4FA9" w:rsidP="009727B8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4FA9">
        <w:rPr>
          <w:rFonts w:ascii="Times New Roman" w:hAnsi="Times New Roman" w:cs="Times New Roman"/>
          <w:sz w:val="28"/>
          <w:szCs w:val="28"/>
        </w:rPr>
        <w:t xml:space="preserve">Етичний кодекс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C4FA9">
        <w:rPr>
          <w:rFonts w:ascii="Times New Roman" w:hAnsi="Times New Roman" w:cs="Times New Roman"/>
          <w:sz w:val="28"/>
          <w:szCs w:val="28"/>
        </w:rPr>
        <w:t xml:space="preserve">ернівецького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4FA9">
        <w:rPr>
          <w:rFonts w:ascii="Times New Roman" w:hAnsi="Times New Roman" w:cs="Times New Roman"/>
          <w:sz w:val="28"/>
          <w:szCs w:val="28"/>
        </w:rPr>
        <w:t xml:space="preserve">аціонального університету імені Юрія </w:t>
      </w:r>
      <w:proofErr w:type="spellStart"/>
      <w:r w:rsidRPr="001C4FA9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1C4FA9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https://www.chnu.edu.ua/media/xe1lulcg/etychnyi-kodeks-chernivetskoho-natsionalnoho-universytetu.pdf</w:t>
        </w:r>
      </w:hyperlink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FA9" w:rsidRDefault="009727B8" w:rsidP="009727B8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27B8">
        <w:rPr>
          <w:rFonts w:ascii="Times New Roman" w:hAnsi="Times New Roman" w:cs="Times New Roman"/>
          <w:sz w:val="28"/>
          <w:szCs w:val="28"/>
        </w:rPr>
        <w:t xml:space="preserve">Положення про виявлення та запобігання академічному плагіату у Чернівецькому Національному університеті імені Юрія </w:t>
      </w:r>
      <w:proofErr w:type="spellStart"/>
      <w:r w:rsidRPr="009727B8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727B8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https://www.chnu.edu.ua/media/n5nbzwgb/polozhennia-chnu-pro-plahiat-2023plusdodatky-31102023.pdf</w:t>
        </w:r>
      </w:hyperlink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7B8" w:rsidRDefault="009727B8" w:rsidP="009727B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47D15" w:rsidRDefault="009727B8" w:rsidP="0097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B8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:rsidR="00503A7A" w:rsidRPr="00C84DF7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Верховної Ради України: </w:t>
      </w:r>
      <w:hyperlink r:id="rId12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https://zakon.rada.gov.ua/laws</w:t>
        </w:r>
      </w:hyperlink>
    </w:p>
    <w:p w:rsidR="00503A7A" w:rsidRPr="00C84DF7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3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https://mof.gov.ua</w:t>
        </w:r>
      </w:hyperlink>
    </w:p>
    <w:p w:rsidR="00503A7A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4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tax</w:t>
        </w:r>
        <w:proofErr w:type="spellStart"/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.gov.ua</w:t>
        </w:r>
        <w:proofErr w:type="spellEnd"/>
      </w:hyperlink>
    </w:p>
    <w:p w:rsidR="00503A7A" w:rsidRPr="00BE0DE8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BE0D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Сайт Державної служби статистики України : </w:t>
      </w:r>
      <w:hyperlink r:id="rId15" w:history="1">
        <w:r w:rsidRPr="00BE0DE8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https://www.ukrstat.gov.ua/</w:t>
        </w:r>
      </w:hyperlink>
    </w:p>
    <w:p w:rsidR="00503A7A" w:rsidRPr="00BE0DE8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Міжнародної Федерації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МФБ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hyperlink r:id="rId16" w:history="1">
        <w:r w:rsidRPr="00BE0DE8">
          <w:rPr>
            <w:rStyle w:val="a4"/>
            <w:rFonts w:ascii="Times New Roman" w:hAnsi="Times New Roman" w:cs="Times New Roman"/>
            <w:sz w:val="28"/>
            <w:szCs w:val="28"/>
          </w:rPr>
          <w:t>https://www.ifac.org/</w:t>
        </w:r>
      </w:hyperlink>
      <w:r w:rsidRPr="00BE0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03A7A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C84DF7">
        <w:rPr>
          <w:rFonts w:ascii="Times New Roman" w:eastAsia="Calibri" w:hAnsi="Times New Roman" w:cs="Times New Roman"/>
          <w:sz w:val="28"/>
          <w:szCs w:val="28"/>
        </w:rPr>
        <w:t>Сайт Асоціації дипломованих сертифікованих бухгалтерів (</w:t>
      </w:r>
      <w:proofErr w:type="spellStart"/>
      <w:r w:rsidRPr="00C84DF7">
        <w:rPr>
          <w:rFonts w:ascii="Times New Roman" w:eastAsia="Calibri" w:hAnsi="Times New Roman" w:cs="Times New Roman"/>
          <w:sz w:val="28"/>
          <w:szCs w:val="28"/>
        </w:rPr>
        <w:t>АССА</w:t>
      </w:r>
      <w:proofErr w:type="spellEnd"/>
      <w:r w:rsidRPr="00C84DF7">
        <w:rPr>
          <w:rFonts w:ascii="Times New Roman" w:eastAsia="Calibri" w:hAnsi="Times New Roman" w:cs="Times New Roman"/>
          <w:sz w:val="28"/>
          <w:szCs w:val="28"/>
        </w:rPr>
        <w:t>): https://</w:t>
      </w:r>
      <w:hyperlink r:id="rId17" w:history="1">
        <w:r w:rsidRPr="00C84DF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www.accaglobal.com</w:t>
        </w:r>
      </w:hyperlink>
    </w:p>
    <w:p w:rsidR="00503A7A" w:rsidRPr="007F0BB9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С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айт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 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видавничого будинку 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«Ф</w:t>
      </w:r>
      <w:r w:rsidRPr="00D63FA7">
        <w:rPr>
          <w:rFonts w:ascii="Times New Roman" w:eastAsia="Calibri" w:hAnsi="Times New Roman" w:cs="Times New Roman"/>
          <w:spacing w:val="-4"/>
          <w:sz w:val="28"/>
          <w:szCs w:val="28"/>
        </w:rPr>
        <w:t>актор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»</w:t>
      </w:r>
      <w:r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:</w:t>
      </w:r>
      <w:r w:rsidRPr="00D63FA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</w:t>
      </w:r>
      <w:hyperlink r:id="rId18" w:history="1">
        <w:r w:rsidRPr="00D63FA7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https://i.factor.ua/ukr/</w:t>
        </w:r>
      </w:hyperlink>
    </w:p>
    <w:p w:rsidR="00503A7A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Бухгалтерський </w:t>
      </w:r>
      <w:proofErr w:type="spellStart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>інтернет-портал</w:t>
      </w:r>
      <w:proofErr w:type="spellEnd"/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19" w:history="1">
        <w:r w:rsidRPr="007F0BB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https://ibuhgalter.net/</w:t>
        </w:r>
      </w:hyperlink>
      <w:r w:rsidRPr="007F0B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03A7A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Національного банку України : </w:t>
      </w:r>
      <w:hyperlink r:id="rId20" w:history="1">
        <w:r w:rsidRPr="000A74D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https://bank.gov.ua/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03A7A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Сайт Пенсійного фонду України : </w:t>
      </w:r>
      <w:hyperlink r:id="rId21" w:history="1">
        <w:r w:rsidRPr="000A74DA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https://www.pfu.gov.ua/</w:t>
        </w:r>
      </w:hyperlink>
      <w:r w:rsidRPr="000A74D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03A7A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>«Бухгалтер 911» - інформаційний портал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: </w:t>
      </w:r>
      <w:hyperlink r:id="rId22" w:history="1">
        <w:r w:rsidRPr="005D698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https://buhgalter911.com/uk/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03A7A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Дебет-Кредит: Український бухгалтерський портал : </w:t>
      </w:r>
      <w:hyperlink r:id="rId23" w:history="1">
        <w:r w:rsidRPr="005D6989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https://dtkt.ua/</w:t>
        </w:r>
      </w:hyperlink>
      <w:r w:rsidRPr="005D698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03A7A" w:rsidRPr="00060FE2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Газета “Все про бухгалтерський облік” :   </w:t>
      </w:r>
      <w:hyperlink r:id="rId24" w:history="1">
        <w:r w:rsidRPr="00060FE2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http://vobu.ua/ukr/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</w:t>
      </w:r>
    </w:p>
    <w:p w:rsidR="00503A7A" w:rsidRPr="00060FE2" w:rsidRDefault="00503A7A" w:rsidP="00503A7A">
      <w:pPr>
        <w:tabs>
          <w:tab w:val="num" w:pos="1440"/>
        </w:tabs>
        <w:spacing w:after="0" w:line="240" w:lineRule="auto"/>
        <w:ind w:left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                                                  </w:t>
      </w:r>
      <w:hyperlink r:id="rId25" w:history="1">
        <w:r w:rsidRPr="00060FE2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http://gazeta.vobu.ua/</w:t>
        </w:r>
      </w:hyperlink>
      <w:r w:rsidRPr="00060F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03A7A" w:rsidRPr="000477B5" w:rsidRDefault="00503A7A" w:rsidP="00503A7A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70BC9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Б</w:t>
      </w:r>
      <w:r w:rsidRPr="00D70BC9">
        <w:rPr>
          <w:rFonts w:ascii="Times New Roman" w:eastAsia="Calibri" w:hAnsi="Times New Roman" w:cs="Times New Roman"/>
          <w:spacing w:val="-4"/>
          <w:sz w:val="28"/>
          <w:szCs w:val="28"/>
        </w:rPr>
        <w:t>ланки та шаблони документів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hyperlink r:id="rId26" w:history="1">
        <w:r w:rsidRPr="00BB63A3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https://document.vobu.ua/korysne/blanks</w:t>
        </w:r>
      </w:hyperlink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477B5" w:rsidRPr="000477B5" w:rsidRDefault="000477B5" w:rsidP="000477B5">
      <w:pPr>
        <w:numPr>
          <w:ilvl w:val="0"/>
          <w:numId w:val="3"/>
        </w:numPr>
        <w:tabs>
          <w:tab w:val="clear" w:pos="1440"/>
          <w:tab w:val="num" w:pos="426"/>
          <w:tab w:val="num" w:pos="1080"/>
        </w:tabs>
        <w:spacing w:after="0" w:line="240" w:lineRule="auto"/>
        <w:ind w:hanging="1440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«Б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ухгалтерський сервіс 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«І</w:t>
      </w:r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>нтерактивна бухгалтерія</w:t>
      </w:r>
      <w:r w:rsidRPr="00552DB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» : </w:t>
      </w:r>
      <w:hyperlink r:id="rId27" w:history="1">
        <w:r w:rsidRPr="00552DB7">
          <w:rPr>
            <w:rStyle w:val="a4"/>
            <w:rFonts w:ascii="Times New Roman" w:eastAsia="Calibri" w:hAnsi="Times New Roman" w:cs="Times New Roman"/>
            <w:spacing w:val="-4"/>
            <w:sz w:val="28"/>
            <w:szCs w:val="28"/>
          </w:rPr>
          <w:t>https://interbuh.com.ua/ua/</w:t>
        </w:r>
      </w:hyperlink>
      <w:r w:rsidRPr="00552DB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503A7A" w:rsidRDefault="00503A7A" w:rsidP="0050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A7A" w:rsidRDefault="00503A7A" w:rsidP="00503A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7B8">
        <w:rPr>
          <w:rFonts w:ascii="Times New Roman" w:hAnsi="Times New Roman" w:cs="Times New Roman"/>
          <w:b/>
          <w:i/>
          <w:sz w:val="28"/>
          <w:szCs w:val="28"/>
        </w:rPr>
        <w:t>Детальна інформація щодо вивчення курсу «</w:t>
      </w:r>
      <w:r w:rsidR="00FD6BB8">
        <w:rPr>
          <w:rFonts w:ascii="Times New Roman" w:hAnsi="Times New Roman" w:cs="Times New Roman"/>
          <w:b/>
          <w:i/>
          <w:sz w:val="28"/>
          <w:szCs w:val="28"/>
        </w:rPr>
        <w:t>Звітність підприємств</w:t>
      </w:r>
      <w:r w:rsidRPr="009727B8">
        <w:rPr>
          <w:rFonts w:ascii="Times New Roman" w:hAnsi="Times New Roman" w:cs="Times New Roman"/>
          <w:b/>
          <w:i/>
          <w:sz w:val="28"/>
          <w:szCs w:val="28"/>
        </w:rPr>
        <w:t>» висвітлена у робочій програмі навчальної дисципліни</w:t>
      </w:r>
    </w:p>
    <w:p w:rsidR="00503A7A" w:rsidRDefault="00503A7A" w:rsidP="00503A7A">
      <w:pPr>
        <w:spacing w:after="0" w:line="240" w:lineRule="auto"/>
        <w:jc w:val="center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</w:pPr>
      <w:r w:rsidRPr="00C84DF7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  <w:t xml:space="preserve">( </w:t>
      </w:r>
      <w:hyperlink r:id="rId28" w:history="1">
        <w:r w:rsidRPr="00BB63A3">
          <w:rPr>
            <w:rStyle w:val="a4"/>
            <w:rFonts w:ascii="Times New Roman" w:eastAsia="+mn-ea" w:hAnsi="Times New Roman" w:cs="Times New Roman"/>
            <w:i/>
            <w:iCs/>
            <w:kern w:val="24"/>
            <w:sz w:val="28"/>
            <w:szCs w:val="28"/>
          </w:rPr>
          <w:t>https://drive.google.com/drive/folders/1B1pUSSFmyizwUHxYYeVfXv5ydQ28aYqA</w:t>
        </w:r>
      </w:hyperlink>
      <w:r w:rsidRPr="00C84DF7"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  <w:t xml:space="preserve"> )</w:t>
      </w:r>
    </w:p>
    <w:p w:rsidR="00503A7A" w:rsidRDefault="00503A7A" w:rsidP="00503A7A">
      <w:pPr>
        <w:spacing w:after="0" w:line="240" w:lineRule="auto"/>
        <w:rPr>
          <w:rFonts w:ascii="Times New Roman" w:eastAsia="+mn-ea" w:hAnsi="Times New Roman" w:cs="Times New Roman"/>
          <w:i/>
          <w:iCs/>
          <w:color w:val="0070C0"/>
          <w:kern w:val="24"/>
          <w:sz w:val="28"/>
          <w:szCs w:val="28"/>
        </w:rPr>
      </w:pPr>
    </w:p>
    <w:p w:rsidR="009727B8" w:rsidRPr="00447D15" w:rsidRDefault="009727B8" w:rsidP="00503A7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9727B8" w:rsidRPr="00447D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C8"/>
    <w:multiLevelType w:val="hybridMultilevel"/>
    <w:tmpl w:val="E9644C12"/>
    <w:lvl w:ilvl="0" w:tplc="07D25C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4737F7"/>
    <w:multiLevelType w:val="hybridMultilevel"/>
    <w:tmpl w:val="6EECB0E2"/>
    <w:lvl w:ilvl="0" w:tplc="D2BAA1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0B"/>
    <w:rsid w:val="0000003D"/>
    <w:rsid w:val="000477B5"/>
    <w:rsid w:val="000C48C8"/>
    <w:rsid w:val="001C1AAA"/>
    <w:rsid w:val="001C253B"/>
    <w:rsid w:val="001C4FA9"/>
    <w:rsid w:val="002351E2"/>
    <w:rsid w:val="0031119A"/>
    <w:rsid w:val="00317AD7"/>
    <w:rsid w:val="0034179F"/>
    <w:rsid w:val="003A6389"/>
    <w:rsid w:val="00447D15"/>
    <w:rsid w:val="00503A7A"/>
    <w:rsid w:val="00570E95"/>
    <w:rsid w:val="0063494A"/>
    <w:rsid w:val="006B7DCB"/>
    <w:rsid w:val="007226B8"/>
    <w:rsid w:val="007F0A4E"/>
    <w:rsid w:val="00821A6C"/>
    <w:rsid w:val="00864025"/>
    <w:rsid w:val="009727B8"/>
    <w:rsid w:val="009B545F"/>
    <w:rsid w:val="009E6C67"/>
    <w:rsid w:val="00A27E40"/>
    <w:rsid w:val="00AE31D3"/>
    <w:rsid w:val="00B72A0B"/>
    <w:rsid w:val="00B8193D"/>
    <w:rsid w:val="00BD3CDA"/>
    <w:rsid w:val="00DA6698"/>
    <w:rsid w:val="00DD27D6"/>
    <w:rsid w:val="00E91638"/>
    <w:rsid w:val="00F23816"/>
    <w:rsid w:val="00F41A90"/>
    <w:rsid w:val="00FD226C"/>
    <w:rsid w:val="00FD6BB8"/>
    <w:rsid w:val="00FE0427"/>
    <w:rsid w:val="00FE0F61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A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4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A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C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.chnu.edu.ua/stolyar-lyudmyla-georgiyivna" TargetMode="External"/><Relationship Id="rId13" Type="http://schemas.openxmlformats.org/officeDocument/2006/relationships/hyperlink" Target="https://mof.gov.ua" TargetMode="External"/><Relationship Id="rId18" Type="http://schemas.openxmlformats.org/officeDocument/2006/relationships/hyperlink" Target="https://i.factor.ua/ukr/" TargetMode="External"/><Relationship Id="rId26" Type="http://schemas.openxmlformats.org/officeDocument/2006/relationships/hyperlink" Target="https://document.vobu.ua/korysne/blank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pfu.gov.ua/" TargetMode="External"/><Relationship Id="rId7" Type="http://schemas.openxmlformats.org/officeDocument/2006/relationships/hyperlink" Target="http://econom.chnu.edu.ua/kafedry-ekonomichnogo-fakultetu/kafedra-obliku-analizu-i-audytu/kolektyv-kafedry/kostash-tetyana-viktorivna" TargetMode="External"/><Relationship Id="rId12" Type="http://schemas.openxmlformats.org/officeDocument/2006/relationships/hyperlink" Target="https://zakon.rada.gov.ua/laws" TargetMode="External"/><Relationship Id="rId17" Type="http://schemas.openxmlformats.org/officeDocument/2006/relationships/hyperlink" Target="http://www.accaglobal.com" TargetMode="External"/><Relationship Id="rId25" Type="http://schemas.openxmlformats.org/officeDocument/2006/relationships/hyperlink" Target="http://gazeta.vobu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fac.org/" TargetMode="External"/><Relationship Id="rId20" Type="http://schemas.openxmlformats.org/officeDocument/2006/relationships/hyperlink" Target="https://bank.gov.u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n5nbzwgb/polozhennia-chnu-pro-plahiat-2023plusdodatky-31102023.pdf" TargetMode="External"/><Relationship Id="rId24" Type="http://schemas.openxmlformats.org/officeDocument/2006/relationships/hyperlink" Target="http://vobu.ua/uk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krstat.gov.ua/" TargetMode="External"/><Relationship Id="rId23" Type="http://schemas.openxmlformats.org/officeDocument/2006/relationships/hyperlink" Target="https://dtkt.ua/" TargetMode="External"/><Relationship Id="rId28" Type="http://schemas.openxmlformats.org/officeDocument/2006/relationships/hyperlink" Target="https://drive.google.com/drive/folders/1B1pUSSFmyizwUHxYYeVfXv5ydQ28aYqA" TargetMode="External"/><Relationship Id="rId10" Type="http://schemas.openxmlformats.org/officeDocument/2006/relationships/hyperlink" Target="https://www.chnu.edu.ua/media/xe1lulcg/etychnyi-kodeks-chernivetskoho-natsionalnoho-universytetu.pdf" TargetMode="External"/><Relationship Id="rId19" Type="http://schemas.openxmlformats.org/officeDocument/2006/relationships/hyperlink" Target="https://ibuhgalter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485" TargetMode="External"/><Relationship Id="rId14" Type="http://schemas.openxmlformats.org/officeDocument/2006/relationships/hyperlink" Target="http://tax.gov.ua" TargetMode="External"/><Relationship Id="rId22" Type="http://schemas.openxmlformats.org/officeDocument/2006/relationships/hyperlink" Target="https://buhgalter911.com/uk/" TargetMode="External"/><Relationship Id="rId27" Type="http://schemas.openxmlformats.org/officeDocument/2006/relationships/hyperlink" Target="https://interbuh.com.ua/u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4292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16</cp:revision>
  <dcterms:created xsi:type="dcterms:W3CDTF">2024-08-13T14:15:00Z</dcterms:created>
  <dcterms:modified xsi:type="dcterms:W3CDTF">2024-08-31T09:39:00Z</dcterms:modified>
</cp:coreProperties>
</file>