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74B32E8C" w:rsidR="00AD6075" w:rsidRPr="00057927" w:rsidRDefault="00AD6075" w:rsidP="00233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C21A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C21A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(повне на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йменування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закладу вищої освіти)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="00AA0510" w:rsidRPr="00057927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A0510" w:rsidRPr="00057927">
        <w:rPr>
          <w:rFonts w:ascii="Times New Roman" w:hAnsi="Times New Roman" w:cs="Times New Roman"/>
          <w:sz w:val="28"/>
          <w:szCs w:val="28"/>
        </w:rPr>
        <w:t xml:space="preserve"> </w:t>
      </w:r>
      <w:r w:rsidR="00AA0510" w:rsidRPr="00057927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          </w:t>
      </w:r>
    </w:p>
    <w:p w14:paraId="3CB5A794" w14:textId="77777777" w:rsidR="00A96C9B" w:rsidRDefault="00AD6075" w:rsidP="00233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057927">
        <w:rPr>
          <w:rFonts w:ascii="Times New Roman" w:hAnsi="Times New Roman" w:cs="Times New Roman"/>
          <w:b/>
          <w:bCs/>
          <w:sz w:val="28"/>
          <w:szCs w:val="28"/>
        </w:rPr>
        <w:t>«АНАЛІЗ ГОСПОДАРСЬКОЇ ДІЯЛЬНОСТІ»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96C9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(вкажіть назву навчальної дисципліни)</w:t>
      </w:r>
    </w:p>
    <w:p w14:paraId="5CC22699" w14:textId="7D9E4B24" w:rsidR="00357D08" w:rsidRPr="0023351E" w:rsidRDefault="00AD6075" w:rsidP="0023351E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</w:pPr>
      <w:bookmarkStart w:id="0" w:name="_GoBack"/>
      <w:bookmarkEnd w:id="0"/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9956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95636" w:rsidRPr="000579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обов’язкова</w:t>
      </w:r>
      <w:r w:rsidR="00995636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="0023351E" w:rsidRPr="0023351E">
        <w:rPr>
          <w:rFonts w:ascii="Times New Roman" w:hAnsi="Times New Roman" w:cs="Times New Roman"/>
          <w:bCs/>
          <w:sz w:val="28"/>
          <w:szCs w:val="28"/>
          <w:u w:val="single"/>
        </w:rPr>
        <w:t>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перший 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бакалаврський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)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/другий 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магістерський)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/третій (</w:t>
      </w:r>
      <w:proofErr w:type="spellStart"/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освітньо</w:t>
      </w:r>
      <w:proofErr w:type="spellEnd"/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-науковий)</w:t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економічний факультет</w:t>
      </w:r>
      <w:r w:rsidR="00AA0510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</w:t>
      </w:r>
      <w:r w:rsidR="00105634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="0023351E" w:rsidRPr="003E5E2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  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на яких мовах </w:t>
      </w:r>
      <w:proofErr w:type="spellStart"/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читається</w:t>
      </w:r>
      <w:proofErr w:type="spellEnd"/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 дисципліна)</w:t>
      </w:r>
    </w:p>
    <w:p w14:paraId="6DEA72D1" w14:textId="77777777" w:rsidR="00C67227" w:rsidRDefault="00105634" w:rsidP="0023351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Розробники:__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Вергун</w:t>
      </w:r>
      <w:proofErr w:type="spellEnd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А</w:t>
      </w:r>
      <w:r w:rsidR="00C672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ндрій 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І</w:t>
      </w:r>
      <w:r w:rsidR="00C672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ванович, </w:t>
      </w:r>
      <w:proofErr w:type="spellStart"/>
      <w:r w:rsidR="00C6722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C6722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853F1B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</w:t>
      </w:r>
    </w:p>
    <w:p w14:paraId="525F57DA" w14:textId="77777777" w:rsidR="00C67227" w:rsidRDefault="00AA0510" w:rsidP="00C672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аналізу і</w:t>
      </w:r>
      <w:r w:rsidR="00C672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аудиту,</w:t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039B27C2" w14:textId="693C88F7" w:rsidR="0023351E" w:rsidRDefault="00105634" w:rsidP="00C672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(вказати авторів (викладач (</w:t>
      </w:r>
      <w:proofErr w:type="spellStart"/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ів</w:t>
      </w:r>
      <w:proofErr w:type="spellEnd"/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)), їхні посади, наукові ступені, вчені звання)</w:t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</w:p>
    <w:p w14:paraId="1FBD1E04" w14:textId="44A4DC10" w:rsidR="002C2DB5" w:rsidRPr="00057927" w:rsidRDefault="00105634" w:rsidP="0023351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057927">
        <w:rPr>
          <w:rFonts w:ascii="Times New Roman" w:hAnsi="Times New Roman" w:cs="Times New Roman"/>
          <w:sz w:val="28"/>
          <w:szCs w:val="28"/>
        </w:rPr>
        <w:t>+38(0372)522691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a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vergun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@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chnu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edu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proofErr w:type="spellStart"/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ua</w:t>
        </w:r>
        <w:proofErr w:type="spellEnd"/>
      </w:hyperlink>
    </w:p>
    <w:p w14:paraId="3F8C973D" w14:textId="6C367AC0" w:rsidR="00F77798" w:rsidRPr="00057927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307454" w:rsidRPr="0030745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https://moodle.chnu.edu.ua/course/view.php?id=3601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6A27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</w:t>
      </w:r>
      <w:r w:rsidR="007531A6">
        <w:rPr>
          <w:rFonts w:ascii="Times New Roman" w:hAnsi="Times New Roman" w:cs="Times New Roman"/>
          <w:sz w:val="28"/>
          <w:szCs w:val="28"/>
        </w:rPr>
        <w:t>згідно з графіком</w:t>
      </w:r>
    </w:p>
    <w:p w14:paraId="7643FAEA" w14:textId="77777777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16D668" w14:textId="2DE1EF31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FA1EC10" w14:textId="77777777" w:rsidR="0023351E" w:rsidRDefault="0023351E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5E310A2" w14:textId="14639843" w:rsidR="0023351E" w:rsidRDefault="0023351E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BD4FAC3" w14:textId="77777777" w:rsidR="0023351E" w:rsidRDefault="0023351E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62D48FC" w14:textId="77777777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7C706239" w:rsidR="00F77798" w:rsidRPr="00E76703" w:rsidRDefault="00F77798" w:rsidP="00E76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  <w:r w:rsidR="00345D61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1C785C4C" w14:textId="13794E8D" w:rsidR="00D01DE9" w:rsidRPr="00E76703" w:rsidRDefault="00853DF0" w:rsidP="00E76703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E76703">
        <w:rPr>
          <w:color w:val="202122"/>
        </w:rPr>
        <w:t xml:space="preserve">Призначення навчальної дисципліни полягає у реалізації навчально-методичного забезпечення процесу </w:t>
      </w:r>
      <w:r w:rsidR="00FB3552" w:rsidRPr="00E76703">
        <w:rPr>
          <w:color w:val="202122"/>
        </w:rPr>
        <w:t xml:space="preserve">оволодіння знаннями та набуття навичок студентами у сфері аналізу </w:t>
      </w:r>
      <w:r w:rsidR="00C21A66" w:rsidRPr="00E76703">
        <w:rPr>
          <w:color w:val="202122"/>
        </w:rPr>
        <w:t>г</w:t>
      </w:r>
      <w:r w:rsidR="00FB3552" w:rsidRPr="00E76703">
        <w:t xml:space="preserve">осподарських процесів підприємств, економічної ефективності, фінансового стану та кінцевих фінансових результатів їх діяльності. </w:t>
      </w:r>
      <w:r w:rsidR="00CB1683" w:rsidRPr="00E76703">
        <w:t>Дана</w:t>
      </w:r>
      <w:r w:rsidR="00FB3552" w:rsidRPr="00E76703">
        <w:t xml:space="preserve"> дисциплін</w:t>
      </w:r>
      <w:r w:rsidR="00CB1683" w:rsidRPr="00E76703">
        <w:t>а забезпечує формування</w:t>
      </w:r>
      <w:r w:rsidR="00FB3552" w:rsidRPr="00E76703">
        <w:t xml:space="preserve"> комплексного підходу до </w:t>
      </w:r>
      <w:r w:rsidR="00CB1683" w:rsidRPr="00E76703">
        <w:t>аналізу</w:t>
      </w:r>
      <w:r w:rsidR="00FB3552" w:rsidRPr="00E76703">
        <w:t xml:space="preserve"> фінансово-господарської діяльності підприємств </w:t>
      </w:r>
      <w:r w:rsidR="00CB1683" w:rsidRPr="00E76703">
        <w:t>майбутніх фахівців з обліку і оподаткування</w:t>
      </w:r>
      <w:r w:rsidR="00FB3552" w:rsidRPr="00E76703">
        <w:t xml:space="preserve">. </w:t>
      </w:r>
    </w:p>
    <w:p w14:paraId="639BEFE8" w14:textId="1A2FF0FD" w:rsidR="00853F1B" w:rsidRPr="00E76703" w:rsidRDefault="00F77798" w:rsidP="00E76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E7670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53F1B" w:rsidRPr="00E76703">
        <w:rPr>
          <w:rFonts w:ascii="Times New Roman" w:hAnsi="Times New Roman" w:cs="Times New Roman"/>
          <w:spacing w:val="2"/>
          <w:sz w:val="24"/>
          <w:szCs w:val="24"/>
        </w:rPr>
        <w:t xml:space="preserve">оволодіння </w:t>
      </w:r>
      <w:r w:rsidR="00853F1B" w:rsidRPr="00E76703">
        <w:rPr>
          <w:rFonts w:ascii="Times New Roman" w:hAnsi="Times New Roman" w:cs="Times New Roman"/>
          <w:sz w:val="24"/>
          <w:szCs w:val="24"/>
        </w:rPr>
        <w:t xml:space="preserve">знаннями та набуття навичок з </w:t>
      </w:r>
      <w:r w:rsidR="00FB3552" w:rsidRPr="00E76703">
        <w:rPr>
          <w:rFonts w:ascii="Times New Roman" w:hAnsi="Times New Roman" w:cs="Times New Roman"/>
          <w:sz w:val="24"/>
          <w:szCs w:val="24"/>
        </w:rPr>
        <w:t xml:space="preserve">аналізу </w:t>
      </w:r>
      <w:r w:rsidR="00853F1B" w:rsidRPr="00E76703">
        <w:rPr>
          <w:rFonts w:ascii="Times New Roman" w:hAnsi="Times New Roman" w:cs="Times New Roman"/>
          <w:sz w:val="24"/>
          <w:szCs w:val="24"/>
        </w:rPr>
        <w:t xml:space="preserve">господарських процесів підприємств, економічної ефективності та кінцевих фінансових результатів їх діяльності; формування комплексного підходу до оцінки </w:t>
      </w:r>
      <w:r w:rsidR="00D01DE9" w:rsidRPr="00E76703">
        <w:rPr>
          <w:rFonts w:ascii="Times New Roman" w:hAnsi="Times New Roman" w:cs="Times New Roman"/>
          <w:sz w:val="24"/>
          <w:szCs w:val="24"/>
        </w:rPr>
        <w:t xml:space="preserve">факторів, що визначають результати </w:t>
      </w:r>
      <w:r w:rsidR="00853F1B" w:rsidRPr="00E76703">
        <w:rPr>
          <w:rFonts w:ascii="Times New Roman" w:hAnsi="Times New Roman" w:cs="Times New Roman"/>
          <w:sz w:val="24"/>
          <w:szCs w:val="24"/>
        </w:rPr>
        <w:t>господарської діяльності підприємств</w:t>
      </w:r>
      <w:r w:rsidR="006A6E9B" w:rsidRPr="00E76703">
        <w:rPr>
          <w:rFonts w:ascii="Times New Roman" w:hAnsi="Times New Roman" w:cs="Times New Roman"/>
          <w:sz w:val="24"/>
          <w:szCs w:val="24"/>
        </w:rPr>
        <w:t>, виявлення резервів їх покращення</w:t>
      </w:r>
      <w:r w:rsidR="00853F1B" w:rsidRPr="00E76703">
        <w:rPr>
          <w:rFonts w:ascii="Times New Roman" w:hAnsi="Times New Roman" w:cs="Times New Roman"/>
          <w:sz w:val="24"/>
          <w:szCs w:val="24"/>
        </w:rPr>
        <w:t xml:space="preserve"> та </w:t>
      </w:r>
      <w:r w:rsidR="00E25B5A" w:rsidRPr="00E76703">
        <w:rPr>
          <w:rFonts w:ascii="Times New Roman" w:hAnsi="Times New Roman" w:cs="Times New Roman"/>
          <w:sz w:val="24"/>
          <w:szCs w:val="24"/>
        </w:rPr>
        <w:t xml:space="preserve">розробки </w:t>
      </w:r>
      <w:r w:rsidR="006A6E9B" w:rsidRPr="00E76703">
        <w:rPr>
          <w:rFonts w:ascii="Times New Roman" w:hAnsi="Times New Roman" w:cs="Times New Roman"/>
          <w:sz w:val="24"/>
          <w:szCs w:val="24"/>
        </w:rPr>
        <w:t xml:space="preserve">на основі цього </w:t>
      </w:r>
      <w:r w:rsidR="00E25B5A" w:rsidRPr="00E76703">
        <w:rPr>
          <w:rFonts w:ascii="Times New Roman" w:hAnsi="Times New Roman" w:cs="Times New Roman"/>
          <w:sz w:val="24"/>
          <w:szCs w:val="24"/>
        </w:rPr>
        <w:t>пропозицій для</w:t>
      </w:r>
      <w:r w:rsidR="006A6E9B" w:rsidRPr="00E76703">
        <w:rPr>
          <w:rFonts w:ascii="Times New Roman" w:hAnsi="Times New Roman" w:cs="Times New Roman"/>
          <w:sz w:val="24"/>
          <w:szCs w:val="24"/>
        </w:rPr>
        <w:t xml:space="preserve"> </w:t>
      </w:r>
      <w:r w:rsidR="00853F1B" w:rsidRPr="00E76703">
        <w:rPr>
          <w:rFonts w:ascii="Times New Roman" w:hAnsi="Times New Roman" w:cs="Times New Roman"/>
          <w:sz w:val="24"/>
          <w:szCs w:val="24"/>
        </w:rPr>
        <w:t>управлінн</w:t>
      </w:r>
      <w:r w:rsidR="00E25B5A" w:rsidRPr="00E76703">
        <w:rPr>
          <w:rFonts w:ascii="Times New Roman" w:hAnsi="Times New Roman" w:cs="Times New Roman"/>
          <w:sz w:val="24"/>
          <w:szCs w:val="24"/>
        </w:rPr>
        <w:t>я</w:t>
      </w:r>
      <w:r w:rsidR="00853F1B" w:rsidRPr="00E76703">
        <w:rPr>
          <w:rFonts w:ascii="Times New Roman" w:hAnsi="Times New Roman" w:cs="Times New Roman"/>
          <w:sz w:val="24"/>
          <w:szCs w:val="24"/>
        </w:rPr>
        <w:t xml:space="preserve"> господарською діяльністю.</w:t>
      </w:r>
    </w:p>
    <w:p w14:paraId="602BF196" w14:textId="62AF5F44" w:rsidR="00853F1B" w:rsidRPr="00E76703" w:rsidRDefault="003D3952" w:rsidP="00E76703">
      <w:pPr>
        <w:pStyle w:val="a5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E76703">
        <w:rPr>
          <w:b/>
          <w:bCs/>
          <w:color w:val="000000" w:themeColor="text1"/>
          <w:kern w:val="24"/>
          <w:sz w:val="24"/>
          <w:lang w:val="uk-UA"/>
        </w:rPr>
        <w:t>3</w:t>
      </w:r>
      <w:r w:rsidR="00F77798" w:rsidRPr="00E76703">
        <w:rPr>
          <w:b/>
          <w:bCs/>
          <w:color w:val="000000" w:themeColor="text1"/>
          <w:kern w:val="24"/>
          <w:sz w:val="24"/>
          <w:lang w:val="uk-UA"/>
        </w:rPr>
        <w:t xml:space="preserve">. </w:t>
      </w:r>
      <w:proofErr w:type="spellStart"/>
      <w:r w:rsidR="00F77798" w:rsidRPr="00E76703">
        <w:rPr>
          <w:b/>
          <w:bCs/>
          <w:color w:val="000000" w:themeColor="text1"/>
          <w:kern w:val="24"/>
          <w:sz w:val="24"/>
          <w:lang w:val="uk-UA"/>
        </w:rPr>
        <w:t>Пререквізити</w:t>
      </w:r>
      <w:proofErr w:type="spellEnd"/>
      <w:r w:rsidR="00F77798" w:rsidRPr="00E76703">
        <w:rPr>
          <w:b/>
          <w:bCs/>
          <w:color w:val="000000" w:themeColor="text1"/>
          <w:kern w:val="24"/>
          <w:sz w:val="24"/>
          <w:lang w:val="uk-UA"/>
        </w:rPr>
        <w:t xml:space="preserve">. </w:t>
      </w:r>
      <w:r w:rsidR="00853F1B" w:rsidRPr="00E76703">
        <w:rPr>
          <w:sz w:val="24"/>
          <w:lang w:val="uk-UA"/>
        </w:rPr>
        <w:t>Вивчення дисципліни базується на засвоєнні знань з таких навчальних дисциплін</w:t>
      </w:r>
      <w:r w:rsidR="008D097D" w:rsidRPr="00E76703">
        <w:rPr>
          <w:sz w:val="24"/>
          <w:lang w:val="uk-UA"/>
        </w:rPr>
        <w:t>:</w:t>
      </w:r>
      <w:r w:rsidR="00853F1B" w:rsidRPr="00E76703">
        <w:rPr>
          <w:sz w:val="24"/>
          <w:lang w:val="uk-UA"/>
        </w:rPr>
        <w:t xml:space="preserve"> «Теорія економічного аналізу»</w:t>
      </w:r>
      <w:r w:rsidR="001B2737" w:rsidRPr="00E76703">
        <w:rPr>
          <w:sz w:val="24"/>
          <w:lang w:val="uk-UA"/>
        </w:rPr>
        <w:t>.</w:t>
      </w:r>
    </w:p>
    <w:p w14:paraId="5F1A49B5" w14:textId="17A22A02" w:rsidR="00C71CEE" w:rsidRPr="00E76703" w:rsidRDefault="00C71CEE" w:rsidP="00E76703">
      <w:pPr>
        <w:pStyle w:val="a5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E76703">
        <w:rPr>
          <w:sz w:val="24"/>
          <w:lang w:val="uk-UA"/>
        </w:rPr>
        <w:t>Для підвищення ефективності вивчення навчальної дисципліни студент</w:t>
      </w:r>
      <w:r w:rsidR="0074479D">
        <w:rPr>
          <w:sz w:val="24"/>
          <w:lang w:val="uk-UA"/>
        </w:rPr>
        <w:t>и</w:t>
      </w:r>
      <w:r w:rsidRPr="00E76703">
        <w:rPr>
          <w:sz w:val="24"/>
          <w:lang w:val="uk-UA"/>
        </w:rPr>
        <w:t xml:space="preserve"> </w:t>
      </w:r>
      <w:r w:rsidR="0074479D">
        <w:rPr>
          <w:sz w:val="24"/>
          <w:lang w:val="uk-UA"/>
        </w:rPr>
        <w:t xml:space="preserve">проходять виробничу практику з аналізу господарської діяльності. </w:t>
      </w:r>
    </w:p>
    <w:p w14:paraId="6442FD51" w14:textId="509A9D0A" w:rsidR="00A35294" w:rsidRPr="00E76703" w:rsidRDefault="003D3952" w:rsidP="00E767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A35294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F77798" w:rsidRPr="00E7670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35294" w:rsidRPr="00E76703">
        <w:rPr>
          <w:rFonts w:ascii="Times New Roman" w:hAnsi="Times New Roman" w:cs="Times New Roman"/>
          <w:sz w:val="24"/>
          <w:szCs w:val="24"/>
        </w:rPr>
        <w:t>Компетентності, які забезпечує навчальна дисципліна відповідно до освітньо</w:t>
      </w:r>
      <w:r w:rsidR="00527BE4" w:rsidRPr="00E76703">
        <w:rPr>
          <w:rFonts w:ascii="Times New Roman" w:hAnsi="Times New Roman" w:cs="Times New Roman"/>
          <w:sz w:val="24"/>
          <w:szCs w:val="24"/>
        </w:rPr>
        <w:t>-професійної</w:t>
      </w:r>
      <w:r w:rsidR="00A35294" w:rsidRPr="00E76703">
        <w:rPr>
          <w:rFonts w:ascii="Times New Roman" w:hAnsi="Times New Roman" w:cs="Times New Roman"/>
          <w:sz w:val="24"/>
          <w:szCs w:val="24"/>
        </w:rPr>
        <w:t xml:space="preserve"> програми «Облік і оподаткування»:</w:t>
      </w:r>
    </w:p>
    <w:p w14:paraId="78FCF0D4" w14:textId="0FA4066F" w:rsidR="00A35294" w:rsidRPr="00E76703" w:rsidRDefault="00A35294" w:rsidP="00E767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sz w:val="24"/>
          <w:szCs w:val="24"/>
        </w:rPr>
        <w:t>а) Загальні компетентності:</w:t>
      </w:r>
    </w:p>
    <w:p w14:paraId="2F558B1A" w14:textId="1C999EFC" w:rsidR="00BA74C3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9870294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A74C3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1. Здатність вчитися і оволодівати сучасними знаннями.</w:t>
      </w:r>
    </w:p>
    <w:p w14:paraId="7FC625B4" w14:textId="3C722848" w:rsidR="00BA74C3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A74C3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2. Здатність до абстрактного мислення, аналізу та синтезу.</w:t>
      </w:r>
    </w:p>
    <w:p w14:paraId="7D9748B4" w14:textId="07B7C33F" w:rsidR="00A009D8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09D8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8. Знання та розуміння предметної області та розуміння професійної діяльності.</w:t>
      </w:r>
    </w:p>
    <w:p w14:paraId="7BADC480" w14:textId="73D6BAC6" w:rsidR="00BA74C3" w:rsidRPr="00E76703" w:rsidRDefault="001E51BD" w:rsidP="00E76703">
      <w:pPr>
        <w:pStyle w:val="a5"/>
        <w:widowControl w:val="0"/>
        <w:ind w:left="0"/>
        <w:rPr>
          <w:sz w:val="24"/>
        </w:rPr>
      </w:pPr>
      <w:r>
        <w:rPr>
          <w:sz w:val="24"/>
        </w:rPr>
        <w:t>ЗК</w:t>
      </w:r>
      <w:r w:rsidR="00BA74C3" w:rsidRPr="00E76703">
        <w:rPr>
          <w:sz w:val="24"/>
        </w:rPr>
        <w:t xml:space="preserve">13. </w:t>
      </w:r>
      <w:proofErr w:type="spellStart"/>
      <w:r w:rsidR="00BA74C3" w:rsidRPr="00E76703">
        <w:rPr>
          <w:sz w:val="24"/>
        </w:rPr>
        <w:t>Здатність</w:t>
      </w:r>
      <w:proofErr w:type="spellEnd"/>
      <w:r w:rsidR="00BA74C3" w:rsidRPr="00E76703">
        <w:rPr>
          <w:sz w:val="24"/>
        </w:rPr>
        <w:t xml:space="preserve"> </w:t>
      </w:r>
      <w:proofErr w:type="spellStart"/>
      <w:r w:rsidR="00BA74C3" w:rsidRPr="00E76703">
        <w:rPr>
          <w:sz w:val="24"/>
        </w:rPr>
        <w:t>проведення</w:t>
      </w:r>
      <w:proofErr w:type="spellEnd"/>
      <w:r w:rsidR="00BA74C3" w:rsidRPr="00E76703">
        <w:rPr>
          <w:sz w:val="24"/>
        </w:rPr>
        <w:t xml:space="preserve"> </w:t>
      </w:r>
      <w:proofErr w:type="spellStart"/>
      <w:r w:rsidR="00BA74C3" w:rsidRPr="00E76703">
        <w:rPr>
          <w:sz w:val="24"/>
        </w:rPr>
        <w:t>досліджень</w:t>
      </w:r>
      <w:proofErr w:type="spellEnd"/>
      <w:r w:rsidR="00BA74C3" w:rsidRPr="00E76703">
        <w:rPr>
          <w:sz w:val="24"/>
        </w:rPr>
        <w:t xml:space="preserve"> на </w:t>
      </w:r>
      <w:proofErr w:type="spellStart"/>
      <w:r w:rsidR="00BA74C3" w:rsidRPr="00E76703">
        <w:rPr>
          <w:sz w:val="24"/>
        </w:rPr>
        <w:t>відповідному</w:t>
      </w:r>
      <w:proofErr w:type="spellEnd"/>
      <w:r w:rsidR="00BA74C3" w:rsidRPr="00E76703">
        <w:rPr>
          <w:sz w:val="24"/>
        </w:rPr>
        <w:t xml:space="preserve"> </w:t>
      </w:r>
      <w:proofErr w:type="spellStart"/>
      <w:r w:rsidR="00BA74C3" w:rsidRPr="00E76703">
        <w:rPr>
          <w:sz w:val="24"/>
        </w:rPr>
        <w:t>рівні</w:t>
      </w:r>
      <w:proofErr w:type="spellEnd"/>
      <w:r w:rsidR="00BA74C3" w:rsidRPr="00E76703">
        <w:rPr>
          <w:sz w:val="24"/>
        </w:rPr>
        <w:t>. </w:t>
      </w:r>
    </w:p>
    <w:p w14:paraId="0FEE431A" w14:textId="67E8B892" w:rsidR="00A35294" w:rsidRPr="00E76703" w:rsidRDefault="00A35294" w:rsidP="00E76703">
      <w:pPr>
        <w:pStyle w:val="a5"/>
        <w:widowControl w:val="0"/>
        <w:spacing w:after="0"/>
        <w:ind w:left="0"/>
        <w:jc w:val="both"/>
        <w:rPr>
          <w:b/>
          <w:sz w:val="24"/>
          <w:lang w:val="uk-UA"/>
        </w:rPr>
      </w:pPr>
      <w:r w:rsidRPr="00E76703">
        <w:rPr>
          <w:b/>
          <w:sz w:val="24"/>
          <w:lang w:val="uk-UA"/>
        </w:rPr>
        <w:t>б) Фахові компетенції:</w:t>
      </w:r>
    </w:p>
    <w:p w14:paraId="472A622C" w14:textId="0F060B96" w:rsidR="0056149D" w:rsidRPr="00E76703" w:rsidRDefault="00CD3DEA" w:rsidP="003C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СК0</w:t>
      </w:r>
      <w:r w:rsidR="0056149D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0B0D52A8" w14:textId="252EE728" w:rsidR="0056149D" w:rsidRPr="00E76703" w:rsidRDefault="0047283E" w:rsidP="00E767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E51B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6149D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Проводити аналіз господарської діяльності підприємства та фінансовий аналіз з метою прийняття управлінських рішень.  </w:t>
      </w:r>
    </w:p>
    <w:p w14:paraId="520B2CDB" w14:textId="004CB5B4" w:rsidR="005C429B" w:rsidRDefault="005C429B" w:rsidP="005C4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29B">
        <w:rPr>
          <w:rFonts w:ascii="Times New Roman" w:eastAsia="Times New Roman" w:hAnsi="Times New Roman" w:cs="Times New Roman"/>
          <w:color w:val="000000"/>
          <w:sz w:val="24"/>
          <w:szCs w:val="24"/>
        </w:rPr>
        <w:t>СК12. Здатність проводити діагностику результатів діяльності, 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429B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об’єктивної оцінки та пошуку нових можливостей у досягненні мети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429B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 господарювання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83C88" w14:textId="14A67CB7" w:rsidR="00A35294" w:rsidRPr="00E76703" w:rsidRDefault="00A35294" w:rsidP="005C42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b/>
          <w:sz w:val="24"/>
          <w:szCs w:val="24"/>
        </w:rPr>
        <w:t>Очікувані</w:t>
      </w:r>
      <w:r w:rsidRPr="00E76703">
        <w:rPr>
          <w:rFonts w:ascii="Times New Roman" w:hAnsi="Times New Roman" w:cs="Times New Roman"/>
          <w:sz w:val="24"/>
          <w:szCs w:val="24"/>
        </w:rPr>
        <w:t xml:space="preserve"> </w:t>
      </w:r>
      <w:r w:rsidRPr="00E76703">
        <w:rPr>
          <w:rFonts w:ascii="Times New Roman" w:hAnsi="Times New Roman" w:cs="Times New Roman"/>
          <w:b/>
          <w:sz w:val="24"/>
          <w:szCs w:val="24"/>
        </w:rPr>
        <w:t>програмні результати</w:t>
      </w:r>
      <w:r w:rsidRPr="00E76703">
        <w:rPr>
          <w:rFonts w:ascii="Times New Roman" w:hAnsi="Times New Roman" w:cs="Times New Roman"/>
          <w:sz w:val="24"/>
          <w:szCs w:val="24"/>
        </w:rPr>
        <w:t xml:space="preserve"> після вивчення студентами навчальної дисципліни: </w:t>
      </w:r>
    </w:p>
    <w:bookmarkEnd w:id="1"/>
    <w:p w14:paraId="6B82CEAE" w14:textId="16BA1A26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143FDDE1" w14:textId="663446E1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712FAD2B" w14:textId="3CBEFAE7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7683C555" w14:textId="0BEECE88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3836459D" w14:textId="3A74A4FC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150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14:paraId="52F2124C" w14:textId="035E84D9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14:paraId="4FF88819" w14:textId="12227342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14. Вміти застосовувати економіко-математичні методи в обраній професії.</w:t>
      </w:r>
    </w:p>
    <w:p w14:paraId="0C8A0066" w14:textId="350BBBB4" w:rsidR="005F101C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F101C" w:rsidRPr="00E76703">
        <w:rPr>
          <w:rFonts w:ascii="Times New Roman" w:eastAsia="Times New Roman" w:hAnsi="Times New Roman" w:cs="Times New Roman"/>
          <w:color w:val="000000"/>
          <w:sz w:val="24"/>
          <w:szCs w:val="24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0D5B9D70" w14:textId="68C067E4" w:rsidR="00C71DBB" w:rsidRPr="00E76703" w:rsidRDefault="001E51BD" w:rsidP="00E7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="00C71DBB" w:rsidRPr="00E76703">
        <w:rPr>
          <w:rFonts w:ascii="Times New Roman" w:eastAsia="Times New Roman" w:hAnsi="Times New Roman" w:cs="Times New Roman"/>
          <w:sz w:val="24"/>
          <w:szCs w:val="24"/>
        </w:rPr>
        <w:t>24. Демонструвати творче аналітичне мислення,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визначеності, невизначеності, конфліктів та ризиків</w:t>
      </w:r>
      <w:r w:rsidR="00516201" w:rsidRPr="00E76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3A62B" w14:textId="45E978BE" w:rsidR="00A35294" w:rsidRPr="00E76703" w:rsidRDefault="00A35294" w:rsidP="00E767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F6A409C" w14:textId="77777777" w:rsidR="0064652D" w:rsidRPr="00E76703" w:rsidRDefault="0064652D" w:rsidP="00E767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54FD265" w14:textId="1425F665" w:rsidR="00E17335" w:rsidRPr="00E76703" w:rsidRDefault="003D3952" w:rsidP="00E767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40E11F12" w14:textId="63963B92" w:rsidR="008550DD" w:rsidRPr="00E76703" w:rsidRDefault="003D3952" w:rsidP="00E76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F115BA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="008550DD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8550DD" w:rsidRPr="00E7670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Дидактична карта навчальної дисципліни</w:t>
      </w:r>
    </w:p>
    <w:tbl>
      <w:tblPr>
        <w:tblW w:w="50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943"/>
        <w:gridCol w:w="469"/>
        <w:gridCol w:w="469"/>
        <w:gridCol w:w="569"/>
        <w:gridCol w:w="538"/>
        <w:gridCol w:w="616"/>
        <w:gridCol w:w="945"/>
        <w:gridCol w:w="456"/>
        <w:gridCol w:w="456"/>
        <w:gridCol w:w="571"/>
        <w:gridCol w:w="573"/>
        <w:gridCol w:w="576"/>
      </w:tblGrid>
      <w:tr w:rsidR="00F906D6" w:rsidRPr="00E76703" w14:paraId="0DF59F01" w14:textId="77777777" w:rsidTr="00F2391D">
        <w:trPr>
          <w:trHeight w:val="318"/>
        </w:trPr>
        <w:tc>
          <w:tcPr>
            <w:tcW w:w="1329" w:type="pct"/>
            <w:vMerge w:val="restart"/>
            <w:vAlign w:val="center"/>
          </w:tcPr>
          <w:p w14:paraId="12086DCA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671" w:type="pct"/>
            <w:gridSpan w:val="12"/>
            <w:vAlign w:val="center"/>
          </w:tcPr>
          <w:p w14:paraId="68688CFC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F906D6" w:rsidRPr="00E76703" w14:paraId="6ED990C1" w14:textId="77777777" w:rsidTr="00F2391D">
        <w:trPr>
          <w:trHeight w:val="145"/>
        </w:trPr>
        <w:tc>
          <w:tcPr>
            <w:tcW w:w="1329" w:type="pct"/>
            <w:vMerge/>
            <w:vAlign w:val="center"/>
          </w:tcPr>
          <w:p w14:paraId="22E19BB8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14:paraId="441F97B8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829" w:type="pct"/>
            <w:gridSpan w:val="6"/>
            <w:vAlign w:val="center"/>
          </w:tcPr>
          <w:p w14:paraId="0B0C3853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F906D6" w:rsidRPr="00E76703" w14:paraId="4F067665" w14:textId="77777777" w:rsidTr="00F2391D">
        <w:trPr>
          <w:trHeight w:val="145"/>
        </w:trPr>
        <w:tc>
          <w:tcPr>
            <w:tcW w:w="1329" w:type="pct"/>
            <w:vMerge/>
            <w:vAlign w:val="center"/>
          </w:tcPr>
          <w:p w14:paraId="2B933CB1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A8C2073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7CC5C6EC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A6D4232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</w:tcPr>
          <w:p w14:paraId="5C9158BF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F906D6" w:rsidRPr="00E76703" w14:paraId="09D07772" w14:textId="77777777" w:rsidTr="00F2391D">
        <w:trPr>
          <w:trHeight w:val="145"/>
        </w:trPr>
        <w:tc>
          <w:tcPr>
            <w:tcW w:w="1329" w:type="pct"/>
            <w:vMerge/>
            <w:vAlign w:val="center"/>
          </w:tcPr>
          <w:p w14:paraId="45F8E6D2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8BBCFDE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8225FB9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0" w:type="pct"/>
            <w:vAlign w:val="center"/>
          </w:tcPr>
          <w:p w14:paraId="39BF2196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1" w:type="pct"/>
            <w:vAlign w:val="center"/>
          </w:tcPr>
          <w:p w14:paraId="7478481D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75" w:type="pct"/>
            <w:vAlign w:val="center"/>
          </w:tcPr>
          <w:p w14:paraId="45736B75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15" w:type="pct"/>
            <w:vAlign w:val="center"/>
          </w:tcPr>
          <w:p w14:paraId="77EE4922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0B789132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B66D7BF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3" w:type="pct"/>
            <w:vAlign w:val="center"/>
          </w:tcPr>
          <w:p w14:paraId="236F9726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2" w:type="pct"/>
            <w:vAlign w:val="center"/>
          </w:tcPr>
          <w:p w14:paraId="0B0661B4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93" w:type="pct"/>
            <w:vAlign w:val="center"/>
          </w:tcPr>
          <w:p w14:paraId="0EDEE227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95" w:type="pct"/>
            <w:vAlign w:val="center"/>
          </w:tcPr>
          <w:p w14:paraId="1796A8A5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6D6" w:rsidRPr="00E76703" w14:paraId="3F53D851" w14:textId="77777777" w:rsidTr="00F2391D">
        <w:trPr>
          <w:trHeight w:val="287"/>
        </w:trPr>
        <w:tc>
          <w:tcPr>
            <w:tcW w:w="1329" w:type="pct"/>
            <w:vAlign w:val="center"/>
          </w:tcPr>
          <w:p w14:paraId="1D82F80E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472E7EF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738942B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14:paraId="2098EF05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14:paraId="26164B8A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" w:type="pct"/>
            <w:vAlign w:val="center"/>
          </w:tcPr>
          <w:p w14:paraId="405CB3DE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" w:type="pct"/>
            <w:vAlign w:val="center"/>
          </w:tcPr>
          <w:p w14:paraId="3F6D111B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6362142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5A6C2C1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" w:type="pct"/>
            <w:vAlign w:val="center"/>
          </w:tcPr>
          <w:p w14:paraId="198A67E4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2" w:type="pct"/>
            <w:vAlign w:val="center"/>
          </w:tcPr>
          <w:p w14:paraId="6DC06061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3" w:type="pct"/>
            <w:vAlign w:val="center"/>
          </w:tcPr>
          <w:p w14:paraId="083E5F2E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" w:type="pct"/>
            <w:vAlign w:val="center"/>
          </w:tcPr>
          <w:p w14:paraId="5BD61797" w14:textId="77777777" w:rsidR="00F906D6" w:rsidRPr="00E76703" w:rsidRDefault="00F906D6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27D62" w:rsidRPr="00E76703" w14:paraId="70DA39CD" w14:textId="77777777" w:rsidTr="00727D62">
        <w:trPr>
          <w:trHeight w:val="307"/>
        </w:trPr>
        <w:tc>
          <w:tcPr>
            <w:tcW w:w="5000" w:type="pct"/>
            <w:gridSpan w:val="13"/>
            <w:vAlign w:val="center"/>
          </w:tcPr>
          <w:p w14:paraId="0E9E7AD0" w14:textId="0BE57E74" w:rsidR="00727D62" w:rsidRPr="00E76703" w:rsidRDefault="00727D62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Змістовий модуль 1. Аналіз виробництва і реалізації продукції, робіт, послуг</w:t>
            </w:r>
          </w:p>
        </w:tc>
      </w:tr>
      <w:tr w:rsidR="00253360" w:rsidRPr="00E76703" w14:paraId="16F2209E" w14:textId="77777777" w:rsidTr="00F2391D">
        <w:trPr>
          <w:trHeight w:val="538"/>
        </w:trPr>
        <w:tc>
          <w:tcPr>
            <w:tcW w:w="1329" w:type="pct"/>
            <w:vAlign w:val="center"/>
          </w:tcPr>
          <w:p w14:paraId="65E18876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1. Аналіз виробництва продукції, робіт, послуг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83D15CC" w14:textId="694DA94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A7A0168" w14:textId="4F8B678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3594EBDE" w14:textId="16C7E64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14:paraId="2D296B82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90E151F" w14:textId="14D0E8C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1C4D1743" w14:textId="0043AFD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822660" w14:textId="6063B67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072431" w14:textId="39433F8B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vAlign w:val="center"/>
          </w:tcPr>
          <w:p w14:paraId="4D04342E" w14:textId="63E9807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14:paraId="3552B462" w14:textId="0FF29F0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40DEEE1D" w14:textId="0F64429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4361B88F" w14:textId="0B17B9E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3360" w:rsidRPr="00E76703" w14:paraId="3703BFC7" w14:textId="77777777" w:rsidTr="00F2391D">
        <w:trPr>
          <w:trHeight w:val="236"/>
        </w:trPr>
        <w:tc>
          <w:tcPr>
            <w:tcW w:w="1329" w:type="pct"/>
            <w:vAlign w:val="center"/>
          </w:tcPr>
          <w:p w14:paraId="61D9F8A1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E767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Аналіз стану ринку та реалізації продукції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2243147" w14:textId="1A81742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1831CC7" w14:textId="08420436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5DF3C9AC" w14:textId="39F5F89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14:paraId="6C8CB1FC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C94FCF7" w14:textId="2D7E8D7B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AB989A4" w14:textId="5365E75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E22070" w14:textId="075886B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032395" w14:textId="690B11DE" w:rsidR="00253360" w:rsidRPr="00E76703" w:rsidRDefault="00953521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360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vAlign w:val="center"/>
          </w:tcPr>
          <w:p w14:paraId="5378DC20" w14:textId="19BC0518" w:rsidR="00253360" w:rsidRPr="00122BBB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22B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14:paraId="5EA19F06" w14:textId="182BA7C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795E9C7E" w14:textId="145B07C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3DA67C85" w14:textId="3AEFB611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1553D" w:rsidRPr="00E76703" w14:paraId="594960D5" w14:textId="77777777" w:rsidTr="00F2391D">
        <w:trPr>
          <w:trHeight w:val="236"/>
        </w:trPr>
        <w:tc>
          <w:tcPr>
            <w:tcW w:w="1329" w:type="pct"/>
            <w:vAlign w:val="center"/>
          </w:tcPr>
          <w:p w14:paraId="0694F70B" w14:textId="77777777" w:rsidR="00B1553D" w:rsidRPr="00E76703" w:rsidRDefault="00B1553D" w:rsidP="00E76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BD60E8E" w14:textId="777DA02B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DF921D8" w14:textId="52AD65F1" w:rsidR="00B1553D" w:rsidRPr="00E76703" w:rsidRDefault="00576A03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  <w:vAlign w:val="center"/>
          </w:tcPr>
          <w:p w14:paraId="59944784" w14:textId="18A9A673" w:rsidR="00B1553D" w:rsidRPr="00E76703" w:rsidRDefault="00576A03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14:paraId="28886A19" w14:textId="77777777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45AFE14" w14:textId="6B067F33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01D1F333" w14:textId="447DBDAB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0380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6BAC43" w14:textId="5D534EBA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3BC8426" w14:textId="2D03ED5C" w:rsidR="00B1553D" w:rsidRPr="00E76703" w:rsidRDefault="00953521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" w:type="pct"/>
            <w:vAlign w:val="center"/>
          </w:tcPr>
          <w:p w14:paraId="62266F4F" w14:textId="1F1F44B8" w:rsidR="00B1553D" w:rsidRPr="00122BBB" w:rsidRDefault="00122BBB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2" w:type="pct"/>
            <w:vAlign w:val="center"/>
          </w:tcPr>
          <w:p w14:paraId="77890ACE" w14:textId="749AE572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5F706A42" w14:textId="03451E61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76A955B1" w14:textId="225CEE03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553D" w:rsidRPr="00E76703" w14:paraId="09AAFDA3" w14:textId="77777777" w:rsidTr="000A17D4">
        <w:trPr>
          <w:trHeight w:val="236"/>
        </w:trPr>
        <w:tc>
          <w:tcPr>
            <w:tcW w:w="5000" w:type="pct"/>
            <w:gridSpan w:val="13"/>
            <w:vAlign w:val="center"/>
          </w:tcPr>
          <w:p w14:paraId="6F14BD31" w14:textId="77777777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Змістовий модуль 2. Аналіз виробничих ресурсів підприємства та витрат на виробництво продукції</w:t>
            </w:r>
          </w:p>
        </w:tc>
      </w:tr>
      <w:tr w:rsidR="00253360" w:rsidRPr="00E76703" w14:paraId="7F63BC1F" w14:textId="77777777" w:rsidTr="00F2391D">
        <w:trPr>
          <w:trHeight w:val="295"/>
        </w:trPr>
        <w:tc>
          <w:tcPr>
            <w:tcW w:w="1329" w:type="pct"/>
            <w:vAlign w:val="center"/>
          </w:tcPr>
          <w:p w14:paraId="7FD0FB00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3. Аналіз використання трудових ресурсів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F3A3653" w14:textId="6DBD40A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742C36D" w14:textId="2012B7DB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67500C0E" w14:textId="752D0BB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14:paraId="04EB5EAA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49B509C" w14:textId="44C4358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5705AFE" w14:textId="30AF9BA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5FB8D0" w14:textId="00033FC1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41C4AD" w14:textId="24677C6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6F22F4C4" w14:textId="311C3B7C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14:paraId="2B14EDD4" w14:textId="2322C32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5CF4A3C6" w14:textId="09B64EA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303BC0E4" w14:textId="38ADB8A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E76703" w14:paraId="79F05F01" w14:textId="77777777" w:rsidTr="00F2391D">
        <w:trPr>
          <w:trHeight w:val="295"/>
        </w:trPr>
        <w:tc>
          <w:tcPr>
            <w:tcW w:w="1329" w:type="pct"/>
            <w:vAlign w:val="center"/>
          </w:tcPr>
          <w:p w14:paraId="3034F48A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4.  Аналіз стану та використання основних засобів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A960E99" w14:textId="0ADCD23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9BAF3D3" w14:textId="46EE164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4428C363" w14:textId="7B50408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14:paraId="6ADC8FB8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A826F1F" w14:textId="3645A6A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8EDB3AD" w14:textId="45349EE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12F5A1" w14:textId="0DAFA64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C65C5AE" w14:textId="5D30B02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575D73C9" w14:textId="0D9C1513" w:rsidR="00253360" w:rsidRPr="00122BBB" w:rsidRDefault="00122BBB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14:paraId="372FD31E" w14:textId="0EA5734B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40C2EB5B" w14:textId="31F52441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10CBEA83" w14:textId="31529A66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E76703" w14:paraId="4455FB7B" w14:textId="77777777" w:rsidTr="00F2391D">
        <w:trPr>
          <w:trHeight w:val="295"/>
        </w:trPr>
        <w:tc>
          <w:tcPr>
            <w:tcW w:w="1329" w:type="pct"/>
            <w:vAlign w:val="center"/>
          </w:tcPr>
          <w:p w14:paraId="1579AB24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5. Аналіз забезпеченості та використання матеріальних ресурсів на підприємстві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7A74EA1" w14:textId="740EC3D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8806C6C" w14:textId="2705643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21CC67D8" w14:textId="1CC9B61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14:paraId="39B87F91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602BD0E" w14:textId="29161F4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21BCB0E" w14:textId="48D1DB3A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F49B36C" w14:textId="22DFC05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975202F" w14:textId="75822C4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0D607EC6" w14:textId="37E11F4B" w:rsidR="00253360" w:rsidRPr="00122BBB" w:rsidRDefault="00122BBB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14:paraId="49EC2149" w14:textId="198E627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02C5BF92" w14:textId="247CB08D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7752F38A" w14:textId="700CE32C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E76703" w14:paraId="0521B1B2" w14:textId="77777777" w:rsidTr="00F2391D">
        <w:trPr>
          <w:trHeight w:val="295"/>
        </w:trPr>
        <w:tc>
          <w:tcPr>
            <w:tcW w:w="1329" w:type="pct"/>
            <w:vAlign w:val="center"/>
          </w:tcPr>
          <w:p w14:paraId="319D8250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6. Аналіз організаційно-технічного рівня виробництва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29D0EBC" w14:textId="0A31960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E4AE357" w14:textId="52BE6A5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7A005E6A" w14:textId="4EDA552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14:paraId="7B33093B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FF61F08" w14:textId="50BA570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501166D3" w14:textId="2654616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6A27C4D" w14:textId="1B3C89D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877308" w14:textId="260210A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0154EAAD" w14:textId="75F6AB2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1BBB07C" w14:textId="5285ECB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086E6363" w14:textId="5E8DCA0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0DE77FE2" w14:textId="0A65B3AA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E76703" w14:paraId="1C12A72A" w14:textId="77777777" w:rsidTr="00F2391D">
        <w:trPr>
          <w:trHeight w:val="295"/>
        </w:trPr>
        <w:tc>
          <w:tcPr>
            <w:tcW w:w="1329" w:type="pct"/>
            <w:vAlign w:val="center"/>
          </w:tcPr>
          <w:p w14:paraId="78AAB86A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7. Аналіз витрат на виробництво продукції (робіт, послуг)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871AC49" w14:textId="7983A61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BEB52CC" w14:textId="153308D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1DD433A1" w14:textId="435F211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14:paraId="70CD60F5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20D7D0F" w14:textId="17AAAEB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A836B36" w14:textId="21D1AF4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EB4CA64" w14:textId="61D1B94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C514A7" w14:textId="4089C84B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4BB61898" w14:textId="00D5C4E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14:paraId="23DA5577" w14:textId="23F0B69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0A0D6C55" w14:textId="008BEF8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4001B1E6" w14:textId="2F8B775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53360" w:rsidRPr="00E76703" w14:paraId="5DD8DE81" w14:textId="77777777" w:rsidTr="00F2391D">
        <w:trPr>
          <w:trHeight w:val="295"/>
        </w:trPr>
        <w:tc>
          <w:tcPr>
            <w:tcW w:w="1329" w:type="pct"/>
            <w:vAlign w:val="center"/>
          </w:tcPr>
          <w:p w14:paraId="58BBD41E" w14:textId="62369774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Разом за змістовим модулем </w:t>
            </w:r>
            <w:r w:rsidR="002834E9" w:rsidRPr="00E767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8C56175" w14:textId="4E976F21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738A830" w14:textId="303EEABC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" w:type="pct"/>
            <w:vAlign w:val="center"/>
          </w:tcPr>
          <w:p w14:paraId="2398F562" w14:textId="1E698B0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" w:type="pct"/>
            <w:vAlign w:val="center"/>
          </w:tcPr>
          <w:p w14:paraId="3E0A7011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317A103F" w14:textId="09FE9621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32CE1316" w14:textId="07A1F2BE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6BEF06F" w14:textId="0CADD5F5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61AAA12" w14:textId="78604F61" w:rsidR="00253360" w:rsidRPr="00E76703" w:rsidRDefault="00953521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" w:type="pct"/>
            <w:vAlign w:val="center"/>
          </w:tcPr>
          <w:p w14:paraId="47FB1C8D" w14:textId="38CB0797" w:rsidR="00253360" w:rsidRPr="00122BBB" w:rsidRDefault="00122BBB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2" w:type="pct"/>
            <w:vAlign w:val="center"/>
          </w:tcPr>
          <w:p w14:paraId="078326EA" w14:textId="40E5755B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4D78A2BE" w14:textId="137082A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280834A8" w14:textId="04A95A54" w:rsidR="00253360" w:rsidRPr="00E76703" w:rsidRDefault="00953521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1553D" w:rsidRPr="00E76703" w14:paraId="0C855881" w14:textId="77777777" w:rsidTr="000A17D4">
        <w:trPr>
          <w:trHeight w:val="273"/>
        </w:trPr>
        <w:tc>
          <w:tcPr>
            <w:tcW w:w="5000" w:type="pct"/>
            <w:gridSpan w:val="13"/>
            <w:vAlign w:val="center"/>
          </w:tcPr>
          <w:p w14:paraId="63DCF405" w14:textId="77777777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Змістовий модуль</w:t>
            </w:r>
            <w:r w:rsidRPr="00E7670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3.</w:t>
            </w:r>
            <w:r w:rsidRPr="00E7670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Аналіз фінансових результатів діяльності та </w:t>
            </w:r>
          </w:p>
          <w:p w14:paraId="2E8A5901" w14:textId="77777777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фінансового стану підприємства</w:t>
            </w:r>
          </w:p>
        </w:tc>
      </w:tr>
      <w:tr w:rsidR="00253360" w:rsidRPr="00E76703" w14:paraId="7041F101" w14:textId="77777777" w:rsidTr="00F2391D">
        <w:trPr>
          <w:trHeight w:val="333"/>
        </w:trPr>
        <w:tc>
          <w:tcPr>
            <w:tcW w:w="1329" w:type="pct"/>
            <w:vAlign w:val="center"/>
          </w:tcPr>
          <w:p w14:paraId="72A0F7DF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Тема 8. Аналіз фінансових результатів діяльності підприємства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5209E5" w14:textId="1A2D0A0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A524E9C" w14:textId="2AB4F58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429EAE42" w14:textId="478F05C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" w:type="pct"/>
            <w:vAlign w:val="center"/>
          </w:tcPr>
          <w:p w14:paraId="5C8FEFEB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8F3F153" w14:textId="7AF7CEC4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17DC6A8" w14:textId="1AB140A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13AFC24" w14:textId="236858A6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EE7B424" w14:textId="79E48C9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59F6925B" w14:textId="0D1C8236" w:rsidR="00253360" w:rsidRPr="00122BBB" w:rsidRDefault="00122BBB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14:paraId="63599F9F" w14:textId="0A4041D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004D8C8E" w14:textId="6E61E1DC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3A15C561" w14:textId="303AB1D6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53360" w:rsidRPr="00E76703" w14:paraId="14CEA23B" w14:textId="77777777" w:rsidTr="00F2391D">
        <w:trPr>
          <w:trHeight w:val="333"/>
        </w:trPr>
        <w:tc>
          <w:tcPr>
            <w:tcW w:w="1329" w:type="pct"/>
            <w:vAlign w:val="center"/>
          </w:tcPr>
          <w:p w14:paraId="2CC7A8A1" w14:textId="77777777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9. Аналіз фінансового стану підприємства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29CE64F" w14:textId="03ECF8B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83C128E" w14:textId="34D0B1BF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13A0B1B9" w14:textId="7C7653ED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14:paraId="16CED269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76AD592" w14:textId="0FC4421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8900A31" w14:textId="32109F5C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8E3F6EE" w14:textId="0BAA70C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C84EF7C" w14:textId="0319439D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42E45EE2" w14:textId="7B438DD6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14:paraId="4E18E13D" w14:textId="69A54699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2B85B289" w14:textId="3C22B4FA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431EEF49" w14:textId="2E648AA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3521"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E76703" w14:paraId="1F196D5F" w14:textId="77777777" w:rsidTr="00F2391D">
        <w:trPr>
          <w:trHeight w:val="301"/>
        </w:trPr>
        <w:tc>
          <w:tcPr>
            <w:tcW w:w="1329" w:type="pct"/>
            <w:vAlign w:val="center"/>
          </w:tcPr>
          <w:p w14:paraId="24F0FD32" w14:textId="08D72EC6" w:rsidR="00253360" w:rsidRPr="00E76703" w:rsidRDefault="00253360" w:rsidP="00E76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Разом за змістовим модулем </w:t>
            </w:r>
            <w:r w:rsidR="002834E9" w:rsidRPr="00E767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C2E2547" w14:textId="2FB7090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15904E3" w14:textId="2D5F5EAC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" w:type="pct"/>
            <w:vAlign w:val="center"/>
          </w:tcPr>
          <w:p w14:paraId="6F1D481C" w14:textId="5E590DA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" w:type="pct"/>
            <w:vAlign w:val="center"/>
          </w:tcPr>
          <w:p w14:paraId="51645D98" w14:textId="77777777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2678124" w14:textId="7727729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7D1EB4A" w14:textId="1D68C9E3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3C4BFA" w14:textId="3D70BD08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3B8459" w14:textId="1A09655B" w:rsidR="00253360" w:rsidRPr="00E76703" w:rsidRDefault="00953521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vAlign w:val="center"/>
          </w:tcPr>
          <w:p w14:paraId="6D510B98" w14:textId="6EEE3884" w:rsidR="00253360" w:rsidRPr="00122BBB" w:rsidRDefault="00122BBB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2" w:type="pct"/>
            <w:vAlign w:val="center"/>
          </w:tcPr>
          <w:p w14:paraId="5936A813" w14:textId="5CC13F30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20DAC36F" w14:textId="1A859EA2" w:rsidR="00253360" w:rsidRPr="00E76703" w:rsidRDefault="0025336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03884DB3" w14:textId="3463984F" w:rsidR="00253360" w:rsidRPr="00E76703" w:rsidRDefault="00953521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1553D" w:rsidRPr="00E76703" w14:paraId="761F126C" w14:textId="77777777" w:rsidTr="00F2391D">
        <w:trPr>
          <w:trHeight w:val="318"/>
        </w:trPr>
        <w:tc>
          <w:tcPr>
            <w:tcW w:w="1329" w:type="pct"/>
            <w:vAlign w:val="center"/>
          </w:tcPr>
          <w:p w14:paraId="2D85A8D5" w14:textId="77777777" w:rsidR="00B1553D" w:rsidRPr="00E76703" w:rsidRDefault="00B1553D" w:rsidP="00E76703">
            <w:pPr>
              <w:pStyle w:val="4"/>
              <w:jc w:val="left"/>
              <w:rPr>
                <w:color w:val="000000"/>
                <w:sz w:val="24"/>
              </w:rPr>
            </w:pPr>
            <w:r w:rsidRPr="00E76703">
              <w:rPr>
                <w:color w:val="000000"/>
                <w:sz w:val="24"/>
              </w:rPr>
              <w:t>Усього годин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BAACC9D" w14:textId="53FB2A0D" w:rsidR="00B1553D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278B00C" w14:textId="472CF576" w:rsidR="000D2048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40" w:type="pct"/>
            <w:vAlign w:val="center"/>
          </w:tcPr>
          <w:p w14:paraId="4B06B6DE" w14:textId="3132032E" w:rsidR="000D2048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91" w:type="pct"/>
            <w:vAlign w:val="center"/>
          </w:tcPr>
          <w:p w14:paraId="5BA23BD0" w14:textId="77777777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9DD7A3E" w14:textId="39D9F756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0A79B01" w14:textId="79F26BA4" w:rsidR="00B1553D" w:rsidRPr="00E76703" w:rsidRDefault="001B0380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8F24037" w14:textId="16EA585A" w:rsidR="000D2048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96696F" w14:textId="73BE614A" w:rsidR="000D2048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3" w:type="pct"/>
            <w:vAlign w:val="center"/>
          </w:tcPr>
          <w:p w14:paraId="255766B9" w14:textId="4EC0BDDE" w:rsidR="000D2048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2" w:type="pct"/>
            <w:vAlign w:val="center"/>
          </w:tcPr>
          <w:p w14:paraId="250C7ECF" w14:textId="77777777" w:rsidR="00B1553D" w:rsidRPr="00E76703" w:rsidRDefault="00B1553D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6B6981A2" w14:textId="72A0AD6C" w:rsidR="000D2048" w:rsidRPr="00E76703" w:rsidRDefault="000D2048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vAlign w:val="center"/>
          </w:tcPr>
          <w:p w14:paraId="499F0F69" w14:textId="192A0238" w:rsidR="00B1553D" w:rsidRPr="00E76703" w:rsidRDefault="000A17D4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F2391D" w:rsidRPr="00E76703" w14:paraId="5B862A83" w14:textId="77777777" w:rsidTr="00F2391D">
        <w:trPr>
          <w:trHeight w:val="318"/>
        </w:trPr>
        <w:tc>
          <w:tcPr>
            <w:tcW w:w="1329" w:type="pct"/>
            <w:vAlign w:val="center"/>
          </w:tcPr>
          <w:p w14:paraId="53169342" w14:textId="4F80AB56" w:rsidR="00F2391D" w:rsidRPr="00E76703" w:rsidRDefault="00F2391D" w:rsidP="00E76703">
            <w:pPr>
              <w:pStyle w:val="4"/>
              <w:jc w:val="left"/>
              <w:rPr>
                <w:i/>
                <w:iCs/>
                <w:color w:val="000000"/>
                <w:sz w:val="24"/>
              </w:rPr>
            </w:pPr>
            <w:r w:rsidRPr="00E76703">
              <w:rPr>
                <w:i/>
                <w:iCs/>
                <w:color w:val="000000"/>
                <w:sz w:val="24"/>
              </w:rPr>
              <w:t>Підсумкова форма контролю</w:t>
            </w:r>
          </w:p>
        </w:tc>
        <w:tc>
          <w:tcPr>
            <w:tcW w:w="3671" w:type="pct"/>
            <w:gridSpan w:val="12"/>
            <w:shd w:val="clear" w:color="auto" w:fill="auto"/>
            <w:vAlign w:val="center"/>
          </w:tcPr>
          <w:p w14:paraId="3F6D348F" w14:textId="4618B3A7" w:rsidR="00F2391D" w:rsidRPr="00E76703" w:rsidRDefault="00F2391D" w:rsidP="00E767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767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екзамен</w:t>
            </w:r>
            <w:proofErr w:type="spellEnd"/>
            <w:r w:rsidRPr="00E767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14:paraId="2D26EF7B" w14:textId="77777777" w:rsidR="003D3952" w:rsidRPr="00E76703" w:rsidRDefault="003D3952" w:rsidP="00E767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9BE1707" w14:textId="4032F428" w:rsidR="00434D95" w:rsidRPr="00E76703" w:rsidRDefault="003D3952" w:rsidP="00E76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F115BA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="00434D95"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E7670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476"/>
        <w:gridCol w:w="990"/>
        <w:gridCol w:w="893"/>
      </w:tblGrid>
      <w:tr w:rsidR="009D739F" w:rsidRPr="00E76703" w14:paraId="0A5BEEEE" w14:textId="2981C798" w:rsidTr="009D739F">
        <w:trPr>
          <w:trHeight w:val="258"/>
          <w:jc w:val="center"/>
        </w:trPr>
        <w:tc>
          <w:tcPr>
            <w:tcW w:w="708" w:type="dxa"/>
            <w:vMerge w:val="restart"/>
            <w:shd w:val="clear" w:color="auto" w:fill="auto"/>
          </w:tcPr>
          <w:p w14:paraId="1DCCDB38" w14:textId="77777777" w:rsidR="009D739F" w:rsidRPr="00E76703" w:rsidRDefault="009D739F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02BAAD" w14:textId="77777777" w:rsidR="009D739F" w:rsidRPr="00E76703" w:rsidRDefault="009D739F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476" w:type="dxa"/>
            <w:vMerge w:val="restart"/>
            <w:shd w:val="clear" w:color="auto" w:fill="auto"/>
          </w:tcPr>
          <w:p w14:paraId="1EC055B1" w14:textId="77777777" w:rsidR="009D739F" w:rsidRPr="00E76703" w:rsidRDefault="009D739F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883" w:type="dxa"/>
            <w:gridSpan w:val="2"/>
            <w:shd w:val="clear" w:color="auto" w:fill="auto"/>
          </w:tcPr>
          <w:p w14:paraId="72D2E3AA" w14:textId="43D79C4E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год.</w:t>
            </w:r>
          </w:p>
        </w:tc>
      </w:tr>
      <w:tr w:rsidR="009D739F" w:rsidRPr="00E76703" w14:paraId="5E3E97B4" w14:textId="77777777" w:rsidTr="009D739F">
        <w:trPr>
          <w:trHeight w:val="285"/>
          <w:jc w:val="center"/>
        </w:trPr>
        <w:tc>
          <w:tcPr>
            <w:tcW w:w="708" w:type="dxa"/>
            <w:vMerge/>
            <w:shd w:val="clear" w:color="auto" w:fill="auto"/>
          </w:tcPr>
          <w:p w14:paraId="69578F45" w14:textId="77777777" w:rsidR="009D739F" w:rsidRPr="00E76703" w:rsidRDefault="009D739F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vMerge/>
            <w:shd w:val="clear" w:color="auto" w:fill="auto"/>
          </w:tcPr>
          <w:p w14:paraId="5F2038CF" w14:textId="77777777" w:rsidR="009D739F" w:rsidRPr="00E76703" w:rsidRDefault="009D739F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23048DE" w14:textId="1E6BE605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893" w:type="dxa"/>
            <w:shd w:val="clear" w:color="auto" w:fill="auto"/>
          </w:tcPr>
          <w:p w14:paraId="41686D86" w14:textId="6C429782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</w:p>
        </w:tc>
      </w:tr>
      <w:tr w:rsidR="009D739F" w:rsidRPr="00E76703" w14:paraId="08A2BEEC" w14:textId="2B08DDC7" w:rsidTr="009D739F">
        <w:trPr>
          <w:jc w:val="center"/>
        </w:trPr>
        <w:tc>
          <w:tcPr>
            <w:tcW w:w="708" w:type="dxa"/>
            <w:shd w:val="clear" w:color="auto" w:fill="auto"/>
          </w:tcPr>
          <w:p w14:paraId="03E9DFA1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shd w:val="clear" w:color="auto" w:fill="auto"/>
          </w:tcPr>
          <w:p w14:paraId="3E34DBAF" w14:textId="77777777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Організаційно-інформаційна модель аналізу виробничої діяльності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4A350F" w14:textId="3FD3A778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14:paraId="0E30E327" w14:textId="27C0D5E2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739F" w:rsidRPr="00E76703" w14:paraId="7A130018" w14:textId="53F123EF" w:rsidTr="009D739F">
        <w:trPr>
          <w:jc w:val="center"/>
        </w:trPr>
        <w:tc>
          <w:tcPr>
            <w:tcW w:w="708" w:type="dxa"/>
            <w:shd w:val="clear" w:color="auto" w:fill="auto"/>
          </w:tcPr>
          <w:p w14:paraId="66832332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shd w:val="clear" w:color="auto" w:fill="auto"/>
          </w:tcPr>
          <w:p w14:paraId="4FEA2F99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Аналіз реалізації продукції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B151E" w14:textId="35CC7A5D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14:paraId="64FC737F" w14:textId="6871B8EE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739F" w:rsidRPr="00E76703" w14:paraId="5B33DD3D" w14:textId="0D596B20" w:rsidTr="00DA43A4">
        <w:trPr>
          <w:jc w:val="center"/>
        </w:trPr>
        <w:tc>
          <w:tcPr>
            <w:tcW w:w="708" w:type="dxa"/>
            <w:shd w:val="clear" w:color="auto" w:fill="auto"/>
          </w:tcPr>
          <w:p w14:paraId="45F796D3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shd w:val="clear" w:color="auto" w:fill="auto"/>
          </w:tcPr>
          <w:p w14:paraId="4661EB1A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Аналіз забезпеченості підприємства трудовими ресурсами</w:t>
            </w:r>
          </w:p>
          <w:p w14:paraId="3585251B" w14:textId="77777777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 та продуктивності їх праці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CDFC32" w14:textId="181E03D0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6F569C" w14:textId="2997B313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D739F" w:rsidRPr="00E76703" w14:paraId="36C15B2D" w14:textId="64922935" w:rsidTr="00DA43A4">
        <w:trPr>
          <w:jc w:val="center"/>
        </w:trPr>
        <w:tc>
          <w:tcPr>
            <w:tcW w:w="708" w:type="dxa"/>
            <w:shd w:val="clear" w:color="auto" w:fill="auto"/>
          </w:tcPr>
          <w:p w14:paraId="6FBB5D7A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shd w:val="clear" w:color="auto" w:fill="auto"/>
          </w:tcPr>
          <w:p w14:paraId="01FDF5E1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Методика аналізу основних засобів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2A5018" w14:textId="5284F0CB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643C91E" w14:textId="3BBDA48A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D739F" w:rsidRPr="00E76703" w14:paraId="512167D0" w14:textId="2ECAB257" w:rsidTr="00DA43A4">
        <w:trPr>
          <w:jc w:val="center"/>
        </w:trPr>
        <w:tc>
          <w:tcPr>
            <w:tcW w:w="708" w:type="dxa"/>
            <w:shd w:val="clear" w:color="auto" w:fill="auto"/>
          </w:tcPr>
          <w:p w14:paraId="32D3932C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shd w:val="clear" w:color="auto" w:fill="auto"/>
          </w:tcPr>
          <w:p w14:paraId="79C1D4A0" w14:textId="77777777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Методика аналізу використання матеріалів у виробництві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8F7C0F" w14:textId="5116785B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1287731" w14:textId="755E044B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D739F" w:rsidRPr="00E76703" w14:paraId="7A434AF0" w14:textId="3E9F0055" w:rsidTr="00DA43A4">
        <w:trPr>
          <w:jc w:val="center"/>
        </w:trPr>
        <w:tc>
          <w:tcPr>
            <w:tcW w:w="708" w:type="dxa"/>
            <w:shd w:val="clear" w:color="auto" w:fill="auto"/>
          </w:tcPr>
          <w:p w14:paraId="0998841C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shd w:val="clear" w:color="auto" w:fill="auto"/>
          </w:tcPr>
          <w:p w14:paraId="3B10EF14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Аналіз організаційно-технічного рівня виробництва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90B092" w14:textId="66142861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4DC8A94" w14:textId="32D799FF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D739F" w:rsidRPr="00E76703" w14:paraId="5A48C06A" w14:textId="649C4681" w:rsidTr="00DA43A4">
        <w:trPr>
          <w:jc w:val="center"/>
        </w:trPr>
        <w:tc>
          <w:tcPr>
            <w:tcW w:w="708" w:type="dxa"/>
            <w:shd w:val="clear" w:color="auto" w:fill="auto"/>
          </w:tcPr>
          <w:p w14:paraId="029EC5D6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shd w:val="clear" w:color="auto" w:fill="auto"/>
          </w:tcPr>
          <w:p w14:paraId="201864E8" w14:textId="77777777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Організаційно-інформаційна модель аналізу витрат і собівартості продукції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C758F" w14:textId="2E5DEB9A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49A731" w14:textId="143BA315" w:rsidR="009D739F" w:rsidRPr="00E76703" w:rsidRDefault="009D739F" w:rsidP="009D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D739F" w:rsidRPr="00E76703" w14:paraId="2E1E5845" w14:textId="50DACE8C" w:rsidTr="00A33F50">
        <w:trPr>
          <w:jc w:val="center"/>
        </w:trPr>
        <w:tc>
          <w:tcPr>
            <w:tcW w:w="708" w:type="dxa"/>
            <w:shd w:val="clear" w:color="auto" w:fill="auto"/>
          </w:tcPr>
          <w:p w14:paraId="340A8ABC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6" w:type="dxa"/>
            <w:shd w:val="clear" w:color="auto" w:fill="auto"/>
          </w:tcPr>
          <w:p w14:paraId="13791B2D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Аналіз фінансових результатів діяльності підприємства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975B75" w14:textId="3458BCB5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32C273" w14:textId="11C8C74E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D739F" w:rsidRPr="00E76703" w14:paraId="146D88F2" w14:textId="35369A44" w:rsidTr="00A33F50">
        <w:trPr>
          <w:jc w:val="center"/>
        </w:trPr>
        <w:tc>
          <w:tcPr>
            <w:tcW w:w="708" w:type="dxa"/>
            <w:shd w:val="clear" w:color="auto" w:fill="auto"/>
          </w:tcPr>
          <w:p w14:paraId="5D2D2934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6" w:type="dxa"/>
            <w:shd w:val="clear" w:color="auto" w:fill="auto"/>
          </w:tcPr>
          <w:p w14:paraId="28929D70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підприємства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416076" w14:textId="4B4C363B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AC8EC10" w14:textId="5E92B182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D739F" w:rsidRPr="00E76703" w14:paraId="3682D421" w14:textId="2C7C5646" w:rsidTr="00A33F50">
        <w:trPr>
          <w:jc w:val="center"/>
        </w:trPr>
        <w:tc>
          <w:tcPr>
            <w:tcW w:w="708" w:type="dxa"/>
            <w:shd w:val="clear" w:color="auto" w:fill="auto"/>
          </w:tcPr>
          <w:p w14:paraId="492B6994" w14:textId="77777777" w:rsidR="009D739F" w:rsidRPr="00E76703" w:rsidRDefault="009D739F" w:rsidP="009D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14:paraId="217E3F6A" w14:textId="77777777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990" w:type="dxa"/>
            <w:shd w:val="clear" w:color="auto" w:fill="auto"/>
          </w:tcPr>
          <w:p w14:paraId="06689B4F" w14:textId="5A1D9DA1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9067FFD" w14:textId="3CB0AE94" w:rsidR="009D739F" w:rsidRPr="00E76703" w:rsidRDefault="009D739F" w:rsidP="009D7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14:paraId="35F44468" w14:textId="1A0268FD" w:rsidR="00D0122D" w:rsidRPr="00E76703" w:rsidRDefault="00D0122D" w:rsidP="00E76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2E841D7" w14:textId="31BAB56C" w:rsidR="00E76703" w:rsidRPr="001E51BD" w:rsidRDefault="00E76703" w:rsidP="00E767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6. </w:t>
      </w:r>
      <w:r w:rsidRPr="001E51B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Освітні технології, методи навчання і викладання навчальної дис</w:t>
      </w:r>
      <w:r w:rsidR="00470D6F" w:rsidRPr="001E51B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ци</w:t>
      </w:r>
      <w:r w:rsidRPr="001E51B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пліни</w:t>
      </w:r>
    </w:p>
    <w:p w14:paraId="3870CCCA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14:paraId="5A6D221F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2 – семінари, практичні та лабораторні роботи;</w:t>
      </w:r>
    </w:p>
    <w:p w14:paraId="27C2D6B4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14:paraId="78B39041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4 –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-ілюстративні методи;</w:t>
      </w:r>
    </w:p>
    <w:p w14:paraId="1BB1F7CA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5 – проблемно-пошукові методи;</w:t>
      </w:r>
    </w:p>
    <w:p w14:paraId="157BC2B3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7 – інтерактивні методи;</w:t>
      </w:r>
    </w:p>
    <w:p w14:paraId="47E8F6FD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8 – ситуаційні завдання;</w:t>
      </w:r>
    </w:p>
    <w:p w14:paraId="4F5816F5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</w:t>
      </w:r>
    </w:p>
    <w:p w14:paraId="0175A70D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навчально-методичною та науковою літературою, інтернет-ресурсами);</w:t>
      </w:r>
    </w:p>
    <w:p w14:paraId="19963C5F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14:paraId="3396C727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11 – дистанційне навчання з використанням системи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00443" w14:textId="77777777" w:rsidR="00470D6F" w:rsidRDefault="00470D6F" w:rsidP="00E76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38CD1738" w14:textId="77777777" w:rsidR="00421227" w:rsidRPr="001E51BD" w:rsidRDefault="00421227" w:rsidP="00470D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470D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7. </w:t>
      </w:r>
      <w:r w:rsidRPr="001E51B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Контроль та оцінювання результатів навчальних досягнень</w:t>
      </w:r>
    </w:p>
    <w:p w14:paraId="2F009151" w14:textId="77777777" w:rsidR="00421227" w:rsidRPr="001E51BD" w:rsidRDefault="00421227" w:rsidP="00470D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1E51B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студентів з навчальної дисципліни</w:t>
      </w:r>
    </w:p>
    <w:p w14:paraId="0611B7CF" w14:textId="77777777" w:rsidR="006C7E0C" w:rsidRPr="00E76703" w:rsidRDefault="006C7E0C" w:rsidP="00E76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703">
        <w:rPr>
          <w:rFonts w:ascii="Times New Roman" w:hAnsi="Times New Roman" w:cs="Times New Roman"/>
          <w:b/>
          <w:i/>
          <w:sz w:val="24"/>
          <w:szCs w:val="24"/>
        </w:rPr>
        <w:t>Критерії оцінювання:</w:t>
      </w:r>
    </w:p>
    <w:p w14:paraId="70C542F5" w14:textId="77777777" w:rsidR="006C7E0C" w:rsidRPr="00E76703" w:rsidRDefault="006C7E0C" w:rsidP="00E76703">
      <w:pPr>
        <w:pStyle w:val="a3"/>
        <w:spacing w:before="0" w:beforeAutospacing="0" w:after="0" w:afterAutospacing="0"/>
        <w:ind w:firstLine="709"/>
        <w:jc w:val="both"/>
      </w:pPr>
      <w:r w:rsidRPr="00E76703">
        <w:rPr>
          <w:bCs/>
          <w:i/>
        </w:rPr>
        <w:t>при усних відповідях</w:t>
      </w:r>
      <w:r w:rsidRPr="00E76703">
        <w:rPr>
          <w:i/>
        </w:rPr>
        <w:t>:</w:t>
      </w:r>
      <w:r w:rsidRPr="00E76703"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5AA6AB23" w14:textId="25B522B9" w:rsidR="006C7E0C" w:rsidRDefault="006C7E0C" w:rsidP="003B463D">
      <w:pPr>
        <w:pStyle w:val="a3"/>
        <w:spacing w:before="0" w:beforeAutospacing="0" w:after="0" w:afterAutospacing="0"/>
        <w:ind w:firstLine="709"/>
        <w:jc w:val="both"/>
      </w:pPr>
      <w:r w:rsidRPr="00E76703">
        <w:rPr>
          <w:bCs/>
          <w:i/>
        </w:rPr>
        <w:t>при виконанні письмових завдань</w:t>
      </w:r>
      <w:r w:rsidRPr="00E76703">
        <w:rPr>
          <w:i/>
        </w:rPr>
        <w:t>:</w:t>
      </w:r>
      <w:r w:rsidRPr="00E76703">
        <w:t xml:space="preserve"> повнота розкриття питання, аргументованість і логіка викладення матеріалу, використання різноманітних джерел,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14:paraId="66D7370D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14:paraId="6967DC17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14:paraId="50734D8C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3 – стандартизовані тести;</w:t>
      </w:r>
    </w:p>
    <w:p w14:paraId="7272E2FA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14:paraId="3C7A78F9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 5 – тематичні контрольні роботи;</w:t>
      </w:r>
    </w:p>
    <w:p w14:paraId="417FAE84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</w:t>
      </w:r>
    </w:p>
    <w:p w14:paraId="5A56D16C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(наукових, розрахункових, аналітичних та інших);</w:t>
      </w:r>
    </w:p>
    <w:p w14:paraId="4FAD0369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7 – розроблення та захист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(наскрізних, індивідуальних, командних,</w:t>
      </w:r>
    </w:p>
    <w:p w14:paraId="3B68B18E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дослідницько-творчих та інших);</w:t>
      </w:r>
    </w:p>
    <w:p w14:paraId="3A706955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9 – аналітичні звіти;</w:t>
      </w:r>
    </w:p>
    <w:p w14:paraId="0585A611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10 – ділові ігри;</w:t>
      </w:r>
    </w:p>
    <w:p w14:paraId="734098E3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11 – реферати, есе та доповіді;</w:t>
      </w:r>
    </w:p>
    <w:p w14:paraId="10363DF2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12 – виступи та презентації здобувачів на наукових заходах;</w:t>
      </w:r>
    </w:p>
    <w:p w14:paraId="0BF31B99" w14:textId="77777777" w:rsidR="009636C4" w:rsidRPr="009636C4" w:rsidRDefault="009636C4" w:rsidP="0096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(екзамен).</w:t>
      </w:r>
    </w:p>
    <w:p w14:paraId="6ED30F15" w14:textId="77777777" w:rsidR="006C7E0C" w:rsidRPr="00E76703" w:rsidRDefault="006C7E0C" w:rsidP="003B463D">
      <w:pPr>
        <w:pStyle w:val="a3"/>
        <w:spacing w:before="0" w:beforeAutospacing="0" w:after="0" w:afterAutospacing="0"/>
        <w:ind w:firstLine="709"/>
        <w:jc w:val="both"/>
      </w:pPr>
      <w:r w:rsidRPr="00E76703">
        <w:t xml:space="preserve">Результати поточного оцінювання навчальних досягнень відображаються у </w:t>
      </w:r>
      <w:r w:rsidRPr="00E76703">
        <w:rPr>
          <w:i/>
        </w:rPr>
        <w:t>Журналі</w:t>
      </w:r>
      <w:r w:rsidRPr="00E76703">
        <w:t xml:space="preserve"> </w:t>
      </w:r>
      <w:r w:rsidRPr="00E76703">
        <w:rPr>
          <w:i/>
        </w:rPr>
        <w:t>обліку успішності</w:t>
      </w:r>
      <w:r w:rsidRPr="00E76703">
        <w:t xml:space="preserve"> викладача. </w:t>
      </w:r>
    </w:p>
    <w:p w14:paraId="31F68CFE" w14:textId="77777777" w:rsidR="006C7E0C" w:rsidRPr="00E76703" w:rsidRDefault="006C7E0C" w:rsidP="00E76703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05242" w14:textId="77777777" w:rsidR="006C7E0C" w:rsidRPr="00E76703" w:rsidRDefault="006C7E0C" w:rsidP="00E76703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0899D" w14:textId="77777777" w:rsidR="006C7E0C" w:rsidRPr="00E76703" w:rsidRDefault="006C7E0C" w:rsidP="00E76703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703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студенти:</w:t>
      </w:r>
    </w:p>
    <w:tbl>
      <w:tblPr>
        <w:tblW w:w="488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135"/>
        <w:gridCol w:w="993"/>
        <w:gridCol w:w="715"/>
        <w:gridCol w:w="852"/>
        <w:gridCol w:w="709"/>
        <w:gridCol w:w="850"/>
        <w:gridCol w:w="709"/>
        <w:gridCol w:w="562"/>
        <w:gridCol w:w="1262"/>
        <w:gridCol w:w="830"/>
      </w:tblGrid>
      <w:tr w:rsidR="006C7E0C" w:rsidRPr="00E76703" w14:paraId="19DB7340" w14:textId="77777777" w:rsidTr="008444AE">
        <w:trPr>
          <w:cantSplit/>
        </w:trPr>
        <w:tc>
          <w:tcPr>
            <w:tcW w:w="3888" w:type="pct"/>
            <w:gridSpan w:val="9"/>
            <w:tcMar>
              <w:left w:w="57" w:type="dxa"/>
              <w:right w:w="57" w:type="dxa"/>
            </w:tcMar>
            <w:vAlign w:val="center"/>
          </w:tcPr>
          <w:p w14:paraId="0B4C2B7F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Поточне оцінювання (</w:t>
            </w:r>
            <w:r w:rsidRPr="00E7670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аудиторна та самостійна робота</w:t>
            </w: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042D6A5A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Кількість балів (екзамен)</w:t>
            </w:r>
          </w:p>
        </w:tc>
        <w:tc>
          <w:tcPr>
            <w:tcW w:w="441" w:type="pct"/>
            <w:tcMar>
              <w:left w:w="57" w:type="dxa"/>
              <w:right w:w="57" w:type="dxa"/>
            </w:tcMar>
            <w:vAlign w:val="center"/>
          </w:tcPr>
          <w:p w14:paraId="5D55AF8C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14:paraId="3B3C782F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к-ть балів </w:t>
            </w:r>
          </w:p>
        </w:tc>
      </w:tr>
      <w:tr w:rsidR="006C7E0C" w:rsidRPr="00E76703" w14:paraId="5F03F7AB" w14:textId="77777777" w:rsidTr="008444AE">
        <w:trPr>
          <w:cantSplit/>
        </w:trPr>
        <w:tc>
          <w:tcPr>
            <w:tcW w:w="1022" w:type="pct"/>
            <w:gridSpan w:val="2"/>
            <w:tcMar>
              <w:left w:w="57" w:type="dxa"/>
              <w:right w:w="57" w:type="dxa"/>
            </w:tcMar>
            <w:vAlign w:val="center"/>
          </w:tcPr>
          <w:p w14:paraId="12E11F5E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90" w:type="pct"/>
            <w:gridSpan w:val="5"/>
            <w:tcMar>
              <w:left w:w="57" w:type="dxa"/>
              <w:right w:w="57" w:type="dxa"/>
            </w:tcMar>
            <w:vAlign w:val="center"/>
          </w:tcPr>
          <w:p w14:paraId="617D06B4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Змістовий </w:t>
            </w:r>
          </w:p>
          <w:p w14:paraId="14771204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676" w:type="pct"/>
            <w:gridSpan w:val="2"/>
            <w:tcMar>
              <w:left w:w="57" w:type="dxa"/>
              <w:right w:w="57" w:type="dxa"/>
            </w:tcMar>
            <w:vAlign w:val="center"/>
          </w:tcPr>
          <w:p w14:paraId="36FAE923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</w:p>
          <w:p w14:paraId="52CEBAB5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 xml:space="preserve"> модуль3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5FDD872C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  <w:vAlign w:val="center"/>
          </w:tcPr>
          <w:p w14:paraId="50977F85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0C" w:rsidRPr="00E76703" w14:paraId="53712F94" w14:textId="77777777" w:rsidTr="008444AE">
        <w:trPr>
          <w:cantSplit/>
        </w:trPr>
        <w:tc>
          <w:tcPr>
            <w:tcW w:w="419" w:type="pct"/>
            <w:tcMar>
              <w:left w:w="57" w:type="dxa"/>
              <w:right w:w="57" w:type="dxa"/>
            </w:tcMar>
          </w:tcPr>
          <w:p w14:paraId="3641399B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7F4BCB04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528" w:type="pct"/>
            <w:tcMar>
              <w:left w:w="57" w:type="dxa"/>
              <w:right w:w="57" w:type="dxa"/>
            </w:tcMar>
          </w:tcPr>
          <w:p w14:paraId="19B8653F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</w:tcPr>
          <w:p w14:paraId="5210E10D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14:paraId="6C968E48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Т3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66DD42D6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Т4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14:paraId="5159EE1F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Т5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02110810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14:paraId="626EF765" w14:textId="77777777" w:rsidR="006C7E0C" w:rsidRPr="00E76703" w:rsidRDefault="006C7E0C" w:rsidP="00E7670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671" w:type="pct"/>
            <w:vMerge w:val="restart"/>
            <w:tcMar>
              <w:left w:w="57" w:type="dxa"/>
              <w:right w:w="57" w:type="dxa"/>
            </w:tcMar>
          </w:tcPr>
          <w:p w14:paraId="5615D6A1" w14:textId="77777777" w:rsidR="006C7E0C" w:rsidRPr="00E76703" w:rsidRDefault="006C7E0C" w:rsidP="00E7670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" w:type="pct"/>
            <w:vMerge w:val="restart"/>
            <w:tcMar>
              <w:left w:w="57" w:type="dxa"/>
              <w:right w:w="57" w:type="dxa"/>
            </w:tcMar>
          </w:tcPr>
          <w:p w14:paraId="1ED7AF6A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E0C" w:rsidRPr="00E76703" w14:paraId="6A44155A" w14:textId="77777777" w:rsidTr="008444AE">
        <w:trPr>
          <w:cantSplit/>
        </w:trPr>
        <w:tc>
          <w:tcPr>
            <w:tcW w:w="419" w:type="pct"/>
            <w:tcMar>
              <w:left w:w="57" w:type="dxa"/>
              <w:right w:w="57" w:type="dxa"/>
            </w:tcMar>
          </w:tcPr>
          <w:p w14:paraId="383B11D7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4D282D1C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tcMar>
              <w:left w:w="57" w:type="dxa"/>
              <w:right w:w="57" w:type="dxa"/>
            </w:tcMar>
          </w:tcPr>
          <w:p w14:paraId="19577A5E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</w:tcPr>
          <w:p w14:paraId="4BFE30E7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14:paraId="71A6F611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2D3AD673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14:paraId="4541BF63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065808FE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14:paraId="7A5DAB72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1" w:type="pct"/>
            <w:vMerge/>
            <w:tcMar>
              <w:left w:w="57" w:type="dxa"/>
              <w:right w:w="57" w:type="dxa"/>
            </w:tcMar>
          </w:tcPr>
          <w:p w14:paraId="768736F0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Mar>
              <w:left w:w="57" w:type="dxa"/>
              <w:right w:w="57" w:type="dxa"/>
            </w:tcMar>
          </w:tcPr>
          <w:p w14:paraId="3C537F36" w14:textId="77777777" w:rsidR="006C7E0C" w:rsidRPr="00E76703" w:rsidRDefault="006C7E0C" w:rsidP="00E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1CA0" w14:textId="77777777" w:rsidR="006C7E0C" w:rsidRPr="00E76703" w:rsidRDefault="006C7E0C" w:rsidP="00E76703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FAF46D" w14:textId="77777777" w:rsidR="006C7E0C" w:rsidRPr="00E76703" w:rsidRDefault="006C7E0C" w:rsidP="00E76703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FCC52" w14:textId="77777777" w:rsidR="006C7E0C" w:rsidRPr="00E76703" w:rsidRDefault="006C7E0C" w:rsidP="00E76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E76703">
        <w:rPr>
          <w:rFonts w:ascii="Times New Roman" w:hAnsi="Times New Roman" w:cs="Times New Roman"/>
          <w:i/>
          <w:sz w:val="24"/>
          <w:szCs w:val="24"/>
        </w:rPr>
        <w:t>15 балів за 1 змістовий модуль 30 балів за 2 змістовий модуль та 15 балів за 3 змістовий модуль</w:t>
      </w:r>
      <w:r w:rsidRPr="00E76703">
        <w:rPr>
          <w:rFonts w:ascii="Times New Roman" w:hAnsi="Times New Roman" w:cs="Times New Roman"/>
          <w:sz w:val="24"/>
          <w:szCs w:val="24"/>
        </w:rPr>
        <w:t xml:space="preserve">) і 40 балів – у процесі підсумкового виду контролю (здачі екзамену). </w:t>
      </w:r>
    </w:p>
    <w:p w14:paraId="56CE2DA5" w14:textId="77777777" w:rsidR="006C7E0C" w:rsidRPr="00E76703" w:rsidRDefault="006C7E0C" w:rsidP="00E76703">
      <w:pPr>
        <w:pStyle w:val="12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 xml:space="preserve">З навчальної дисципліни «Аналіз господарської діяльності» проводиться семестровий </w:t>
      </w:r>
      <w:r w:rsidRPr="00E76703">
        <w:rPr>
          <w:rFonts w:ascii="Times New Roman" w:hAnsi="Times New Roman"/>
          <w:b/>
          <w:i/>
          <w:sz w:val="24"/>
          <w:szCs w:val="24"/>
        </w:rPr>
        <w:t>екзамен</w:t>
      </w:r>
      <w:r w:rsidRPr="00E76703">
        <w:rPr>
          <w:rFonts w:ascii="Times New Roman" w:hAnsi="Times New Roman"/>
          <w:sz w:val="24"/>
          <w:szCs w:val="24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14:paraId="3EB9F433" w14:textId="77777777" w:rsidR="006C7E0C" w:rsidRPr="00E76703" w:rsidRDefault="006C7E0C" w:rsidP="00E76703">
      <w:pPr>
        <w:pStyle w:val="2"/>
        <w:spacing w:after="0" w:line="240" w:lineRule="auto"/>
        <w:ind w:firstLine="709"/>
        <w:jc w:val="both"/>
        <w:textAlignment w:val="baseline"/>
        <w:rPr>
          <w:sz w:val="24"/>
          <w:lang w:val="uk-UA"/>
        </w:rPr>
      </w:pPr>
      <w:r w:rsidRPr="00E76703">
        <w:rPr>
          <w:sz w:val="24"/>
          <w:lang w:val="uk-UA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14:paraId="7EDA1985" w14:textId="7777777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14:paraId="10121115" w14:textId="20249B88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12 балів здобувач отримає за повне та правильне (без математичних помилок) розв’язання виробничої ситуації.</w:t>
      </w:r>
    </w:p>
    <w:p w14:paraId="20261F95" w14:textId="7777777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14:paraId="71965F82" w14:textId="77777777" w:rsidR="006C7E0C" w:rsidRPr="00E76703" w:rsidRDefault="006C7E0C" w:rsidP="00E76703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DAE9E6" w14:textId="77777777" w:rsidR="006C7E0C" w:rsidRPr="00E76703" w:rsidRDefault="006C7E0C" w:rsidP="00E76703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03">
        <w:rPr>
          <w:rFonts w:ascii="Times New Roman" w:hAnsi="Times New Roman" w:cs="Times New Roman"/>
          <w:b/>
          <w:sz w:val="24"/>
          <w:szCs w:val="24"/>
        </w:rPr>
        <w:t xml:space="preserve">Шкала оцінювання: національна та </w:t>
      </w:r>
      <w:r w:rsidRPr="00E76703">
        <w:rPr>
          <w:rFonts w:ascii="Times New Roman" w:hAnsi="Times New Roman" w:cs="Times New Roman"/>
          <w:b/>
          <w:spacing w:val="-8"/>
          <w:sz w:val="24"/>
          <w:szCs w:val="24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632"/>
        <w:gridCol w:w="3177"/>
      </w:tblGrid>
      <w:tr w:rsidR="006C7E0C" w:rsidRPr="00E76703" w14:paraId="247CB615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F724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112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за шкалою </w:t>
            </w:r>
            <w:r w:rsidRPr="00E7670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EСTS</w:t>
            </w:r>
          </w:p>
        </w:tc>
      </w:tr>
      <w:tr w:rsidR="006C7E0C" w:rsidRPr="00E76703" w14:paraId="69B8A9A7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1599" w14:textId="77777777" w:rsidR="006C7E0C" w:rsidRPr="00E76703" w:rsidRDefault="006C7E0C" w:rsidP="00E7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3D8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D993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6C7E0C" w:rsidRPr="00E76703" w14:paraId="1EA99332" w14:textId="77777777" w:rsidTr="008444AE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4FEB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EBED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А (90-100)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98D3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</w:tr>
      <w:tr w:rsidR="006C7E0C" w:rsidRPr="00E76703" w14:paraId="6DF72649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B602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A8D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В (80-89)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9EC7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дуже добре</w:t>
            </w:r>
          </w:p>
        </w:tc>
      </w:tr>
      <w:tr w:rsidR="006C7E0C" w:rsidRPr="00E76703" w14:paraId="39DE829B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B13C" w14:textId="77777777" w:rsidR="006C7E0C" w:rsidRPr="00E76703" w:rsidRDefault="006C7E0C" w:rsidP="00E7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83C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С (70-79)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4CAF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</w:tr>
      <w:tr w:rsidR="006C7E0C" w:rsidRPr="00E76703" w14:paraId="0E3E1395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5485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2E7D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Д (60-69)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1F6A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</w:tr>
      <w:tr w:rsidR="006C7E0C" w:rsidRPr="00E76703" w14:paraId="1FF49ADC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E815" w14:textId="77777777" w:rsidR="006C7E0C" w:rsidRPr="00E76703" w:rsidRDefault="006C7E0C" w:rsidP="00E7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6D3B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Е (50-59)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5729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достатньо</w:t>
            </w:r>
          </w:p>
        </w:tc>
      </w:tr>
      <w:tr w:rsidR="006C7E0C" w:rsidRPr="00E76703" w14:paraId="39CD13B8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108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1D8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FХ (35-49)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F50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6C7E0C" w:rsidRPr="00E76703" w14:paraId="0C638AB4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43A7" w14:textId="77777777" w:rsidR="006C7E0C" w:rsidRPr="00E76703" w:rsidRDefault="006C7E0C" w:rsidP="00E7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0DEB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F (1-34)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FAC" w14:textId="77777777" w:rsidR="006C7E0C" w:rsidRPr="00E76703" w:rsidRDefault="006C7E0C" w:rsidP="00E7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03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 з обов’язковим повторним курсом</w:t>
            </w:r>
          </w:p>
        </w:tc>
      </w:tr>
    </w:tbl>
    <w:p w14:paraId="61CCE079" w14:textId="77777777" w:rsidR="006C7E0C" w:rsidRPr="00E76703" w:rsidRDefault="006C7E0C" w:rsidP="00E76703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CC6DEF" w14:textId="7777777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14:paraId="3CA2137C" w14:textId="7777777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14:paraId="30D25596" w14:textId="7777777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14:paraId="102A37A8" w14:textId="7777777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14:paraId="3587F901" w14:textId="19416B34" w:rsidR="00253004" w:rsidRDefault="00253004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53004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розв'язання практичного завдання</w:t>
      </w:r>
      <w:r w:rsidR="000B7EE3">
        <w:rPr>
          <w:rFonts w:ascii="Times New Roman" w:hAnsi="Times New Roman"/>
          <w:sz w:val="24"/>
          <w:szCs w:val="24"/>
        </w:rPr>
        <w:t xml:space="preserve"> зі значними помилками</w:t>
      </w:r>
      <w:r w:rsidRPr="00253004">
        <w:rPr>
          <w:rFonts w:ascii="Times New Roman" w:hAnsi="Times New Roman"/>
          <w:sz w:val="24"/>
          <w:szCs w:val="24"/>
        </w:rPr>
        <w:t>.</w:t>
      </w:r>
    </w:p>
    <w:p w14:paraId="7E4A0038" w14:textId="4C8215B7" w:rsidR="006C7E0C" w:rsidRPr="00E76703" w:rsidRDefault="006C7E0C" w:rsidP="00E76703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76703">
        <w:rPr>
          <w:rFonts w:ascii="Times New Roman" w:hAnsi="Times New Roman"/>
          <w:sz w:val="24"/>
          <w:szCs w:val="24"/>
        </w:rPr>
        <w:t>В усіх інших випадках відповідь оцінюється на «</w:t>
      </w:r>
      <w:proofErr w:type="spellStart"/>
      <w:r w:rsidRPr="00E76703">
        <w:rPr>
          <w:rFonts w:ascii="Times New Roman" w:hAnsi="Times New Roman"/>
          <w:sz w:val="24"/>
          <w:szCs w:val="24"/>
        </w:rPr>
        <w:t>Fx</w:t>
      </w:r>
      <w:proofErr w:type="spellEnd"/>
      <w:r w:rsidRPr="00E76703">
        <w:rPr>
          <w:rFonts w:ascii="Times New Roman" w:hAnsi="Times New Roman"/>
          <w:sz w:val="24"/>
          <w:szCs w:val="24"/>
        </w:rPr>
        <w:t>».</w:t>
      </w:r>
    </w:p>
    <w:p w14:paraId="0CC778FF" w14:textId="77777777" w:rsidR="008207F6" w:rsidRPr="00E76703" w:rsidRDefault="008207F6" w:rsidP="00E7670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E73369F" w14:textId="3639D351" w:rsidR="004620AD" w:rsidRPr="00E76703" w:rsidRDefault="00B62B21" w:rsidP="00E7670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20AD" w:rsidRPr="00E76703">
        <w:rPr>
          <w:rFonts w:ascii="Times New Roman" w:hAnsi="Times New Roman" w:cs="Times New Roman"/>
          <w:b/>
          <w:sz w:val="24"/>
          <w:szCs w:val="24"/>
        </w:rPr>
        <w:t>.</w:t>
      </w:r>
      <w:r w:rsidR="004620AD" w:rsidRPr="00E76703">
        <w:rPr>
          <w:rFonts w:ascii="Times New Roman" w:hAnsi="Times New Roman" w:cs="Times New Roman"/>
          <w:sz w:val="24"/>
          <w:szCs w:val="24"/>
        </w:rPr>
        <w:t xml:space="preserve"> </w:t>
      </w:r>
      <w:r w:rsidR="004620AD" w:rsidRPr="00E76703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14:paraId="05035F16" w14:textId="77777777" w:rsidR="004620AD" w:rsidRPr="00E76703" w:rsidRDefault="004620AD" w:rsidP="00E7670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0DEC0506" w14:textId="5A3432E2" w:rsidR="00F416BF" w:rsidRPr="00E76703" w:rsidRDefault="00B62B21" w:rsidP="00E767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16BF" w:rsidRPr="00E76703">
        <w:rPr>
          <w:rFonts w:ascii="Times New Roman" w:hAnsi="Times New Roman" w:cs="Times New Roman"/>
          <w:b/>
          <w:sz w:val="24"/>
          <w:szCs w:val="24"/>
        </w:rPr>
        <w:t>.1. Базова (основна) література</w:t>
      </w:r>
    </w:p>
    <w:p w14:paraId="32896AE2" w14:textId="77777777" w:rsidR="00F416BF" w:rsidRPr="00E76703" w:rsidRDefault="00F416BF" w:rsidP="00E76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03F6002B" w14:textId="63B1FB96" w:rsidR="00AC01C7" w:rsidRPr="00AC01C7" w:rsidRDefault="00AC01C7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Аналіз господарської діяльності: Г. Даценко, Н.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Коцеруба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І.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Крупельницька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О.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Кудирко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І.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Лобачева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; Київ.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нац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. торг.-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екон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. ун-т.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Вінниц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. торг.-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екон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. ін-т. Вінниця. 2021. 416 с.</w:t>
      </w:r>
    </w:p>
    <w:p w14:paraId="5CD62050" w14:textId="511A233E" w:rsidR="00F416BF" w:rsidRPr="00B97716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Аналіз господарської діяльності : підручник / Г. І. </w:t>
      </w:r>
      <w:proofErr w:type="spellStart"/>
      <w:r w:rsidRPr="00E767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Кіндрацька</w:t>
      </w:r>
      <w:proofErr w:type="spellEnd"/>
      <w:r w:rsidRPr="00E767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А. Г. Загородній, Ю. І. </w:t>
      </w:r>
      <w:proofErr w:type="spellStart"/>
      <w:r w:rsidRPr="00E767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Кулиняк</w:t>
      </w:r>
      <w:proofErr w:type="spellEnd"/>
      <w:r w:rsidRPr="00E767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– Львів : Львівська політехніка, 2019. – 320 с. </w:t>
      </w:r>
    </w:p>
    <w:p w14:paraId="72C6CF5F" w14:textId="4949C963" w:rsidR="00B97716" w:rsidRPr="00E76703" w:rsidRDefault="00B97716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97716">
        <w:rPr>
          <w:rFonts w:ascii="Times New Roman" w:hAnsi="Times New Roman" w:cs="Times New Roman"/>
          <w:bCs/>
          <w:kern w:val="36"/>
          <w:sz w:val="24"/>
          <w:szCs w:val="24"/>
        </w:rPr>
        <w:t>Аналіз господарської діяльності : навчальний посібник / О. О. Адлер, О. Й. Лесько. – Вінниця : ВНТУ, 2019. – 115 с.</w:t>
      </w:r>
    </w:p>
    <w:p w14:paraId="1DA29074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Балджи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М. Д. Обґрунтування господарських рішень та оцінка ризиків :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[М. Д.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Балджи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, В. А. Карпов, А. І. Ковальов та ін.].– Одеса : ОНЕУ, 2013. – 670 с.</w:t>
      </w:r>
    </w:p>
    <w:p w14:paraId="008C817E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Ганін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В.І. Аналіз господарської діяльності підприємства: методологія,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роганізація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, методика. Навчальний посібник. – Х.: Вид-во ТОВ «С.А.М.», 2013. – 308 с.</w:t>
      </w:r>
    </w:p>
    <w:p w14:paraId="29507FF6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Гаркуша Н. М. Моделі і методи прийняття рішень в аналізі та аудиті : 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Н. М. Гаркуша, О. В. Цуканова, О. О.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Горошанська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. – [2-ге вид.]. – К. : Знання, 2012. – 591 c.</w:t>
      </w:r>
    </w:p>
    <w:p w14:paraId="1049DB42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>Гринів Б. Економічний аналіз торговельної діяльності. – К.: Центр навчальної літератури, 2017. – 392 с.</w:t>
      </w:r>
    </w:p>
    <w:p w14:paraId="7C6D3E9D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Єршова Н. Ю. Обліково-аналітичне забезпечення діагностики та прогнозування розвитку бізнес-структур : конспект лекцій [для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студ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. усіх форм навчання за спец. 071 «Облік і оподаткування». – Х. : НТУ «ХПІ», 2017. – 114 с.</w:t>
      </w:r>
    </w:p>
    <w:p w14:paraId="0608081C" w14:textId="77777777" w:rsidR="00F416BF" w:rsidRPr="00E76703" w:rsidRDefault="00F416BF" w:rsidP="00E767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>Кононенко О. Аналіз фінансової звітності – Х.: Фактор, 2002. – 144с.</w:t>
      </w:r>
    </w:p>
    <w:p w14:paraId="7D2BC7CD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Коробов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М.Я. Фінансово-економічний аналіз діяльності підприємств: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. – К.: Т-во “Знання”, КОО, 2000. – 378с.</w:t>
      </w:r>
    </w:p>
    <w:p w14:paraId="139CF511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Лахтіонова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Л.А. Фінансовий аналіз суб’єктів господарювання. – К.: КНЕУ, 2001. – 387 с.</w:t>
      </w:r>
    </w:p>
    <w:p w14:paraId="07724EBE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Мец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В.О. Економічний аналіз фінансових результатів та фінансового стану підприємства. – К.: Вища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., 2003. – 278с.</w:t>
      </w:r>
    </w:p>
    <w:p w14:paraId="47438007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Моделі і методи прийняття рішень в аналізі та аудиті :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[для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студ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вищ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закл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.] / [О. В. Сметанко, Н. В.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Бурдюг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В. О.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Горбачьов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та ін.] ; за ред. О. В. Сметанко. – К. : Центр учбової літератури, 2017. – 455 с.</w:t>
      </w:r>
    </w:p>
    <w:p w14:paraId="03935E72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Моделі та методи прийняття рішень в аналізі й аудиті (модульний варіант) :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[З. М.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Мочаліна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А. Л.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Шутенко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І. А.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Ачкасов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та ін.]. – Х. :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Харк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нац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акад.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міськ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. госп-ва., 2012. – 405 с.</w:t>
      </w:r>
    </w:p>
    <w:p w14:paraId="479ADCFB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>Мулик Т. Аналіз господарської діяльності. Навчальний посібник. – К.: Центр навчальної літератури, 2017. – 384 с.</w:t>
      </w:r>
    </w:p>
    <w:p w14:paraId="1B1C7169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Науково-методичні аспекти обліково-аналітичної системи підприємства :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монограф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[В. В.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Немченко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Л. В.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Іванченкова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Н. М. Купріна та ін.] ; за ред. В. В.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Немченко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. – Одеса : Фенікс, 2016. – 352 с.</w:t>
      </w:r>
    </w:p>
    <w:p w14:paraId="2D379606" w14:textId="77777777" w:rsidR="00F416BF" w:rsidRPr="00E76703" w:rsidRDefault="00F416BF" w:rsidP="00E767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Сіменко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 І. В. Моделі і методи прийняття рішень в аналізі і аудиті :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[І. В.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Сіменко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Л. О. Ващенко, І. В.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Гречина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О. А.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Кондрашов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]. – Донецьк : Донецьк.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нац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у-т економ. і торг. ім. М. </w:t>
      </w:r>
      <w:proofErr w:type="spellStart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Туган</w:t>
      </w:r>
      <w:proofErr w:type="spellEnd"/>
      <w:r w:rsidRPr="00E76703">
        <w:rPr>
          <w:rFonts w:ascii="Times New Roman" w:hAnsi="Times New Roman" w:cs="Times New Roman"/>
          <w:bCs/>
          <w:kern w:val="36"/>
          <w:sz w:val="24"/>
          <w:szCs w:val="24"/>
        </w:rPr>
        <w:t>-Барановського, 2014. – 296 с.</w:t>
      </w:r>
    </w:p>
    <w:p w14:paraId="48832598" w14:textId="77777777" w:rsidR="00F416BF" w:rsidRPr="00E76703" w:rsidRDefault="00F416BF" w:rsidP="00E767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 xml:space="preserve">Тарасенко Н.В. Економічний аналіз діяльності промислового підприємства. – 2-ге вид., стер. – К.: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Алуета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, 2003.</w:t>
      </w:r>
    </w:p>
    <w:p w14:paraId="6A4601A5" w14:textId="77777777" w:rsidR="00F416BF" w:rsidRPr="00E76703" w:rsidRDefault="00F416BF" w:rsidP="00E76703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Тігова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Т.М.,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Селіверстова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Л.С.,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Процюк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Т.Б. Аналіз фінансової звітності: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>. – К.: Центр учбової літератури, 2012. – 268 с.</w:t>
      </w:r>
    </w:p>
    <w:p w14:paraId="1ABA1772" w14:textId="77777777" w:rsidR="00F416BF" w:rsidRPr="00E76703" w:rsidRDefault="00F416BF" w:rsidP="00E767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Цал-Цалко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Ю.С.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Фінасова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звітність підприємства та її аналіз. – К.: ЦУЛ, 2002. – 360с.</w:t>
      </w:r>
    </w:p>
    <w:p w14:paraId="70223798" w14:textId="77777777" w:rsidR="00F416BF" w:rsidRPr="00E76703" w:rsidRDefault="00F416BF" w:rsidP="00E767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Чернелевський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Л.М. Економічний аналіз на підприємствах промисловості і торгівлі. Підручник. – К., 2003 – 312 с.</w:t>
      </w:r>
    </w:p>
    <w:p w14:paraId="6BBBB17C" w14:textId="77777777" w:rsidR="00F416BF" w:rsidRPr="00E76703" w:rsidRDefault="00F416BF" w:rsidP="00E767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Шпановська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Н.Г. Аналіз господарської діяльності: теорія, методика, розбір конкретних ситуацій: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навч.посіб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. – К. Центр навчальної літератури, 2012 – 328 с.</w:t>
      </w:r>
    </w:p>
    <w:p w14:paraId="1A94D836" w14:textId="77777777" w:rsidR="00F416BF" w:rsidRPr="00E76703" w:rsidRDefault="00F416BF" w:rsidP="00E76703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Яріш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П. М. Методи проведення аналізу фінансових результатів діяльності організацій / П. М.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Яріш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>, Ю. В. Касьянова // Управління розвитком. – 2013. – № 4(144). – С. 159–162.</w:t>
      </w:r>
    </w:p>
    <w:p w14:paraId="5B375453" w14:textId="77777777" w:rsidR="00F416BF" w:rsidRPr="00E76703" w:rsidRDefault="00F416BF" w:rsidP="00E76703">
      <w:pPr>
        <w:pStyle w:val="-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AAE3A5" w14:textId="14BA0668" w:rsidR="00F416BF" w:rsidRPr="00E76703" w:rsidRDefault="00B62B21" w:rsidP="00E7670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16BF" w:rsidRPr="00E76703">
        <w:rPr>
          <w:rFonts w:ascii="Times New Roman" w:hAnsi="Times New Roman" w:cs="Times New Roman"/>
          <w:b/>
          <w:sz w:val="24"/>
          <w:szCs w:val="24"/>
        </w:rPr>
        <w:t>.2. Допоміжна література</w:t>
      </w:r>
    </w:p>
    <w:p w14:paraId="4FB8CC5A" w14:textId="376A1D14" w:rsidR="00D03383" w:rsidRPr="00E76703" w:rsidRDefault="00D03383" w:rsidP="00E76703">
      <w:pPr>
        <w:pStyle w:val="aa"/>
        <w:numPr>
          <w:ilvl w:val="0"/>
          <w:numId w:val="4"/>
        </w:numPr>
        <w:tabs>
          <w:tab w:val="left" w:pos="3600"/>
        </w:tabs>
        <w:spacing w:after="0"/>
        <w:ind w:left="0" w:firstLine="0"/>
        <w:jc w:val="both"/>
        <w:rPr>
          <w:sz w:val="24"/>
        </w:rPr>
      </w:pPr>
      <w:r w:rsidRPr="00EA3243">
        <w:rPr>
          <w:sz w:val="24"/>
          <w:lang w:val="uk-UA"/>
        </w:rPr>
        <w:t>Ярова В.</w:t>
      </w:r>
      <w:r w:rsidRPr="00E76703">
        <w:rPr>
          <w:sz w:val="24"/>
          <w:lang w:val="uk-UA"/>
        </w:rPr>
        <w:t xml:space="preserve"> </w:t>
      </w:r>
      <w:r w:rsidRPr="00EA3243">
        <w:rPr>
          <w:sz w:val="24"/>
          <w:lang w:val="uk-UA"/>
        </w:rPr>
        <w:t xml:space="preserve">В., </w:t>
      </w:r>
      <w:proofErr w:type="spellStart"/>
      <w:r w:rsidRPr="00EA3243">
        <w:rPr>
          <w:sz w:val="24"/>
          <w:lang w:val="uk-UA"/>
        </w:rPr>
        <w:t>Велієва</w:t>
      </w:r>
      <w:proofErr w:type="spellEnd"/>
      <w:r w:rsidRPr="00EA3243">
        <w:rPr>
          <w:sz w:val="24"/>
          <w:lang w:val="uk-UA"/>
        </w:rPr>
        <w:t xml:space="preserve"> В.О. Теорія економічного аналізу: </w:t>
      </w:r>
      <w:proofErr w:type="spellStart"/>
      <w:r w:rsidRPr="00EA3243">
        <w:rPr>
          <w:sz w:val="24"/>
          <w:lang w:val="uk-UA"/>
        </w:rPr>
        <w:t>навч</w:t>
      </w:r>
      <w:proofErr w:type="spellEnd"/>
      <w:r w:rsidRPr="00EA3243">
        <w:rPr>
          <w:sz w:val="24"/>
          <w:lang w:val="uk-UA"/>
        </w:rPr>
        <w:t xml:space="preserve">. посібник. </w:t>
      </w:r>
      <w:proofErr w:type="spellStart"/>
      <w:r w:rsidRPr="00E76703">
        <w:rPr>
          <w:sz w:val="24"/>
        </w:rPr>
        <w:t>Харків</w:t>
      </w:r>
      <w:proofErr w:type="spellEnd"/>
      <w:r w:rsidRPr="00E76703">
        <w:rPr>
          <w:sz w:val="24"/>
        </w:rPr>
        <w:t xml:space="preserve">. ХНАУ </w:t>
      </w:r>
      <w:proofErr w:type="spellStart"/>
      <w:r w:rsidRPr="00E76703">
        <w:rPr>
          <w:sz w:val="24"/>
        </w:rPr>
        <w:t>ім</w:t>
      </w:r>
      <w:proofErr w:type="spellEnd"/>
      <w:r w:rsidRPr="00E76703">
        <w:rPr>
          <w:sz w:val="24"/>
        </w:rPr>
        <w:t xml:space="preserve">. В.В. </w:t>
      </w:r>
      <w:proofErr w:type="spellStart"/>
      <w:r w:rsidRPr="00E76703">
        <w:rPr>
          <w:sz w:val="24"/>
        </w:rPr>
        <w:t>Докучаєва</w:t>
      </w:r>
      <w:proofErr w:type="spellEnd"/>
      <w:r w:rsidRPr="00E76703">
        <w:rPr>
          <w:sz w:val="24"/>
        </w:rPr>
        <w:t>. 2021. 115 с.</w:t>
      </w:r>
    </w:p>
    <w:p w14:paraId="2E0459C8" w14:textId="77777777" w:rsidR="00F416BF" w:rsidRPr="00E76703" w:rsidRDefault="00F416BF" w:rsidP="00E76703">
      <w:pPr>
        <w:pStyle w:val="aa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noProof/>
          <w:sz w:val="24"/>
          <w:lang w:val="uk-UA"/>
        </w:rPr>
      </w:pPr>
      <w:r w:rsidRPr="00E76703">
        <w:rPr>
          <w:sz w:val="24"/>
          <w:lang w:val="uk-UA"/>
        </w:rPr>
        <w:t xml:space="preserve">Шафранова Г. Аналіз фінансової звітності//Баланс, №3, 25 липня 2000 р. с.27 </w:t>
      </w:r>
    </w:p>
    <w:p w14:paraId="77F51C07" w14:textId="77777777" w:rsidR="00F416BF" w:rsidRPr="00E76703" w:rsidRDefault="00F416BF" w:rsidP="00E76703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76703">
        <w:rPr>
          <w:rFonts w:ascii="Times New Roman" w:hAnsi="Times New Roman"/>
          <w:sz w:val="24"/>
          <w:szCs w:val="24"/>
          <w:lang w:val="uk-UA"/>
        </w:rPr>
        <w:t>Лазарєва А. С. Особливості аналізу фінансових результатів на підприємстві / А. С. Лазарєва // Управління розвитком. – 2013. – № 4(144). – С. 175–178</w:t>
      </w:r>
    </w:p>
    <w:p w14:paraId="11413899" w14:textId="77777777" w:rsidR="00F416BF" w:rsidRPr="00E76703" w:rsidRDefault="00F416BF" w:rsidP="00E76703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Ліснича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Т. В. Удосконалення методики аналізу фінансових результатів [Текст] / Т. В.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Ліснича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// Управління розвитком. – 2013. – № 4(144). – С. 122–124.</w:t>
      </w:r>
    </w:p>
    <w:p w14:paraId="2ABF0113" w14:textId="77777777" w:rsidR="00D03383" w:rsidRPr="00E76703" w:rsidRDefault="00F416BF" w:rsidP="00E76703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Мочаліна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 xml:space="preserve"> З. М. Методичний інструментарій та сучасні проблеми аналізу фінансових результатів / З. М. </w:t>
      </w:r>
      <w:proofErr w:type="spellStart"/>
      <w:r w:rsidRPr="00E76703">
        <w:rPr>
          <w:rFonts w:ascii="Times New Roman" w:hAnsi="Times New Roman"/>
          <w:sz w:val="24"/>
          <w:szCs w:val="24"/>
          <w:lang w:val="uk-UA"/>
        </w:rPr>
        <w:t>Мочаліна</w:t>
      </w:r>
      <w:proofErr w:type="spellEnd"/>
      <w:r w:rsidRPr="00E76703">
        <w:rPr>
          <w:rFonts w:ascii="Times New Roman" w:hAnsi="Times New Roman"/>
          <w:sz w:val="24"/>
          <w:szCs w:val="24"/>
          <w:lang w:val="uk-UA"/>
        </w:rPr>
        <w:t>, О. В. Поспєлов // Науково-технічний збірник "Комунальне господарство міст". – 2011. – № 98. – С. 221–227.</w:t>
      </w:r>
    </w:p>
    <w:p w14:paraId="7C9906BF" w14:textId="03663171" w:rsidR="00D03383" w:rsidRPr="00E76703" w:rsidRDefault="00D03383" w:rsidP="00E7670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 xml:space="preserve">Теорія економічного аналізу / За ред.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Р.В.Федоровича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 xml:space="preserve"> - Тернопіль: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, 2002.- 323 с.</w:t>
      </w:r>
    </w:p>
    <w:p w14:paraId="0E250965" w14:textId="3E4CFE27" w:rsidR="00F416BF" w:rsidRPr="00E76703" w:rsidRDefault="00F416BF" w:rsidP="00E76703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767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DE629EE" w14:textId="77777777" w:rsidR="00F416BF" w:rsidRPr="00E76703" w:rsidRDefault="00F416BF" w:rsidP="00E7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58D1" w14:textId="77777777" w:rsidR="00F416BF" w:rsidRPr="00E76703" w:rsidRDefault="00F416BF" w:rsidP="00E76703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9D31D19" w14:textId="3E93066F" w:rsidR="00F416BF" w:rsidRPr="00E76703" w:rsidRDefault="00B62B21" w:rsidP="00E7670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416BF" w:rsidRPr="00E76703">
        <w:rPr>
          <w:rFonts w:ascii="Times New Roman" w:hAnsi="Times New Roman" w:cs="Times New Roman"/>
          <w:b/>
          <w:sz w:val="24"/>
          <w:szCs w:val="24"/>
        </w:rPr>
        <w:t>. Інформаційні ресурси</w:t>
      </w:r>
    </w:p>
    <w:p w14:paraId="43101363" w14:textId="77777777" w:rsidR="00F416BF" w:rsidRPr="00E76703" w:rsidRDefault="00F416BF" w:rsidP="00E76703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 xml:space="preserve">Податковий кодекс України [Електронний ресурс]. – Режим доступу : </w:t>
      </w:r>
      <w:hyperlink r:id="rId6" w:history="1">
        <w:r w:rsidRPr="00E76703">
          <w:rPr>
            <w:rStyle w:val="a4"/>
            <w:rFonts w:ascii="Times New Roman" w:hAnsi="Times New Roman" w:cs="Times New Roman"/>
            <w:sz w:val="24"/>
            <w:szCs w:val="24"/>
          </w:rPr>
          <w:t>http://minrd.gov.ua/nk</w:t>
        </w:r>
      </w:hyperlink>
      <w:r w:rsidRPr="00E76703">
        <w:rPr>
          <w:rFonts w:ascii="Times New Roman" w:hAnsi="Times New Roman" w:cs="Times New Roman"/>
          <w:sz w:val="24"/>
          <w:szCs w:val="24"/>
        </w:rPr>
        <w:t>.</w:t>
      </w:r>
    </w:p>
    <w:p w14:paraId="5AC4857E" w14:textId="77777777" w:rsidR="00F416BF" w:rsidRPr="00E76703" w:rsidRDefault="00F416BF" w:rsidP="00E76703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 xml:space="preserve">Про бухгалтерський облік та фінансову звітність в Україні: Закон України від 16.07.1999 р. №996–XIV (зі змінами) [Електронний ресурс] – Режим доступу : </w:t>
      </w:r>
      <w:proofErr w:type="spellStart"/>
      <w:r w:rsidRPr="00E7670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E76703">
        <w:rPr>
          <w:rFonts w:ascii="Times New Roman" w:hAnsi="Times New Roman" w:cs="Times New Roman"/>
          <w:sz w:val="24"/>
          <w:szCs w:val="24"/>
        </w:rPr>
        <w:t>//www.rada.kiev.u</w:t>
      </w:r>
    </w:p>
    <w:p w14:paraId="40422C62" w14:textId="77777777" w:rsidR="00F416BF" w:rsidRPr="00E76703" w:rsidRDefault="00F416BF" w:rsidP="00E76703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sz w:val="24"/>
          <w:szCs w:val="24"/>
        </w:rPr>
        <w:t>Національне положення (стандарт) бухгалтерського обліку 1 "Загальні вимоги до фінансової звітності"</w:t>
      </w:r>
    </w:p>
    <w:p w14:paraId="45AD7DDF" w14:textId="77777777" w:rsidR="00F416BF" w:rsidRPr="00E76703" w:rsidRDefault="00F416BF" w:rsidP="00E76703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703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Статистична звітність емітентів України </w:t>
      </w:r>
      <w:r w:rsidRPr="00E76703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 : </w:t>
      </w:r>
      <w:hyperlink r:id="rId7" w:history="1">
        <w:r w:rsidRPr="00E76703">
          <w:rPr>
            <w:rStyle w:val="a4"/>
            <w:rFonts w:ascii="Times New Roman" w:hAnsi="Times New Roman" w:cs="Times New Roman"/>
            <w:sz w:val="24"/>
            <w:szCs w:val="24"/>
          </w:rPr>
          <w:t>www.smida.gov.ua/db/emitent</w:t>
        </w:r>
      </w:hyperlink>
      <w:r w:rsidRPr="00E767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2BEC9" w14:textId="77777777" w:rsidR="00F416BF" w:rsidRPr="00E76703" w:rsidRDefault="00F416BF" w:rsidP="00E76703">
      <w:pPr>
        <w:pStyle w:val="Default"/>
        <w:tabs>
          <w:tab w:val="num" w:pos="1260"/>
        </w:tabs>
        <w:ind w:firstLine="720"/>
        <w:jc w:val="both"/>
        <w:rPr>
          <w:color w:val="auto"/>
        </w:rPr>
      </w:pPr>
    </w:p>
    <w:p w14:paraId="03B000B1" w14:textId="77777777" w:rsidR="00A1227C" w:rsidRPr="00E76703" w:rsidRDefault="00A1227C" w:rsidP="00E767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227C" w:rsidRPr="00E76703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471C3"/>
    <w:rsid w:val="00053AB4"/>
    <w:rsid w:val="00057927"/>
    <w:rsid w:val="00072E39"/>
    <w:rsid w:val="00073911"/>
    <w:rsid w:val="00083DCB"/>
    <w:rsid w:val="0009097E"/>
    <w:rsid w:val="000A17D4"/>
    <w:rsid w:val="000B7EE3"/>
    <w:rsid w:val="000D0725"/>
    <w:rsid w:val="000D2048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41D1"/>
    <w:rsid w:val="001B0380"/>
    <w:rsid w:val="001B2737"/>
    <w:rsid w:val="001B3874"/>
    <w:rsid w:val="001B7B15"/>
    <w:rsid w:val="001D68D1"/>
    <w:rsid w:val="001E51BD"/>
    <w:rsid w:val="001E5F58"/>
    <w:rsid w:val="0023351E"/>
    <w:rsid w:val="00253004"/>
    <w:rsid w:val="00253360"/>
    <w:rsid w:val="002834E9"/>
    <w:rsid w:val="002C2DB5"/>
    <w:rsid w:val="00307454"/>
    <w:rsid w:val="00324D17"/>
    <w:rsid w:val="00337181"/>
    <w:rsid w:val="00342456"/>
    <w:rsid w:val="00345D61"/>
    <w:rsid w:val="00351858"/>
    <w:rsid w:val="00357D08"/>
    <w:rsid w:val="00373318"/>
    <w:rsid w:val="003859A4"/>
    <w:rsid w:val="003A1C64"/>
    <w:rsid w:val="003B463D"/>
    <w:rsid w:val="003C0B02"/>
    <w:rsid w:val="003C1A03"/>
    <w:rsid w:val="003D3952"/>
    <w:rsid w:val="003E5E2E"/>
    <w:rsid w:val="003F78B2"/>
    <w:rsid w:val="004041AD"/>
    <w:rsid w:val="0041775F"/>
    <w:rsid w:val="00421227"/>
    <w:rsid w:val="00434D95"/>
    <w:rsid w:val="004540F4"/>
    <w:rsid w:val="00457507"/>
    <w:rsid w:val="004620AD"/>
    <w:rsid w:val="0046731A"/>
    <w:rsid w:val="00470D6F"/>
    <w:rsid w:val="0047283E"/>
    <w:rsid w:val="004B21B8"/>
    <w:rsid w:val="00514277"/>
    <w:rsid w:val="00516201"/>
    <w:rsid w:val="00524B98"/>
    <w:rsid w:val="00527BE4"/>
    <w:rsid w:val="00531A9B"/>
    <w:rsid w:val="00555554"/>
    <w:rsid w:val="0055634B"/>
    <w:rsid w:val="0056149D"/>
    <w:rsid w:val="00562C57"/>
    <w:rsid w:val="00576A03"/>
    <w:rsid w:val="00584932"/>
    <w:rsid w:val="00586305"/>
    <w:rsid w:val="00590C0D"/>
    <w:rsid w:val="005A4153"/>
    <w:rsid w:val="005A432A"/>
    <w:rsid w:val="005B1E22"/>
    <w:rsid w:val="005C429B"/>
    <w:rsid w:val="005F101C"/>
    <w:rsid w:val="005F4872"/>
    <w:rsid w:val="00626CB7"/>
    <w:rsid w:val="00641DD4"/>
    <w:rsid w:val="0064652D"/>
    <w:rsid w:val="00670B5B"/>
    <w:rsid w:val="006769CC"/>
    <w:rsid w:val="006A0712"/>
    <w:rsid w:val="006A27E4"/>
    <w:rsid w:val="006A4966"/>
    <w:rsid w:val="006A6E9B"/>
    <w:rsid w:val="006A702A"/>
    <w:rsid w:val="006C7E0C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14BA"/>
    <w:rsid w:val="007B7AC8"/>
    <w:rsid w:val="007C5FDC"/>
    <w:rsid w:val="007F485D"/>
    <w:rsid w:val="0080029F"/>
    <w:rsid w:val="008207F6"/>
    <w:rsid w:val="0082507C"/>
    <w:rsid w:val="00834B83"/>
    <w:rsid w:val="008408D8"/>
    <w:rsid w:val="00853DF0"/>
    <w:rsid w:val="00853F1B"/>
    <w:rsid w:val="008550DD"/>
    <w:rsid w:val="00865F76"/>
    <w:rsid w:val="00885036"/>
    <w:rsid w:val="0088663B"/>
    <w:rsid w:val="008B0242"/>
    <w:rsid w:val="008B5257"/>
    <w:rsid w:val="008C0F2F"/>
    <w:rsid w:val="008C766C"/>
    <w:rsid w:val="008D097D"/>
    <w:rsid w:val="008D0FCB"/>
    <w:rsid w:val="0090647C"/>
    <w:rsid w:val="0091012E"/>
    <w:rsid w:val="00953521"/>
    <w:rsid w:val="009564FE"/>
    <w:rsid w:val="009636C4"/>
    <w:rsid w:val="00995636"/>
    <w:rsid w:val="009D3D7E"/>
    <w:rsid w:val="009D739F"/>
    <w:rsid w:val="00A009D8"/>
    <w:rsid w:val="00A1227C"/>
    <w:rsid w:val="00A15887"/>
    <w:rsid w:val="00A212E4"/>
    <w:rsid w:val="00A35294"/>
    <w:rsid w:val="00A50B1E"/>
    <w:rsid w:val="00A531D7"/>
    <w:rsid w:val="00A53E44"/>
    <w:rsid w:val="00A61445"/>
    <w:rsid w:val="00A71CCA"/>
    <w:rsid w:val="00A856B7"/>
    <w:rsid w:val="00A96C9B"/>
    <w:rsid w:val="00AA0510"/>
    <w:rsid w:val="00AA6115"/>
    <w:rsid w:val="00AB353E"/>
    <w:rsid w:val="00AB4883"/>
    <w:rsid w:val="00AB4AEA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2B21"/>
    <w:rsid w:val="00B66133"/>
    <w:rsid w:val="00B97716"/>
    <w:rsid w:val="00BA74C3"/>
    <w:rsid w:val="00BC156A"/>
    <w:rsid w:val="00BF48C5"/>
    <w:rsid w:val="00C21A66"/>
    <w:rsid w:val="00C241EE"/>
    <w:rsid w:val="00C45D11"/>
    <w:rsid w:val="00C615AD"/>
    <w:rsid w:val="00C67227"/>
    <w:rsid w:val="00C71CEE"/>
    <w:rsid w:val="00C71DBB"/>
    <w:rsid w:val="00CB1683"/>
    <w:rsid w:val="00CD3DEA"/>
    <w:rsid w:val="00CD7042"/>
    <w:rsid w:val="00CE4E24"/>
    <w:rsid w:val="00CF7F45"/>
    <w:rsid w:val="00D0122D"/>
    <w:rsid w:val="00D01DE9"/>
    <w:rsid w:val="00D03383"/>
    <w:rsid w:val="00D40206"/>
    <w:rsid w:val="00D52216"/>
    <w:rsid w:val="00D563B4"/>
    <w:rsid w:val="00D622AE"/>
    <w:rsid w:val="00DA2BF5"/>
    <w:rsid w:val="00DC1137"/>
    <w:rsid w:val="00DF3054"/>
    <w:rsid w:val="00E15EFA"/>
    <w:rsid w:val="00E17335"/>
    <w:rsid w:val="00E25B5A"/>
    <w:rsid w:val="00E30B4C"/>
    <w:rsid w:val="00E66367"/>
    <w:rsid w:val="00E737F7"/>
    <w:rsid w:val="00E76703"/>
    <w:rsid w:val="00EA3243"/>
    <w:rsid w:val="00EB4C51"/>
    <w:rsid w:val="00ED55DF"/>
    <w:rsid w:val="00EF07F3"/>
    <w:rsid w:val="00F115BA"/>
    <w:rsid w:val="00F2391D"/>
    <w:rsid w:val="00F416BF"/>
    <w:rsid w:val="00F448FC"/>
    <w:rsid w:val="00F5295D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0">
    <w:name w:val="Сетка таблицы1"/>
    <w:basedOn w:val="a1"/>
    <w:next w:val="a8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2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ida.gov.ua/db/emi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rd.gov.ua/nk" TargetMode="External"/><Relationship Id="rId5" Type="http://schemas.openxmlformats.org/officeDocument/2006/relationships/hyperlink" Target="mailto:a.vergun@chn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</cp:revision>
  <dcterms:created xsi:type="dcterms:W3CDTF">2023-10-04T08:50:00Z</dcterms:created>
  <dcterms:modified xsi:type="dcterms:W3CDTF">2023-12-03T10:02:00Z</dcterms:modified>
</cp:coreProperties>
</file>