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7820FF" w:rsidRPr="007820FF" w:rsidRDefault="007820FF" w:rsidP="007820FF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544EAB" w:rsidRPr="00544EAB" w:rsidRDefault="007941E2" w:rsidP="00544EAB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544EAB"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33135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УПРАВЛІНСЬКИЙ ОБЛІК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129DF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6" w:history="1">
        <w:r w:rsidR="000856F8" w:rsidRPr="004E77EC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https://moodle.chnu.edu.ua/course/view.php?id=490</w:t>
        </w:r>
      </w:hyperlink>
      <w:r w:rsidR="000856F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2932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3450A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</w:t>
      </w:r>
      <w:r w:rsidR="003521D8" w:rsidRPr="003450A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D0078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 графіком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655D2C" w:rsidRDefault="00F77798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AA7566" w:rsidRPr="00655D2C" w:rsidRDefault="00AA7566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Управлінський облік є сферою знань і сферою діяльності, що пов’язана з формуванням і використанням економічної інформації для управління всередині господарюючого суб’єкта.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призначений для надання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достовірної і повної інформації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необхідн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 прийняття 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обґрунтованих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ефективних управлінських рішень, які можуть вплинути на отримання кінцевого фінансового результату діяльності підприємства та зміцнити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його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репутацію на ринку</w:t>
      </w:r>
      <w:r w:rsidR="00DE019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икористовуючи зовнішню та внутрішню інформацію, </w:t>
      </w:r>
      <w:r w:rsidR="006E2CE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управлінський облік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забезпечує 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не тільки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потреби виробництва, а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ле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й маркетингу, управління ресурсами та інши</w:t>
      </w:r>
      <w:r w:rsidR="00194372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напрямів бізнесу</w:t>
      </w:r>
      <w:r w:rsidR="00097C08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забезпечує розробку управлінських рішень</w:t>
      </w:r>
      <w:r w:rsidR="00097C08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FC1194" w:rsidRPr="00655D2C" w:rsidRDefault="00AA7566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исциплін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B3264C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Управлінський облік</w:t>
      </w:r>
      <w:r w:rsidR="00BD1DB9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="00C64DF4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полягає в 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оволодінн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ами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раціональної організації та ведення управлінського обліку на підприємствах на підставі використання прогресивних підходів зарубіжних країн; набутт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9D763A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навичок опрацювання і використання облікової інформації в управлінні.</w:t>
      </w:r>
    </w:p>
    <w:p w:rsidR="002F3E8F" w:rsidRPr="00655D2C" w:rsidRDefault="00F77798" w:rsidP="00655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932BE" w:rsidRPr="00655D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 системи наукових знань з організації і методики управлінського обліку, його вдосконалення з урахуванням передового зарубіжного та вітчизняного досвіду як основи прийняття ефективних управлінських рішень.</w:t>
      </w:r>
    </w:p>
    <w:p w:rsidR="00F77798" w:rsidRPr="00655D2C" w:rsidRDefault="003D3952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796C18" w:rsidRPr="00655D2C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 w:rsidR="004B7A93" w:rsidRPr="00655D2C">
        <w:rPr>
          <w:rFonts w:ascii="Times New Roman" w:hAnsi="Times New Roman" w:cs="Times New Roman"/>
          <w:sz w:val="24"/>
          <w:szCs w:val="24"/>
        </w:rPr>
        <w:t>Управлінський облік</w:t>
      </w:r>
      <w:r w:rsidR="00796C18" w:rsidRPr="00655D2C">
        <w:rPr>
          <w:rFonts w:ascii="Times New Roman" w:hAnsi="Times New Roman" w:cs="Times New Roman"/>
          <w:sz w:val="24"/>
          <w:szCs w:val="24"/>
        </w:rPr>
        <w:t>» базується на засвоєнні знань з таких навчальних дисциплін</w:t>
      </w:r>
      <w:r w:rsidR="004B7A93" w:rsidRPr="00655D2C">
        <w:rPr>
          <w:rFonts w:ascii="Times New Roman" w:hAnsi="Times New Roman" w:cs="Times New Roman"/>
          <w:sz w:val="24"/>
          <w:szCs w:val="24"/>
        </w:rPr>
        <w:t>:</w:t>
      </w:r>
      <w:r w:rsidR="00796C18" w:rsidRPr="00655D2C">
        <w:rPr>
          <w:rFonts w:ascii="Times New Roman" w:hAnsi="Times New Roman" w:cs="Times New Roman"/>
          <w:sz w:val="24"/>
          <w:szCs w:val="24"/>
        </w:rPr>
        <w:t xml:space="preserve"> «Бухгалтерський облік</w:t>
      </w:r>
      <w:r w:rsidR="00C56E8C" w:rsidRPr="00655D2C">
        <w:rPr>
          <w:rFonts w:ascii="Times New Roman" w:hAnsi="Times New Roman" w:cs="Times New Roman"/>
          <w:sz w:val="24"/>
          <w:szCs w:val="24"/>
        </w:rPr>
        <w:t xml:space="preserve"> (теорія)</w:t>
      </w:r>
      <w:r w:rsidR="00796C18" w:rsidRPr="00655D2C">
        <w:rPr>
          <w:rFonts w:ascii="Times New Roman" w:hAnsi="Times New Roman" w:cs="Times New Roman"/>
          <w:sz w:val="24"/>
          <w:szCs w:val="24"/>
        </w:rPr>
        <w:t xml:space="preserve">», </w:t>
      </w:r>
      <w:r w:rsidR="00281B56" w:rsidRPr="00655D2C">
        <w:rPr>
          <w:rFonts w:ascii="Times New Roman" w:hAnsi="Times New Roman" w:cs="Times New Roman"/>
          <w:sz w:val="24"/>
          <w:szCs w:val="24"/>
        </w:rPr>
        <w:t>«Лабораторний практикум з фінансового обліку»</w:t>
      </w:r>
      <w:r w:rsidR="002F3E8F" w:rsidRPr="00655D2C">
        <w:rPr>
          <w:rFonts w:ascii="Times New Roman" w:hAnsi="Times New Roman" w:cs="Times New Roman"/>
          <w:sz w:val="24"/>
          <w:szCs w:val="24"/>
        </w:rPr>
        <w:t>, «Фінансовий облік 1»</w:t>
      </w:r>
      <w:r w:rsidR="004B7A93" w:rsidRPr="00655D2C">
        <w:rPr>
          <w:rFonts w:ascii="Times New Roman" w:hAnsi="Times New Roman" w:cs="Times New Roman"/>
          <w:sz w:val="24"/>
          <w:szCs w:val="24"/>
        </w:rPr>
        <w:t>, «Фінансовий облік 2»</w:t>
      </w:r>
      <w:r w:rsidR="00011384" w:rsidRPr="00655D2C">
        <w:rPr>
          <w:rFonts w:ascii="Times New Roman" w:hAnsi="Times New Roman" w:cs="Times New Roman"/>
          <w:sz w:val="24"/>
          <w:szCs w:val="24"/>
        </w:rPr>
        <w:t>, «Звітність підприємств».</w:t>
      </w:r>
    </w:p>
    <w:p w:rsidR="00832B9C" w:rsidRPr="00655D2C" w:rsidRDefault="00832B9C" w:rsidP="0065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D2C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545DD1" w:rsidRPr="00655D2C">
        <w:rPr>
          <w:rFonts w:ascii="Times New Roman" w:hAnsi="Times New Roman" w:cs="Times New Roman"/>
          <w:sz w:val="24"/>
          <w:szCs w:val="24"/>
        </w:rPr>
        <w:t>є</w:t>
      </w:r>
      <w:r w:rsidRPr="00655D2C">
        <w:rPr>
          <w:rFonts w:ascii="Times New Roman" w:hAnsi="Times New Roman" w:cs="Times New Roman"/>
          <w:sz w:val="24"/>
          <w:szCs w:val="24"/>
        </w:rPr>
        <w:t>ться</w:t>
      </w:r>
      <w:r w:rsidR="009D763A" w:rsidRPr="00655D2C">
        <w:rPr>
          <w:rFonts w:ascii="Times New Roman" w:hAnsi="Times New Roman" w:cs="Times New Roman"/>
          <w:sz w:val="24"/>
          <w:szCs w:val="24"/>
        </w:rPr>
        <w:t>:</w:t>
      </w:r>
      <w:r w:rsidRPr="00655D2C">
        <w:rPr>
          <w:rFonts w:ascii="Times New Roman" w:hAnsi="Times New Roman" w:cs="Times New Roman"/>
          <w:sz w:val="24"/>
          <w:szCs w:val="24"/>
        </w:rPr>
        <w:t xml:space="preserve"> </w:t>
      </w:r>
      <w:r w:rsidR="009D763A" w:rsidRPr="00655D2C">
        <w:rPr>
          <w:rFonts w:ascii="Times New Roman" w:hAnsi="Times New Roman" w:cs="Times New Roman"/>
          <w:sz w:val="24"/>
          <w:szCs w:val="24"/>
        </w:rPr>
        <w:t>дисципліна «Аналіз господарської діяльності»</w:t>
      </w:r>
      <w:r w:rsidRPr="00655D2C">
        <w:rPr>
          <w:rFonts w:ascii="Times New Roman" w:hAnsi="Times New Roman" w:cs="Times New Roman"/>
          <w:sz w:val="24"/>
          <w:szCs w:val="24"/>
        </w:rPr>
        <w:t xml:space="preserve"> що підвищує ефективність засвоєння курсу.</w:t>
      </w:r>
    </w:p>
    <w:p w:rsidR="00A146DD" w:rsidRPr="00655D2C" w:rsidRDefault="003D3952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C37E0D" w:rsidRPr="00655D2C" w:rsidRDefault="00655D2C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«Управлінський облік» сприяє формуванню таких </w:t>
      </w:r>
      <w:proofErr w:type="spellStart"/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655D2C" w:rsidRPr="00655D2C" w:rsidRDefault="00655D2C" w:rsidP="00655D2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55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655D2C" w:rsidRPr="00655D2C" w:rsidRDefault="00655D2C" w:rsidP="00655D2C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764BD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 w:rsidRPr="00655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Здатність вчитися і оволодівати сучасними знаннями.</w:t>
      </w:r>
    </w:p>
    <w:p w:rsidR="00764BDB" w:rsidRDefault="00764BDB" w:rsidP="00655D2C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4BDB">
        <w:rPr>
          <w:rFonts w:ascii="Times New Roman" w:eastAsia="Times New Roman" w:hAnsi="Times New Roman" w:cs="Times New Roman"/>
          <w:sz w:val="24"/>
          <w:szCs w:val="24"/>
          <w:lang w:eastAsia="uk-UA"/>
        </w:rPr>
        <w:t>ЗК02. Здатність до абстрактного мислення, аналізу та синтезу.</w:t>
      </w:r>
    </w:p>
    <w:p w:rsidR="00655D2C" w:rsidRPr="00655D2C" w:rsidRDefault="00655D2C" w:rsidP="00655D2C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C44CD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655D2C" w:rsidRPr="00655D2C" w:rsidRDefault="00655D2C" w:rsidP="00655D2C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C44CD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655D2C" w:rsidRPr="00655D2C" w:rsidRDefault="00655D2C" w:rsidP="00655D2C">
      <w:pPr>
        <w:tabs>
          <w:tab w:val="left" w:pos="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C44CD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655D2C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C44CD6" w:rsidRDefault="00C44CD6" w:rsidP="00655D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ЗК13. Здатність проведення досліджень на відповідному рівні. </w:t>
      </w:r>
    </w:p>
    <w:p w:rsidR="00655D2C" w:rsidRPr="00655D2C" w:rsidRDefault="00764BDB" w:rsidP="00655D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655D2C"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655D2C"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655D2C" w:rsidRPr="00655D2C" w:rsidRDefault="00C44CD6" w:rsidP="00655D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СК0</w:t>
      </w:r>
      <w:r w:rsidR="00655D2C"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655D2C" w:rsidRPr="00655D2C" w:rsidRDefault="00C44CD6" w:rsidP="00655D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СК0</w:t>
      </w:r>
      <w:r w:rsidR="00655D2C"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655D2C" w:rsidRPr="00655D2C" w:rsidRDefault="00655D2C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655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655D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55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навчання: 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Розуміти особливості практики здійснення обліку, аналізу, контролю, аудиту та 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F2F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515D55" w:rsidRPr="00515D55" w:rsidRDefault="00515D55" w:rsidP="00515D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BA4150" w:rsidRDefault="00BA4150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A4150" w:rsidRDefault="00BA4150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17335" w:rsidRPr="00A03F3A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A03F3A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E17335" w:rsidRPr="00011384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highlight w:val="yellow"/>
        </w:rPr>
      </w:pP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850"/>
        <w:gridCol w:w="675"/>
        <w:gridCol w:w="747"/>
        <w:gridCol w:w="750"/>
        <w:gridCol w:w="747"/>
        <w:gridCol w:w="606"/>
        <w:gridCol w:w="606"/>
        <w:gridCol w:w="605"/>
        <w:gridCol w:w="605"/>
        <w:gridCol w:w="636"/>
        <w:gridCol w:w="618"/>
        <w:gridCol w:w="1307"/>
      </w:tblGrid>
      <w:tr w:rsidR="00273433" w:rsidRPr="00273433" w:rsidTr="00D16A9C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дисципліни:</w:t>
            </w: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Управлінський облік</w:t>
            </w:r>
          </w:p>
        </w:tc>
      </w:tr>
      <w:tr w:rsidR="00273433" w:rsidRPr="00273433" w:rsidTr="00D16A9C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273433" w:rsidRPr="00273433" w:rsidRDefault="00273433" w:rsidP="0027343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підсумко</w:t>
            </w:r>
            <w:proofErr w:type="spellEnd"/>
          </w:p>
          <w:p w:rsidR="00273433" w:rsidRPr="00273433" w:rsidRDefault="00273433" w:rsidP="00273433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273433" w:rsidRPr="00273433" w:rsidTr="00D16A9C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273433" w:rsidRPr="00273433" w:rsidTr="00D16A9C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Pr="00273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VІІ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526FE8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45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EE1FD9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  <w:r w:rsidR="00273433"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75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екзамен</w:t>
            </w:r>
          </w:p>
        </w:tc>
      </w:tr>
      <w:tr w:rsidR="00273433" w:rsidRPr="00273433" w:rsidTr="00D16A9C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4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Pr="002734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27343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526F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526FE8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EE1F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E1FD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73433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</w:tbl>
    <w:p w:rsidR="00655D2C" w:rsidRDefault="00655D2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D2C" w:rsidRDefault="00655D2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D2C" w:rsidRDefault="00655D2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73433" w:rsidRDefault="0027343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73433" w:rsidRDefault="0027343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273433" w:rsidSect="00997A79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550DD" w:rsidRPr="00A03F3A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8550DD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:rsidR="003D317E" w:rsidRPr="00A03F3A" w:rsidRDefault="003D317E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941"/>
        <w:gridCol w:w="456"/>
        <w:gridCol w:w="456"/>
        <w:gridCol w:w="565"/>
        <w:gridCol w:w="534"/>
        <w:gridCol w:w="563"/>
        <w:gridCol w:w="941"/>
        <w:gridCol w:w="336"/>
        <w:gridCol w:w="456"/>
        <w:gridCol w:w="565"/>
        <w:gridCol w:w="534"/>
        <w:gridCol w:w="576"/>
      </w:tblGrid>
      <w:tr w:rsidR="00273433" w:rsidRPr="00273433" w:rsidTr="006479EF">
        <w:trPr>
          <w:cantSplit/>
        </w:trPr>
        <w:tc>
          <w:tcPr>
            <w:tcW w:w="0" w:type="auto"/>
            <w:vMerge w:val="restart"/>
            <w:shd w:val="clear" w:color="auto" w:fill="FFFFFF" w:themeFill="background1"/>
          </w:tcPr>
          <w:p w:rsidR="0001627D" w:rsidRDefault="0001627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273433" w:rsidRPr="00273433" w:rsidTr="006479EF">
        <w:trPr>
          <w:cantSplit/>
        </w:trPr>
        <w:tc>
          <w:tcPr>
            <w:tcW w:w="0" w:type="auto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273433" w:rsidRPr="00273433" w:rsidTr="006479EF">
        <w:trPr>
          <w:cantSplit/>
        </w:trPr>
        <w:tc>
          <w:tcPr>
            <w:tcW w:w="0" w:type="auto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 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Усього 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273433" w:rsidRPr="00273433" w:rsidTr="006479EF">
        <w:trPr>
          <w:cantSplit/>
        </w:trPr>
        <w:tc>
          <w:tcPr>
            <w:tcW w:w="0" w:type="auto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3433" w:rsidRPr="00273433" w:rsidTr="006479EF"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273433" w:rsidRPr="00A03F3A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3F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</w:p>
        </w:tc>
      </w:tr>
      <w:tr w:rsidR="00273433" w:rsidRPr="00273433" w:rsidTr="006479EF">
        <w:trPr>
          <w:cantSplit/>
          <w:trHeight w:val="257"/>
        </w:trPr>
        <w:tc>
          <w:tcPr>
            <w:tcW w:w="0" w:type="auto"/>
            <w:gridSpan w:val="13"/>
            <w:tcBorders>
              <w:bottom w:val="single" w:sz="4" w:space="0" w:color="auto"/>
            </w:tcBorders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управлінського обліку та системи обліку і калькулювання витрат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 w:rsid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Мета, зміст та організація управлінського обліку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Склад витрат виробництва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3.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Класифікація і поведінка витрат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6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6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Сутність собівартості продукції, принципи і критерії її формування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обліку і калькулювання за повними ви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6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D6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6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Система обліку і калькулювання за змінними ви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6E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D6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6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Система обліку і калькулювання за нормативними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витратами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6E3A1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33675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</w:t>
            </w:r>
          </w:p>
        </w:tc>
      </w:tr>
      <w:tr w:rsidR="00273433" w:rsidRPr="00273433" w:rsidTr="006479EF">
        <w:trPr>
          <w:cantSplit/>
        </w:trPr>
        <w:tc>
          <w:tcPr>
            <w:tcW w:w="0" w:type="auto"/>
            <w:gridSpan w:val="13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Специфічні методики управлінського обліку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461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</w:t>
            </w:r>
            <w:r w:rsidRPr="00461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Аналіз взаємозв'язку витрат, обсягу діяльності та прибутку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80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Аналіз </w:t>
            </w:r>
            <w:proofErr w:type="spellStart"/>
            <w:r w:rsidRPr="004618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релевантності</w:t>
            </w:r>
            <w:proofErr w:type="spellEnd"/>
            <w:r w:rsidRPr="004618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інформації для прийняття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управлінських рішень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D6451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Бюджетування і контроль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</w:t>
            </w:r>
            <w:r w:rsidRPr="00461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Облік і контроль за центрами відповідальності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6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46183A" w:rsidRDefault="00273433" w:rsidP="00461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6183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Тема 12.</w:t>
            </w:r>
            <w:r w:rsidRPr="0046183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Взаємозв’язок управлінського і фінансового обліку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DE627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4928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DE627D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273433" w:rsidRPr="002734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273433" w:rsidRPr="00273433" w:rsidTr="006479EF">
        <w:tc>
          <w:tcPr>
            <w:tcW w:w="0" w:type="auto"/>
          </w:tcPr>
          <w:p w:rsidR="00273433" w:rsidRPr="00273433" w:rsidRDefault="00273433" w:rsidP="0027343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Усього годин 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805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05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273433" w:rsidRPr="00273433" w:rsidRDefault="00805345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2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273433" w:rsidRPr="00273433" w:rsidRDefault="00273433" w:rsidP="00DE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E6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3D317E" w:rsidRDefault="003D317E" w:rsidP="0046183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73433" w:rsidRDefault="00273433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273433" w:rsidSect="006479E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34D95" w:rsidRPr="00A03F3A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03F3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DD4BC7" w:rsidRDefault="00DD4BC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«Управлінський облік»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7019"/>
        <w:gridCol w:w="1178"/>
        <w:gridCol w:w="1239"/>
      </w:tblGrid>
      <w:tr w:rsidR="00D16A9C" w:rsidRPr="00D16A9C" w:rsidTr="00574B12">
        <w:tc>
          <w:tcPr>
            <w:tcW w:w="346" w:type="pct"/>
            <w:vMerge w:val="restar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462" w:type="pct"/>
            <w:vMerge w:val="restar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193" w:type="pct"/>
            <w:gridSpan w:val="2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D16A9C" w:rsidRPr="00D16A9C" w:rsidTr="00574B12">
        <w:tc>
          <w:tcPr>
            <w:tcW w:w="346" w:type="pct"/>
            <w:vMerge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pct"/>
            <w:vMerge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612" w:type="pct"/>
          </w:tcPr>
          <w:p w:rsidR="00D16A9C" w:rsidRPr="00D16A9C" w:rsidRDefault="00D16A9C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Мета, зміст та організація управлінського обліку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Склад витрат виробництва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Класифікація і поведінка витрат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56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Сутність собівартості продукції, принципи і критерії її формування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обліку і калькулювання за повними ви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Система обліку і калькулювання за змінними ви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Система обліку і калькулювання за нормативними 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витратами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Аналіз взаємозв'язку витрат, обсягу діяльності та прибутку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57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Аналіз </w:t>
            </w:r>
            <w:proofErr w:type="spellStart"/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релевантності</w:t>
            </w:r>
            <w:proofErr w:type="spellEnd"/>
            <w:r w:rsidRPr="00D16A9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інформації для прийняття </w:t>
            </w:r>
            <w:r w:rsidRPr="00D16A9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управлінських рішень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Бюджетування і контроль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Облік і контроль за центрами відповідальності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C56" w:rsidRPr="00D16A9C" w:rsidTr="00574B12">
        <w:tc>
          <w:tcPr>
            <w:tcW w:w="346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2" w:type="pct"/>
            <w:shd w:val="clear" w:color="auto" w:fill="auto"/>
          </w:tcPr>
          <w:p w:rsidR="00F36C56" w:rsidRPr="00D16A9C" w:rsidRDefault="00F36C56" w:rsidP="00D16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Взаємозв’язок управлінського і фінансового обліку</w:t>
            </w:r>
          </w:p>
        </w:tc>
        <w:tc>
          <w:tcPr>
            <w:tcW w:w="581" w:type="pct"/>
            <w:shd w:val="clear" w:color="auto" w:fill="auto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" w:type="pct"/>
          </w:tcPr>
          <w:p w:rsidR="00F36C56" w:rsidRPr="00273433" w:rsidRDefault="00F36C56" w:rsidP="0076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6A9C" w:rsidRPr="00D16A9C" w:rsidTr="00574B12">
        <w:tc>
          <w:tcPr>
            <w:tcW w:w="3807" w:type="pct"/>
            <w:gridSpan w:val="2"/>
            <w:shd w:val="clear" w:color="auto" w:fill="auto"/>
          </w:tcPr>
          <w:p w:rsidR="00D16A9C" w:rsidRPr="00D16A9C" w:rsidRDefault="00D16A9C" w:rsidP="00D16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Разом годин</w:t>
            </w:r>
          </w:p>
        </w:tc>
        <w:tc>
          <w:tcPr>
            <w:tcW w:w="581" w:type="pct"/>
            <w:shd w:val="clear" w:color="auto" w:fill="auto"/>
          </w:tcPr>
          <w:p w:rsidR="00D16A9C" w:rsidRPr="00D16A9C" w:rsidRDefault="00F36C56" w:rsidP="00D1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2" w:type="pct"/>
          </w:tcPr>
          <w:p w:rsidR="00D16A9C" w:rsidRPr="00D16A9C" w:rsidRDefault="00D16A9C" w:rsidP="00F3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36C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36</w:t>
            </w:r>
          </w:p>
        </w:tc>
      </w:tr>
    </w:tbl>
    <w:p w:rsidR="007947A7" w:rsidRDefault="007947A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D16A9C" w:rsidRPr="00D16A9C" w:rsidRDefault="00D16A9C" w:rsidP="00D16A9C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716ED2" w:rsidRPr="00716ED2" w:rsidRDefault="00716ED2" w:rsidP="00716ED2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6A9C" w:rsidRPr="00D16A9C" w:rsidRDefault="00D16A9C" w:rsidP="00D16A9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D16A9C" w:rsidRPr="00D16A9C" w:rsidRDefault="00D16A9C" w:rsidP="00D16A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D16A9C" w:rsidRPr="00D810C1" w:rsidRDefault="00D16A9C" w:rsidP="00D16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8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D810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Журналі</w:t>
      </w:r>
      <w:r w:rsidRPr="00D8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0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обліку успішності</w:t>
      </w:r>
      <w:r w:rsidRPr="00D8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951" w:rsidRPr="00D810C1">
        <w:rPr>
          <w:rFonts w:ascii="Times New Roman" w:eastAsia="Times New Roman" w:hAnsi="Times New Roman"/>
          <w:sz w:val="24"/>
          <w:szCs w:val="24"/>
          <w:lang w:eastAsia="ru-RU"/>
        </w:rPr>
        <w:t xml:space="preserve">(за темами) </w:t>
      </w:r>
      <w:r w:rsidRPr="00D810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викладача</w:t>
      </w:r>
    </w:p>
    <w:p w:rsidR="00D16A9C" w:rsidRPr="00D16A9C" w:rsidRDefault="00D16A9C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A9C" w:rsidRDefault="00D16A9C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D2" w:rsidRDefault="00716ED2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387" w:rsidRDefault="00463387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ED2" w:rsidRPr="00D16A9C" w:rsidRDefault="00716ED2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A9C" w:rsidRPr="00D16A9C" w:rsidRDefault="00D16A9C" w:rsidP="00D16A9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Розподіл балів, які отримують здобувачі</w:t>
      </w:r>
    </w:p>
    <w:p w:rsidR="00D16A9C" w:rsidRPr="00D16A9C" w:rsidRDefault="00D16A9C" w:rsidP="00D16A9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84"/>
        <w:gridCol w:w="582"/>
        <w:gridCol w:w="582"/>
        <w:gridCol w:w="580"/>
        <w:gridCol w:w="580"/>
        <w:gridCol w:w="608"/>
        <w:gridCol w:w="547"/>
        <w:gridCol w:w="584"/>
        <w:gridCol w:w="728"/>
        <w:gridCol w:w="728"/>
        <w:gridCol w:w="920"/>
        <w:gridCol w:w="1306"/>
        <w:gridCol w:w="1261"/>
      </w:tblGrid>
      <w:tr w:rsidR="00522E8B" w:rsidRPr="00522E8B" w:rsidTr="00522E8B">
        <w:trPr>
          <w:trHeight w:val="338"/>
        </w:trPr>
        <w:tc>
          <w:tcPr>
            <w:tcW w:w="3732" w:type="pct"/>
            <w:gridSpan w:val="12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22E8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22E8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4" w:type="pct"/>
            <w:vMerge w:val="restart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522E8B" w:rsidRPr="00522E8B" w:rsidTr="00522E8B">
        <w:trPr>
          <w:trHeight w:val="338"/>
        </w:trPr>
        <w:tc>
          <w:tcPr>
            <w:tcW w:w="2003" w:type="pct"/>
            <w:gridSpan w:val="7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№1</w:t>
            </w:r>
          </w:p>
        </w:tc>
        <w:tc>
          <w:tcPr>
            <w:tcW w:w="1730" w:type="pct"/>
            <w:gridSpan w:val="5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 2</w:t>
            </w:r>
          </w:p>
        </w:tc>
        <w:tc>
          <w:tcPr>
            <w:tcW w:w="644" w:type="pct"/>
            <w:vMerge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E8B" w:rsidRPr="00522E8B" w:rsidTr="00522E8B">
        <w:trPr>
          <w:trHeight w:val="338"/>
        </w:trPr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Т2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Т3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Т4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Т6</w:t>
            </w:r>
          </w:p>
        </w:tc>
        <w:tc>
          <w:tcPr>
            <w:tcW w:w="30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Т7</w:t>
            </w:r>
          </w:p>
        </w:tc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Т8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Т9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Т10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Т11</w:t>
            </w:r>
          </w:p>
        </w:tc>
        <w:tc>
          <w:tcPr>
            <w:tcW w:w="453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lang w:eastAsia="ru-RU"/>
              </w:rPr>
              <w:t>Т12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pct"/>
            <w:vMerge w:val="restart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22E8B" w:rsidRPr="00522E8B" w:rsidTr="00522E8B">
        <w:trPr>
          <w:trHeight w:val="354"/>
        </w:trPr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22E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pct"/>
            <w:vMerge/>
            <w:shd w:val="clear" w:color="auto" w:fill="auto"/>
          </w:tcPr>
          <w:p w:rsidR="00522E8B" w:rsidRPr="00522E8B" w:rsidRDefault="00522E8B" w:rsidP="0052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522E8B" w:rsidRPr="00522E8B" w:rsidRDefault="00522E8B" w:rsidP="0052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D16A9C" w:rsidRPr="00D16A9C" w:rsidRDefault="00D16A9C" w:rsidP="00D16A9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 навчальної дисципліни «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Управлінський облік</w:t>
      </w: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» проводиться семестровий </w:t>
      </w: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uk-UA"/>
        </w:rPr>
        <w:t>екзамен</w:t>
      </w: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D16A9C" w:rsidRPr="00D16A9C" w:rsidRDefault="00D16A9C" w:rsidP="00D16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D16A9C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D16A9C" w:rsidRPr="00D16A9C" w:rsidTr="00D16A9C">
        <w:tc>
          <w:tcPr>
            <w:tcW w:w="3419" w:type="dxa"/>
            <w:vMerge w:val="restart"/>
            <w:shd w:val="clear" w:color="auto" w:fill="auto"/>
          </w:tcPr>
          <w:p w:rsidR="00D16A9C" w:rsidRPr="00D16A9C" w:rsidRDefault="00D16A9C" w:rsidP="003906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</w:t>
            </w:r>
            <w:r w:rsidR="003906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D16A9C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D16A9C" w:rsidRPr="00D16A9C" w:rsidTr="00D16A9C">
        <w:tc>
          <w:tcPr>
            <w:tcW w:w="3419" w:type="dxa"/>
            <w:vMerge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D16A9C" w:rsidRPr="00D16A9C" w:rsidTr="00D16A9C">
        <w:tc>
          <w:tcPr>
            <w:tcW w:w="3419" w:type="dxa"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D16A9C" w:rsidRPr="00D16A9C" w:rsidTr="00D16A9C">
        <w:tc>
          <w:tcPr>
            <w:tcW w:w="3419" w:type="dxa"/>
            <w:vMerge w:val="restart"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D16A9C" w:rsidRPr="00D16A9C" w:rsidTr="00D16A9C">
        <w:tc>
          <w:tcPr>
            <w:tcW w:w="3419" w:type="dxa"/>
            <w:vMerge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D16A9C" w:rsidRPr="00D16A9C" w:rsidTr="00D16A9C">
        <w:tc>
          <w:tcPr>
            <w:tcW w:w="3419" w:type="dxa"/>
            <w:vMerge w:val="restart"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D16A9C" w:rsidRPr="00D16A9C" w:rsidTr="00D16A9C">
        <w:tc>
          <w:tcPr>
            <w:tcW w:w="3419" w:type="dxa"/>
            <w:vMerge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D16A9C" w:rsidRPr="00D16A9C" w:rsidTr="00D16A9C">
        <w:tc>
          <w:tcPr>
            <w:tcW w:w="3419" w:type="dxa"/>
            <w:vMerge w:val="restart"/>
            <w:shd w:val="clear" w:color="auto" w:fill="auto"/>
            <w:vAlign w:val="center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D16A9C" w:rsidRPr="00D16A9C" w:rsidTr="00D16A9C">
        <w:tc>
          <w:tcPr>
            <w:tcW w:w="3419" w:type="dxa"/>
            <w:vMerge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D16A9C" w:rsidRPr="00D16A9C" w:rsidRDefault="00D16A9C" w:rsidP="00D16A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6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D16A9C" w:rsidRPr="00D16A9C" w:rsidRDefault="00D16A9C" w:rsidP="00D16A9C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D16A9C" w:rsidRPr="00D16A9C" w:rsidRDefault="00D16A9C" w:rsidP="00D1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B6757A" w:rsidRDefault="00B6757A" w:rsidP="00B67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</w:p>
    <w:p w:rsidR="00336753" w:rsidRPr="00336753" w:rsidRDefault="00336753" w:rsidP="003367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</w:pPr>
      <w:r w:rsidRPr="0033675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7. Рекомендована література </w:t>
      </w:r>
    </w:p>
    <w:p w:rsidR="00336753" w:rsidRPr="00336753" w:rsidRDefault="00336753" w:rsidP="003367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kern w:val="24"/>
          <w:sz w:val="24"/>
          <w:szCs w:val="24"/>
          <w:lang w:eastAsia="uk-UA"/>
        </w:rPr>
      </w:pPr>
      <w:r w:rsidRPr="0033675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7.1. </w:t>
      </w:r>
      <w:r w:rsidRPr="00336753">
        <w:rPr>
          <w:rFonts w:ascii="Times New Roman" w:eastAsia="Times New Roman" w:hAnsi="Times New Roman" w:cs="Times New Roman"/>
          <w:b/>
          <w:bCs/>
          <w:color w:val="000000"/>
          <w:spacing w:val="-6"/>
          <w:kern w:val="24"/>
          <w:sz w:val="24"/>
          <w:szCs w:val="24"/>
          <w:lang w:eastAsia="uk-UA"/>
        </w:rPr>
        <w:t>Базова (основна) література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Верланов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 Ю.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, 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Бурлан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 А.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,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Верланов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О. Ю.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сучасна теорія і практика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посібник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.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Миколаїв : Вид-во ЧДУ ім. Петра Могили, 2015. 340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Голов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С.Ф. Управлінський облік. Підручник. К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и</w:t>
      </w: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їв : Центр учбової літератури, 2021. 534 с. 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Лабунська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С. В.,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Безкоровайна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Л. В. Управлінський облік : навчальний посібник. Харків : ХНЕУ ім. С.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Кузнеця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2016. 352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За ред. В. Я.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Плаксієнка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Полтава : ПП «Астрая», 2018.  250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Гуцаленко</w:t>
      </w:r>
      <w:proofErr w:type="spellEnd"/>
      <w:r w:rsidRPr="003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Київ : Центр учбової літератури, 2020. 370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О. М.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Брадул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та ін. Кривий Ріг : ДНУЕТ, 2017. 113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Управлінський облік: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посібник / В.Д.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Зелікман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та ін. Дніпро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НМетАУ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2017. 198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Фаріон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І. Д., Писаренко Т. М. Управлінський облік : підручник. Київ : Центр учбової літератури, 2018. 792 с.</w:t>
      </w:r>
    </w:p>
    <w:p w:rsidR="00336753" w:rsidRPr="003D6284" w:rsidRDefault="00336753" w:rsidP="00336753">
      <w:pPr>
        <w:numPr>
          <w:ilvl w:val="0"/>
          <w:numId w:val="2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Цал-Цалко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Ю.С.,  Мороз Ю. Ю., Цегельник Н. І. Управлінський облік : </w:t>
      </w:r>
      <w:proofErr w:type="spellStart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підруч</w:t>
      </w:r>
      <w:proofErr w:type="spellEnd"/>
      <w:r w:rsidRPr="003D628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 Житомир : Рута, 2015. 631 с.</w:t>
      </w:r>
    </w:p>
    <w:p w:rsidR="00336753" w:rsidRPr="00336753" w:rsidRDefault="00336753" w:rsidP="000E5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6"/>
          <w:kern w:val="24"/>
          <w:sz w:val="24"/>
          <w:szCs w:val="24"/>
          <w:lang w:val="ru-RU" w:eastAsia="uk-UA"/>
        </w:rPr>
      </w:pPr>
    </w:p>
    <w:p w:rsidR="00336753" w:rsidRPr="00336753" w:rsidRDefault="00336753" w:rsidP="00336753">
      <w:pPr>
        <w:numPr>
          <w:ilvl w:val="1"/>
          <w:numId w:val="2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675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>Нормативна база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Інструкція про застосування Плану рахунків бухгалтерського обліку: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336753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336753">
        <w:rPr>
          <w:rFonts w:ascii="Times New Roman" w:hAnsi="Times New Roman" w:cs="Times New Roman"/>
          <w:bCs/>
          <w:sz w:val="24"/>
          <w:szCs w:val="24"/>
        </w:rPr>
        <w:t>Міністерства фінансів України</w:t>
      </w:r>
      <w:r w:rsidRPr="00336753">
        <w:rPr>
          <w:rFonts w:ascii="Times New Roman" w:hAnsi="Times New Roman" w:cs="Times New Roman"/>
          <w:sz w:val="24"/>
          <w:szCs w:val="24"/>
        </w:rPr>
        <w:t xml:space="preserve"> від 30.11.99 р. № 291.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Text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https://zakon.rada.gov.ua/laws/show/z0893-99#Text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 груд. 2010 р. № 2755-VІ. URL: </w:t>
      </w:r>
      <w:hyperlink r:id="rId8" w:anchor="Text" w:history="1">
        <w:r w:rsidR="00E21C76"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 w:rsidR="00E21C7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Положення (стандарт) бухгалтерського обліку 15 «Дохід» 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</w:t>
      </w:r>
      <w:r w:rsidRPr="00336753">
        <w:rPr>
          <w:rFonts w:ascii="Times New Roman" w:hAnsi="Times New Roman" w:cs="Times New Roman"/>
          <w:bCs/>
          <w:sz w:val="24"/>
          <w:szCs w:val="24"/>
        </w:rPr>
        <w:t>атв</w:t>
      </w:r>
      <w:proofErr w:type="spellEnd"/>
      <w:r w:rsidRPr="00336753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</w:t>
      </w:r>
      <w:r w:rsidRPr="00336753">
        <w:rPr>
          <w:rFonts w:ascii="Times New Roman" w:hAnsi="Times New Roman" w:cs="Times New Roman"/>
          <w:sz w:val="24"/>
          <w:szCs w:val="24"/>
        </w:rPr>
        <w:t xml:space="preserve">від 29.11.99 р. № 290.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https://zakon.rada.gov.ua/laws/show/z0860-99#Text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Положення (стандарт) бухгалтерського обліку 16 «Витрати»: </w:t>
      </w:r>
      <w:proofErr w:type="spellStart"/>
      <w:r w:rsidRPr="00336753">
        <w:rPr>
          <w:rFonts w:ascii="Times New Roman" w:hAnsi="Times New Roman" w:cs="Times New Roman"/>
          <w:sz w:val="24"/>
          <w:szCs w:val="24"/>
        </w:rPr>
        <w:t>з</w:t>
      </w:r>
      <w:r w:rsidRPr="00336753">
        <w:rPr>
          <w:rFonts w:ascii="Times New Roman" w:hAnsi="Times New Roman" w:cs="Times New Roman"/>
          <w:bCs/>
          <w:sz w:val="24"/>
          <w:szCs w:val="24"/>
        </w:rPr>
        <w:t>атв</w:t>
      </w:r>
      <w:proofErr w:type="spellEnd"/>
      <w:r w:rsidRPr="00336753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від </w:t>
      </w:r>
      <w:r w:rsidRPr="00336753">
        <w:rPr>
          <w:rFonts w:ascii="Times New Roman" w:hAnsi="Times New Roman" w:cs="Times New Roman"/>
          <w:sz w:val="24"/>
          <w:szCs w:val="24"/>
        </w:rPr>
        <w:t>31.12.1999 р. №</w:t>
      </w:r>
      <w:r w:rsidRPr="00336753">
        <w:rPr>
          <w:rFonts w:ascii="Times New Roman" w:hAnsi="Times New Roman" w:cs="Times New Roman"/>
          <w:bCs/>
          <w:sz w:val="24"/>
          <w:szCs w:val="24"/>
        </w:rPr>
        <w:t xml:space="preserve">318.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https://zakon.rada.gov.ua/laws/show/z0027-00#Text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numPr>
          <w:ilvl w:val="0"/>
          <w:numId w:val="24"/>
        </w:numPr>
        <w:spacing w:after="0" w:line="240" w:lineRule="auto"/>
        <w:ind w:left="365" w:hangingChars="152" w:hanging="36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 Про бухгалтерський облік та фінансову звітність в Україні : Закон України від 16.07.1999 р. № 996–ХІ. </w:t>
      </w:r>
      <w:r w:rsidRPr="0033675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36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anchor="Text" w:history="1">
        <w:r w:rsidRPr="0033675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tabs>
          <w:tab w:val="left" w:pos="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highlight w:val="yellow"/>
          <w:lang w:eastAsia="uk-UA"/>
        </w:rPr>
      </w:pPr>
    </w:p>
    <w:p w:rsidR="00336753" w:rsidRPr="00336753" w:rsidRDefault="00977EA4" w:rsidP="00336753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7.3</w:t>
      </w:r>
      <w:r w:rsidR="00336753" w:rsidRPr="0033675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 Інформаційні ресурси</w:t>
      </w:r>
    </w:p>
    <w:p w:rsidR="00336753" w:rsidRPr="00336753" w:rsidRDefault="00336753" w:rsidP="00336753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336753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12" w:history="1">
        <w:r w:rsidRPr="00336753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13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14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15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0E56FD">
      <w:pPr>
        <w:numPr>
          <w:ilvl w:val="0"/>
          <w:numId w:val="21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16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53" w:rsidRPr="00336753" w:rsidRDefault="00336753" w:rsidP="00336753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6753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336753" w:rsidRPr="00336753" w:rsidRDefault="00336753" w:rsidP="00336753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17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6A9C" w:rsidRPr="000E56FD" w:rsidRDefault="00336753" w:rsidP="000E56FD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753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18" w:history="1">
        <w:r w:rsidRPr="0033675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3367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6A9C" w:rsidRPr="000E56FD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406"/>
    <w:multiLevelType w:val="hybridMultilevel"/>
    <w:tmpl w:val="65F4DCB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0C76D0"/>
    <w:multiLevelType w:val="hybridMultilevel"/>
    <w:tmpl w:val="37901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8B3"/>
    <w:multiLevelType w:val="hybridMultilevel"/>
    <w:tmpl w:val="FED84556"/>
    <w:lvl w:ilvl="0" w:tplc="7E168D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732E82"/>
    <w:multiLevelType w:val="hybridMultilevel"/>
    <w:tmpl w:val="4B9E7398"/>
    <w:lvl w:ilvl="0" w:tplc="0E620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BF12F7"/>
    <w:multiLevelType w:val="multilevel"/>
    <w:tmpl w:val="8C16C7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0" w15:restartNumberingAfterBreak="0">
    <w:nsid w:val="3A133CBD"/>
    <w:multiLevelType w:val="multilevel"/>
    <w:tmpl w:val="744AC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1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474D2"/>
    <w:multiLevelType w:val="hybridMultilevel"/>
    <w:tmpl w:val="996AE64C"/>
    <w:lvl w:ilvl="0" w:tplc="6CFEE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7" w15:restartNumberingAfterBreak="0">
    <w:nsid w:val="4F454E6A"/>
    <w:multiLevelType w:val="multilevel"/>
    <w:tmpl w:val="DDDA96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18" w15:restartNumberingAfterBreak="0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D4726"/>
    <w:multiLevelType w:val="hybridMultilevel"/>
    <w:tmpl w:val="80802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E4BED"/>
    <w:multiLevelType w:val="hybridMultilevel"/>
    <w:tmpl w:val="10305E6E"/>
    <w:lvl w:ilvl="0" w:tplc="06648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2801F0"/>
    <w:multiLevelType w:val="hybridMultilevel"/>
    <w:tmpl w:val="5D6C732A"/>
    <w:lvl w:ilvl="0" w:tplc="7CE4C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DC5C85"/>
    <w:multiLevelType w:val="hybridMultilevel"/>
    <w:tmpl w:val="50B0F662"/>
    <w:lvl w:ilvl="0" w:tplc="B4828D56">
      <w:start w:val="1"/>
      <w:numFmt w:val="decimal"/>
      <w:lvlText w:val="%1."/>
      <w:lvlJc w:val="left"/>
      <w:pPr>
        <w:ind w:left="721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794E6513"/>
    <w:multiLevelType w:val="hybridMultilevel"/>
    <w:tmpl w:val="321842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6"/>
  </w:num>
  <w:num w:numId="8">
    <w:abstractNumId w:val="3"/>
  </w:num>
  <w:num w:numId="9">
    <w:abstractNumId w:val="15"/>
  </w:num>
  <w:num w:numId="10">
    <w:abstractNumId w:val="22"/>
  </w:num>
  <w:num w:numId="11">
    <w:abstractNumId w:val="1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1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25"/>
  </w:num>
  <w:num w:numId="22">
    <w:abstractNumId w:val="20"/>
  </w:num>
  <w:num w:numId="23">
    <w:abstractNumId w:val="18"/>
  </w:num>
  <w:num w:numId="24">
    <w:abstractNumId w:val="12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11384"/>
    <w:rsid w:val="0001627D"/>
    <w:rsid w:val="0002212F"/>
    <w:rsid w:val="000221B1"/>
    <w:rsid w:val="000537DB"/>
    <w:rsid w:val="00053AB4"/>
    <w:rsid w:val="000551E4"/>
    <w:rsid w:val="00056C1D"/>
    <w:rsid w:val="00073911"/>
    <w:rsid w:val="000856F8"/>
    <w:rsid w:val="00097C08"/>
    <w:rsid w:val="000C698F"/>
    <w:rsid w:val="000D062D"/>
    <w:rsid w:val="000D0725"/>
    <w:rsid w:val="000D55E4"/>
    <w:rsid w:val="000E56FD"/>
    <w:rsid w:val="000F039E"/>
    <w:rsid w:val="000F0B18"/>
    <w:rsid w:val="00105634"/>
    <w:rsid w:val="00105FDE"/>
    <w:rsid w:val="001360E2"/>
    <w:rsid w:val="0015279B"/>
    <w:rsid w:val="00165CAE"/>
    <w:rsid w:val="0018534D"/>
    <w:rsid w:val="001902F2"/>
    <w:rsid w:val="001941D1"/>
    <w:rsid w:val="00194372"/>
    <w:rsid w:val="001B7B15"/>
    <w:rsid w:val="001D663F"/>
    <w:rsid w:val="001D68D1"/>
    <w:rsid w:val="001E05E3"/>
    <w:rsid w:val="001E5F58"/>
    <w:rsid w:val="002049B9"/>
    <w:rsid w:val="002231DB"/>
    <w:rsid w:val="00261D14"/>
    <w:rsid w:val="00273433"/>
    <w:rsid w:val="00274928"/>
    <w:rsid w:val="00281B56"/>
    <w:rsid w:val="00281B83"/>
    <w:rsid w:val="00293262"/>
    <w:rsid w:val="002F3E8F"/>
    <w:rsid w:val="003129DF"/>
    <w:rsid w:val="00314052"/>
    <w:rsid w:val="00321F52"/>
    <w:rsid w:val="0033135F"/>
    <w:rsid w:val="00336753"/>
    <w:rsid w:val="003372C1"/>
    <w:rsid w:val="003450A2"/>
    <w:rsid w:val="00351858"/>
    <w:rsid w:val="003521D8"/>
    <w:rsid w:val="00357D08"/>
    <w:rsid w:val="003614CA"/>
    <w:rsid w:val="003859A4"/>
    <w:rsid w:val="003906B9"/>
    <w:rsid w:val="0039341A"/>
    <w:rsid w:val="003A1C64"/>
    <w:rsid w:val="003B0569"/>
    <w:rsid w:val="003D317E"/>
    <w:rsid w:val="003D3952"/>
    <w:rsid w:val="003D6284"/>
    <w:rsid w:val="003F1992"/>
    <w:rsid w:val="0043474D"/>
    <w:rsid w:val="00434D95"/>
    <w:rsid w:val="004366C9"/>
    <w:rsid w:val="004540F4"/>
    <w:rsid w:val="0046183A"/>
    <w:rsid w:val="00463387"/>
    <w:rsid w:val="00470462"/>
    <w:rsid w:val="004938C2"/>
    <w:rsid w:val="004B38AF"/>
    <w:rsid w:val="004B7A93"/>
    <w:rsid w:val="004F574E"/>
    <w:rsid w:val="00514F1F"/>
    <w:rsid w:val="00515D55"/>
    <w:rsid w:val="00515DC1"/>
    <w:rsid w:val="00522E8B"/>
    <w:rsid w:val="00524B98"/>
    <w:rsid w:val="00526FE8"/>
    <w:rsid w:val="00534C13"/>
    <w:rsid w:val="00544EAB"/>
    <w:rsid w:val="00545DD1"/>
    <w:rsid w:val="00552F5E"/>
    <w:rsid w:val="0055634B"/>
    <w:rsid w:val="00562C57"/>
    <w:rsid w:val="00574B12"/>
    <w:rsid w:val="005B1E22"/>
    <w:rsid w:val="005C661C"/>
    <w:rsid w:val="005E011F"/>
    <w:rsid w:val="00626CB7"/>
    <w:rsid w:val="006425D3"/>
    <w:rsid w:val="00643B30"/>
    <w:rsid w:val="006479EF"/>
    <w:rsid w:val="00655D2C"/>
    <w:rsid w:val="00664F90"/>
    <w:rsid w:val="00666A96"/>
    <w:rsid w:val="006E2CE2"/>
    <w:rsid w:val="006E3A13"/>
    <w:rsid w:val="006E4631"/>
    <w:rsid w:val="006E49A9"/>
    <w:rsid w:val="006F6194"/>
    <w:rsid w:val="00716ED2"/>
    <w:rsid w:val="00743086"/>
    <w:rsid w:val="00764BDB"/>
    <w:rsid w:val="007820FF"/>
    <w:rsid w:val="00783F1F"/>
    <w:rsid w:val="007941E2"/>
    <w:rsid w:val="007947A7"/>
    <w:rsid w:val="00796C18"/>
    <w:rsid w:val="007A66D2"/>
    <w:rsid w:val="007A7B9A"/>
    <w:rsid w:val="007C3E86"/>
    <w:rsid w:val="007E13EE"/>
    <w:rsid w:val="007E73FB"/>
    <w:rsid w:val="00805345"/>
    <w:rsid w:val="008207F6"/>
    <w:rsid w:val="00821D35"/>
    <w:rsid w:val="00823BC1"/>
    <w:rsid w:val="00824338"/>
    <w:rsid w:val="00832B9C"/>
    <w:rsid w:val="00851ECF"/>
    <w:rsid w:val="008550DD"/>
    <w:rsid w:val="00865F76"/>
    <w:rsid w:val="0087006A"/>
    <w:rsid w:val="00885036"/>
    <w:rsid w:val="008A08EF"/>
    <w:rsid w:val="008A6BD9"/>
    <w:rsid w:val="008B0242"/>
    <w:rsid w:val="008C0F2F"/>
    <w:rsid w:val="008E0F76"/>
    <w:rsid w:val="009229C5"/>
    <w:rsid w:val="0092780C"/>
    <w:rsid w:val="00957111"/>
    <w:rsid w:val="009667E2"/>
    <w:rsid w:val="00975345"/>
    <w:rsid w:val="00977EA4"/>
    <w:rsid w:val="009920A6"/>
    <w:rsid w:val="00992113"/>
    <w:rsid w:val="00997A79"/>
    <w:rsid w:val="009B1674"/>
    <w:rsid w:val="009B569B"/>
    <w:rsid w:val="009D3D7E"/>
    <w:rsid w:val="009D763A"/>
    <w:rsid w:val="009F5DDE"/>
    <w:rsid w:val="00A00951"/>
    <w:rsid w:val="00A03F3A"/>
    <w:rsid w:val="00A1227C"/>
    <w:rsid w:val="00A146DD"/>
    <w:rsid w:val="00A212E4"/>
    <w:rsid w:val="00A344F7"/>
    <w:rsid w:val="00A36062"/>
    <w:rsid w:val="00A531D7"/>
    <w:rsid w:val="00A53E44"/>
    <w:rsid w:val="00A61445"/>
    <w:rsid w:val="00A70946"/>
    <w:rsid w:val="00A71CCA"/>
    <w:rsid w:val="00AA6115"/>
    <w:rsid w:val="00AA7566"/>
    <w:rsid w:val="00AB353E"/>
    <w:rsid w:val="00AB48C6"/>
    <w:rsid w:val="00AC0672"/>
    <w:rsid w:val="00AC49D3"/>
    <w:rsid w:val="00AD6075"/>
    <w:rsid w:val="00AE63FC"/>
    <w:rsid w:val="00B27A31"/>
    <w:rsid w:val="00B3264C"/>
    <w:rsid w:val="00B345F8"/>
    <w:rsid w:val="00B51762"/>
    <w:rsid w:val="00B6757A"/>
    <w:rsid w:val="00B76F63"/>
    <w:rsid w:val="00B85F12"/>
    <w:rsid w:val="00B86A39"/>
    <w:rsid w:val="00BA4150"/>
    <w:rsid w:val="00BD1DB9"/>
    <w:rsid w:val="00BE7964"/>
    <w:rsid w:val="00BF48C5"/>
    <w:rsid w:val="00C16832"/>
    <w:rsid w:val="00C241EE"/>
    <w:rsid w:val="00C36EBB"/>
    <w:rsid w:val="00C37E0D"/>
    <w:rsid w:val="00C44CD6"/>
    <w:rsid w:val="00C45D11"/>
    <w:rsid w:val="00C56B93"/>
    <w:rsid w:val="00C56E8C"/>
    <w:rsid w:val="00C64DF4"/>
    <w:rsid w:val="00CA5276"/>
    <w:rsid w:val="00CB0931"/>
    <w:rsid w:val="00CB4495"/>
    <w:rsid w:val="00CE311E"/>
    <w:rsid w:val="00CE4E24"/>
    <w:rsid w:val="00CF2FA7"/>
    <w:rsid w:val="00CF7F45"/>
    <w:rsid w:val="00D00787"/>
    <w:rsid w:val="00D0122D"/>
    <w:rsid w:val="00D16A9C"/>
    <w:rsid w:val="00D40206"/>
    <w:rsid w:val="00D53FCD"/>
    <w:rsid w:val="00D563B4"/>
    <w:rsid w:val="00D6451D"/>
    <w:rsid w:val="00D66021"/>
    <w:rsid w:val="00D810C1"/>
    <w:rsid w:val="00DC1137"/>
    <w:rsid w:val="00DC7489"/>
    <w:rsid w:val="00DD4BC7"/>
    <w:rsid w:val="00DE0199"/>
    <w:rsid w:val="00DE627D"/>
    <w:rsid w:val="00E1102E"/>
    <w:rsid w:val="00E11033"/>
    <w:rsid w:val="00E17335"/>
    <w:rsid w:val="00E21C76"/>
    <w:rsid w:val="00E235C8"/>
    <w:rsid w:val="00E26F6C"/>
    <w:rsid w:val="00E30B4C"/>
    <w:rsid w:val="00E46357"/>
    <w:rsid w:val="00E5009F"/>
    <w:rsid w:val="00E553E7"/>
    <w:rsid w:val="00E66367"/>
    <w:rsid w:val="00E80C5A"/>
    <w:rsid w:val="00E932BE"/>
    <w:rsid w:val="00EA272B"/>
    <w:rsid w:val="00EB4C51"/>
    <w:rsid w:val="00EC026F"/>
    <w:rsid w:val="00ED3817"/>
    <w:rsid w:val="00EE1FD9"/>
    <w:rsid w:val="00F36C56"/>
    <w:rsid w:val="00F41B6A"/>
    <w:rsid w:val="00F5295D"/>
    <w:rsid w:val="00F55E5E"/>
    <w:rsid w:val="00F646E9"/>
    <w:rsid w:val="00F77798"/>
    <w:rsid w:val="00F84E16"/>
    <w:rsid w:val="00FA1745"/>
    <w:rsid w:val="00FC1194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8BF7"/>
  <w15:docId w15:val="{5D843AA4-4AFD-4EE9-AD03-A935247A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13" Type="http://schemas.openxmlformats.org/officeDocument/2006/relationships/hyperlink" Target="http://www.treasury.gov.ua" TargetMode="External"/><Relationship Id="rId18" Type="http://schemas.openxmlformats.org/officeDocument/2006/relationships/hyperlink" Target="https://dntb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93-99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f.gov.ua/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490" TargetMode="External"/><Relationship Id="rId11" Type="http://schemas.openxmlformats.org/officeDocument/2006/relationships/hyperlink" Target="https://zakon.rada.gov.ua/laws/show/996-14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s://www.kmu.gov.ua/" TargetMode="External"/><Relationship Id="rId10" Type="http://schemas.openxmlformats.org/officeDocument/2006/relationships/hyperlink" Target="https://zakon.rada.gov.ua/laws/show/z0027-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60-99" TargetMode="External"/><Relationship Id="rId14" Type="http://schemas.openxmlformats.org/officeDocument/2006/relationships/hyperlink" Target="https://tax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46</cp:revision>
  <dcterms:created xsi:type="dcterms:W3CDTF">2020-09-27T18:44:00Z</dcterms:created>
  <dcterms:modified xsi:type="dcterms:W3CDTF">2023-03-05T11:50:00Z</dcterms:modified>
</cp:coreProperties>
</file>