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65" w:rsidRDefault="00CE7D65" w:rsidP="00632940">
      <w:pPr>
        <w:pStyle w:val="af1"/>
        <w:tabs>
          <w:tab w:val="left" w:pos="1134"/>
        </w:tabs>
        <w:ind w:left="0"/>
        <w:jc w:val="both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1pt;height:707.5pt">
            <v:imagedata r:id="rId7" o:title=""/>
          </v:shape>
        </w:pict>
      </w:r>
    </w:p>
    <w:p w:rsidR="00EB5A65" w:rsidRPr="00564FCA" w:rsidRDefault="00EB5A65" w:rsidP="00632940">
      <w:pPr>
        <w:pStyle w:val="af1"/>
        <w:tabs>
          <w:tab w:val="left" w:pos="1134"/>
        </w:tabs>
        <w:ind w:left="0"/>
        <w:jc w:val="both"/>
        <w:rPr>
          <w:sz w:val="24"/>
          <w:lang w:val="uk-UA"/>
        </w:rPr>
      </w:pPr>
      <w:r>
        <w:rPr>
          <w:lang w:val="uk-UA"/>
        </w:rPr>
        <w:br w:type="page"/>
      </w:r>
      <w:r w:rsidR="00CE7D65">
        <w:rPr>
          <w:lang w:val="uk-UA"/>
        </w:rPr>
        <w:lastRenderedPageBreak/>
        <w:pict>
          <v:shape id="_x0000_i1026" type="#_x0000_t75" style="width:517.3pt;height:732.5pt">
            <v:imagedata r:id="rId8" o:title=""/>
          </v:shape>
        </w:pict>
      </w:r>
      <w:r w:rsidRPr="00564FCA">
        <w:rPr>
          <w:lang w:val="uk-UA"/>
        </w:rPr>
        <w:br w:type="page"/>
      </w:r>
      <w:r w:rsidRPr="00632940">
        <w:rPr>
          <w:b/>
          <w:lang w:val="uk-UA"/>
        </w:rPr>
        <w:lastRenderedPageBreak/>
        <w:t>1.</w:t>
      </w:r>
      <w:r>
        <w:rPr>
          <w:lang w:val="uk-UA"/>
        </w:rPr>
        <w:t xml:space="preserve"> </w:t>
      </w:r>
      <w:r w:rsidRPr="00564FCA">
        <w:rPr>
          <w:b/>
          <w:sz w:val="24"/>
          <w:lang w:val="uk-UA"/>
        </w:rPr>
        <w:t>Мета навчальної дисципліни:</w:t>
      </w:r>
      <w:r w:rsidRPr="00564FCA">
        <w:rPr>
          <w:sz w:val="24"/>
          <w:lang w:val="uk-UA"/>
        </w:rPr>
        <w:t xml:space="preserve"> формування у студентів знань про загальні світогосподарські процеси, опанування теоретичних основ та набуття навичок аналізу процесів і тенденцій у галузі міжнародного економічного спілкування.</w:t>
      </w:r>
    </w:p>
    <w:p w:rsidR="00EB5A65" w:rsidRPr="00564FCA" w:rsidRDefault="00EB5A65" w:rsidP="00D30290">
      <w:pPr>
        <w:tabs>
          <w:tab w:val="left" w:pos="284"/>
          <w:tab w:val="left" w:pos="567"/>
        </w:tabs>
        <w:jc w:val="center"/>
        <w:rPr>
          <w:sz w:val="24"/>
          <w:lang w:val="uk-UA"/>
        </w:rPr>
      </w:pPr>
      <w:r w:rsidRPr="00564FCA">
        <w:rPr>
          <w:b/>
          <w:sz w:val="24"/>
          <w:lang w:val="uk-UA"/>
        </w:rPr>
        <w:t>2. Результати навчання</w:t>
      </w:r>
    </w:p>
    <w:p w:rsidR="00EB5A65" w:rsidRPr="00564FCA" w:rsidRDefault="00EB5A65" w:rsidP="0049392D">
      <w:pPr>
        <w:ind w:firstLine="709"/>
        <w:jc w:val="both"/>
        <w:rPr>
          <w:color w:val="000000"/>
          <w:kern w:val="24"/>
          <w:sz w:val="24"/>
          <w:lang w:val="uk-UA"/>
        </w:rPr>
      </w:pPr>
      <w:r w:rsidRPr="00564FCA">
        <w:rPr>
          <w:color w:val="000000"/>
          <w:kern w:val="24"/>
          <w:sz w:val="24"/>
          <w:lang w:val="uk-UA"/>
        </w:rPr>
        <w:t xml:space="preserve">Відповідно до освітньо-професійної програми підготовки бакалаврів </w:t>
      </w:r>
      <w:r w:rsidRPr="00564FCA">
        <w:rPr>
          <w:sz w:val="24"/>
          <w:lang w:val="uk-UA"/>
        </w:rPr>
        <w:t xml:space="preserve">галузі знань </w:t>
      </w:r>
      <w:r>
        <w:rPr>
          <w:sz w:val="24"/>
          <w:lang w:val="uk-UA"/>
        </w:rPr>
        <w:t>07</w:t>
      </w:r>
      <w:r w:rsidRPr="00564FCA">
        <w:rPr>
          <w:sz w:val="24"/>
          <w:lang w:val="uk-UA"/>
        </w:rPr>
        <w:t xml:space="preserve"> – </w:t>
      </w:r>
      <w:r>
        <w:rPr>
          <w:sz w:val="24"/>
          <w:lang w:val="uk-UA"/>
        </w:rPr>
        <w:t>Управління та адміністрування</w:t>
      </w:r>
      <w:r w:rsidRPr="00564FCA">
        <w:rPr>
          <w:color w:val="000000"/>
          <w:kern w:val="24"/>
          <w:sz w:val="24"/>
          <w:lang w:val="uk-UA"/>
        </w:rPr>
        <w:t xml:space="preserve"> за спеціальністю </w:t>
      </w:r>
      <w:r>
        <w:rPr>
          <w:color w:val="000000"/>
          <w:kern w:val="24"/>
          <w:sz w:val="24"/>
          <w:lang w:val="uk-UA"/>
        </w:rPr>
        <w:t>071</w:t>
      </w:r>
      <w:r w:rsidRPr="00564FCA">
        <w:rPr>
          <w:color w:val="000000"/>
          <w:kern w:val="24"/>
          <w:sz w:val="24"/>
          <w:lang w:val="uk-UA"/>
        </w:rPr>
        <w:t xml:space="preserve"> </w:t>
      </w:r>
      <w:r>
        <w:rPr>
          <w:color w:val="000000"/>
          <w:kern w:val="24"/>
          <w:sz w:val="24"/>
          <w:lang w:val="uk-UA"/>
        </w:rPr>
        <w:t>Облік і оподаткування</w:t>
      </w:r>
      <w:r w:rsidRPr="00564FCA">
        <w:rPr>
          <w:color w:val="000000"/>
          <w:kern w:val="24"/>
          <w:sz w:val="24"/>
          <w:lang w:val="uk-UA"/>
        </w:rPr>
        <w:t xml:space="preserve"> вивчення дисципліни сприяє формуванню </w:t>
      </w:r>
      <w:proofErr w:type="spellStart"/>
      <w:r w:rsidRPr="00564FCA">
        <w:rPr>
          <w:color w:val="000000"/>
          <w:kern w:val="24"/>
          <w:sz w:val="24"/>
          <w:lang w:val="uk-UA"/>
        </w:rPr>
        <w:t>компетентностей</w:t>
      </w:r>
      <w:proofErr w:type="spellEnd"/>
      <w:r w:rsidRPr="00564FCA">
        <w:rPr>
          <w:color w:val="000000"/>
          <w:kern w:val="24"/>
          <w:sz w:val="24"/>
          <w:lang w:val="uk-UA"/>
        </w:rPr>
        <w:t xml:space="preserve"> та програмних результатів навчання:</w:t>
      </w:r>
    </w:p>
    <w:p w:rsidR="00EB5A65" w:rsidRPr="003E2AB0" w:rsidRDefault="00EB5A65" w:rsidP="007920FB">
      <w:pPr>
        <w:ind w:firstLine="709"/>
        <w:jc w:val="both"/>
        <w:rPr>
          <w:b/>
          <w:color w:val="000000"/>
          <w:kern w:val="24"/>
          <w:sz w:val="24"/>
          <w:lang w:val="uk-UA"/>
        </w:rPr>
      </w:pPr>
      <w:r w:rsidRPr="003E2AB0">
        <w:rPr>
          <w:b/>
          <w:bCs/>
          <w:i/>
          <w:iCs/>
          <w:color w:val="000000"/>
          <w:kern w:val="24"/>
          <w:sz w:val="24"/>
          <w:lang w:val="uk-UA"/>
        </w:rPr>
        <w:t xml:space="preserve">Загальні та </w:t>
      </w:r>
      <w:r>
        <w:rPr>
          <w:b/>
          <w:bCs/>
          <w:i/>
          <w:iCs/>
          <w:color w:val="000000"/>
          <w:kern w:val="24"/>
          <w:sz w:val="24"/>
          <w:lang w:val="uk-UA"/>
        </w:rPr>
        <w:t>спеціальн</w:t>
      </w:r>
      <w:r w:rsidRPr="003E2AB0">
        <w:rPr>
          <w:b/>
          <w:bCs/>
          <w:i/>
          <w:iCs/>
          <w:color w:val="000000"/>
          <w:kern w:val="24"/>
          <w:sz w:val="24"/>
          <w:lang w:val="uk-UA"/>
        </w:rPr>
        <w:t>і компетентності</w:t>
      </w:r>
      <w:r w:rsidRPr="003E2AB0">
        <w:rPr>
          <w:b/>
          <w:color w:val="000000"/>
          <w:kern w:val="24"/>
          <w:sz w:val="24"/>
          <w:lang w:val="uk-UA"/>
        </w:rPr>
        <w:t>:</w:t>
      </w:r>
    </w:p>
    <w:p w:rsidR="00EB5A65" w:rsidRPr="003E2AB0" w:rsidRDefault="00EB5A65" w:rsidP="007920FB">
      <w:pPr>
        <w:pStyle w:val="af2"/>
        <w:spacing w:before="0" w:beforeAutospacing="0" w:after="0" w:afterAutospacing="0"/>
        <w:ind w:firstLine="709"/>
        <w:jc w:val="both"/>
      </w:pPr>
      <w:r w:rsidRPr="003E2AB0">
        <w:rPr>
          <w:color w:val="000000"/>
        </w:rPr>
        <w:t>ЗК</w:t>
      </w:r>
      <w:r>
        <w:rPr>
          <w:color w:val="000000"/>
        </w:rPr>
        <w:t>0</w:t>
      </w:r>
      <w:r w:rsidRPr="003E2AB0">
        <w:rPr>
          <w:color w:val="000000"/>
        </w:rPr>
        <w:t>1. Здатність вчитися і оволодівати сучасними знаннями.</w:t>
      </w:r>
    </w:p>
    <w:p w:rsidR="00EB5A65" w:rsidRPr="003E2AB0" w:rsidRDefault="00EB5A65" w:rsidP="007920FB">
      <w:pPr>
        <w:pStyle w:val="af2"/>
        <w:spacing w:before="0" w:beforeAutospacing="0" w:after="0" w:afterAutospacing="0"/>
        <w:ind w:firstLine="709"/>
        <w:jc w:val="both"/>
      </w:pPr>
      <w:r w:rsidRPr="003E2AB0">
        <w:rPr>
          <w:color w:val="000000"/>
        </w:rPr>
        <w:t>ЗК</w:t>
      </w:r>
      <w:r>
        <w:rPr>
          <w:color w:val="000000"/>
        </w:rPr>
        <w:t>0</w:t>
      </w:r>
      <w:r w:rsidRPr="003E2AB0">
        <w:rPr>
          <w:color w:val="000000"/>
        </w:rPr>
        <w:t>3. Здатність працювати в команді.</w:t>
      </w:r>
    </w:p>
    <w:p w:rsidR="00EB5A65" w:rsidRPr="003E2AB0" w:rsidRDefault="00EB5A65" w:rsidP="007920FB">
      <w:pPr>
        <w:pStyle w:val="af2"/>
        <w:spacing w:before="0" w:beforeAutospacing="0" w:after="0" w:afterAutospacing="0"/>
        <w:ind w:firstLine="709"/>
        <w:jc w:val="both"/>
      </w:pPr>
      <w:r w:rsidRPr="003E2AB0">
        <w:rPr>
          <w:color w:val="000000"/>
        </w:rPr>
        <w:t>ЗК</w:t>
      </w:r>
      <w:r>
        <w:rPr>
          <w:color w:val="000000"/>
        </w:rPr>
        <w:t>0</w:t>
      </w:r>
      <w:r w:rsidRPr="003E2AB0">
        <w:rPr>
          <w:color w:val="000000"/>
        </w:rPr>
        <w:t xml:space="preserve">4. Здатність працювати </w:t>
      </w:r>
      <w:proofErr w:type="spellStart"/>
      <w:r w:rsidRPr="003E2AB0">
        <w:rPr>
          <w:color w:val="000000"/>
        </w:rPr>
        <w:t>автономно</w:t>
      </w:r>
      <w:proofErr w:type="spellEnd"/>
      <w:r w:rsidRPr="003E2AB0">
        <w:rPr>
          <w:color w:val="000000"/>
        </w:rPr>
        <w:t>.</w:t>
      </w:r>
    </w:p>
    <w:p w:rsidR="00EB5A65" w:rsidRPr="003E2AB0" w:rsidRDefault="00EB5A65" w:rsidP="007920FB">
      <w:pPr>
        <w:pStyle w:val="af2"/>
        <w:spacing w:before="0" w:beforeAutospacing="0" w:after="0" w:afterAutospacing="0"/>
        <w:ind w:firstLine="709"/>
        <w:jc w:val="both"/>
      </w:pPr>
      <w:r w:rsidRPr="003E2AB0">
        <w:rPr>
          <w:color w:val="000000"/>
        </w:rPr>
        <w:t>ЗК</w:t>
      </w:r>
      <w:r>
        <w:rPr>
          <w:color w:val="000000"/>
        </w:rPr>
        <w:t>0</w:t>
      </w:r>
      <w:r w:rsidRPr="003E2AB0">
        <w:rPr>
          <w:color w:val="000000"/>
        </w:rPr>
        <w:t>5. Цінування та повага різноманітності та мультикультурності.</w:t>
      </w:r>
    </w:p>
    <w:p w:rsidR="00EB5A65" w:rsidRPr="007920FB" w:rsidRDefault="00EB5A65" w:rsidP="007920FB">
      <w:pPr>
        <w:ind w:left="709"/>
        <w:jc w:val="both"/>
        <w:rPr>
          <w:color w:val="000000"/>
          <w:sz w:val="24"/>
          <w:lang w:val="uk-UA"/>
        </w:rPr>
      </w:pPr>
      <w:r w:rsidRPr="007920FB">
        <w:rPr>
          <w:color w:val="000000"/>
          <w:sz w:val="24"/>
          <w:lang w:val="uk-UA"/>
        </w:rPr>
        <w:t>СК</w:t>
      </w:r>
      <w:r>
        <w:rPr>
          <w:color w:val="000000"/>
          <w:sz w:val="24"/>
          <w:lang w:val="uk-UA"/>
        </w:rPr>
        <w:t>0</w:t>
      </w:r>
      <w:r w:rsidRPr="007920FB">
        <w:rPr>
          <w:color w:val="000000"/>
          <w:sz w:val="24"/>
          <w:lang w:val="uk-UA"/>
        </w:rPr>
        <w:t>1. Здатність досліджувати тенденції розвитку економіки за</w:t>
      </w:r>
      <w:r>
        <w:rPr>
          <w:color w:val="000000"/>
          <w:sz w:val="24"/>
          <w:lang w:val="uk-UA"/>
        </w:rPr>
        <w:t xml:space="preserve"> </w:t>
      </w:r>
      <w:r w:rsidRPr="007920FB">
        <w:rPr>
          <w:color w:val="000000"/>
          <w:sz w:val="24"/>
          <w:lang w:val="uk-UA"/>
        </w:rPr>
        <w:t xml:space="preserve">допомогою інструментарію </w:t>
      </w:r>
      <w:proofErr w:type="spellStart"/>
      <w:r w:rsidRPr="007920FB">
        <w:rPr>
          <w:color w:val="000000"/>
          <w:sz w:val="24"/>
          <w:lang w:val="uk-UA"/>
        </w:rPr>
        <w:t>макро</w:t>
      </w:r>
      <w:proofErr w:type="spellEnd"/>
      <w:r w:rsidRPr="007920FB">
        <w:rPr>
          <w:color w:val="000000"/>
          <w:sz w:val="24"/>
          <w:lang w:val="uk-UA"/>
        </w:rPr>
        <w:t>- та мікроекономічного аналізу,</w:t>
      </w:r>
      <w:r>
        <w:rPr>
          <w:color w:val="000000"/>
          <w:sz w:val="24"/>
          <w:lang w:val="uk-UA"/>
        </w:rPr>
        <w:t xml:space="preserve"> </w:t>
      </w:r>
      <w:r w:rsidRPr="007920FB">
        <w:rPr>
          <w:color w:val="000000"/>
          <w:sz w:val="24"/>
          <w:lang w:val="uk-UA"/>
        </w:rPr>
        <w:t>робити узагальнення стосовно оцінки прояву окремих явищ, які</w:t>
      </w:r>
      <w:r>
        <w:rPr>
          <w:color w:val="000000"/>
          <w:sz w:val="24"/>
          <w:lang w:val="uk-UA"/>
        </w:rPr>
        <w:t xml:space="preserve"> </w:t>
      </w:r>
      <w:r w:rsidRPr="007920FB">
        <w:rPr>
          <w:color w:val="000000"/>
          <w:sz w:val="24"/>
          <w:lang w:val="uk-UA"/>
        </w:rPr>
        <w:t>властиві сучасним процесам в економіці.</w:t>
      </w:r>
    </w:p>
    <w:p w:rsidR="00EB5A65" w:rsidRPr="003E2AB0" w:rsidRDefault="00EB5A65" w:rsidP="007920FB">
      <w:pPr>
        <w:ind w:firstLine="709"/>
        <w:jc w:val="both"/>
        <w:rPr>
          <w:i/>
          <w:color w:val="000000"/>
          <w:kern w:val="24"/>
          <w:sz w:val="24"/>
          <w:lang w:val="uk-UA"/>
        </w:rPr>
      </w:pPr>
      <w:r w:rsidRPr="003E2AB0">
        <w:rPr>
          <w:b/>
          <w:i/>
          <w:sz w:val="24"/>
          <w:lang w:val="uk-UA"/>
        </w:rPr>
        <w:t>Результати навчання</w:t>
      </w:r>
      <w:r w:rsidRPr="003E2AB0">
        <w:rPr>
          <w:i/>
          <w:color w:val="000000"/>
          <w:kern w:val="24"/>
          <w:sz w:val="24"/>
          <w:lang w:val="uk-UA"/>
        </w:rPr>
        <w:t>:</w:t>
      </w:r>
    </w:p>
    <w:p w:rsidR="00EB5A65" w:rsidRDefault="00CE7D65" w:rsidP="0047424E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</w:t>
      </w:r>
      <w:r w:rsidR="00EB5A65">
        <w:rPr>
          <w:color w:val="000000"/>
        </w:rPr>
        <w:t>01.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EB5A65" w:rsidRPr="003E2AB0" w:rsidRDefault="00CE7D65" w:rsidP="0047424E">
      <w:pPr>
        <w:pStyle w:val="af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</w:t>
      </w:r>
      <w:bookmarkStart w:id="0" w:name="_GoBack"/>
      <w:bookmarkEnd w:id="0"/>
      <w:r w:rsidR="00EB5A65">
        <w:rPr>
          <w:color w:val="000000"/>
        </w:rPr>
        <w:t xml:space="preserve">17. </w:t>
      </w:r>
      <w:r w:rsidR="00EB5A65" w:rsidRPr="0047424E">
        <w:rPr>
          <w:color w:val="000000"/>
        </w:rPr>
        <w:t>Вміти працювати як самостійно, так і в команді, проявляти лідерські якості та</w:t>
      </w:r>
      <w:r w:rsidR="00EB5A65">
        <w:rPr>
          <w:color w:val="000000"/>
        </w:rPr>
        <w:t xml:space="preserve"> </w:t>
      </w:r>
      <w:r w:rsidR="00EB5A65" w:rsidRPr="0047424E">
        <w:rPr>
          <w:color w:val="000000"/>
        </w:rPr>
        <w:t>відповідальність у роботі, дотримуватися етичних принципів, поважати індивідуальне та</w:t>
      </w:r>
      <w:r w:rsidR="00EB5A65">
        <w:rPr>
          <w:color w:val="000000"/>
        </w:rPr>
        <w:t xml:space="preserve"> </w:t>
      </w:r>
      <w:r w:rsidR="00EB5A65" w:rsidRPr="0047424E">
        <w:rPr>
          <w:color w:val="000000"/>
        </w:rPr>
        <w:t>культурне різноманіття.</w:t>
      </w:r>
    </w:p>
    <w:p w:rsidR="00EB5A65" w:rsidRPr="00564FCA" w:rsidRDefault="00EB5A65" w:rsidP="0049392D">
      <w:pPr>
        <w:jc w:val="center"/>
        <w:rPr>
          <w:b/>
          <w:bCs/>
          <w:sz w:val="24"/>
          <w:lang w:val="uk-UA"/>
        </w:rPr>
      </w:pPr>
    </w:p>
    <w:p w:rsidR="00EB5A65" w:rsidRPr="00564FCA" w:rsidRDefault="00EB5A65" w:rsidP="0049392D">
      <w:pPr>
        <w:jc w:val="center"/>
        <w:rPr>
          <w:b/>
          <w:bCs/>
          <w:sz w:val="24"/>
          <w:lang w:val="uk-UA"/>
        </w:rPr>
      </w:pPr>
      <w:r w:rsidRPr="00564FCA">
        <w:rPr>
          <w:b/>
          <w:bCs/>
          <w:sz w:val="24"/>
          <w:lang w:val="uk-UA"/>
        </w:rPr>
        <w:t>3. Опис навчальної дисципліни</w:t>
      </w:r>
    </w:p>
    <w:p w:rsidR="00EB5A65" w:rsidRDefault="00EB5A65" w:rsidP="0049392D">
      <w:pPr>
        <w:ind w:left="567"/>
        <w:jc w:val="center"/>
        <w:rPr>
          <w:b/>
          <w:bCs/>
          <w:sz w:val="24"/>
          <w:lang w:val="uk-UA"/>
        </w:rPr>
      </w:pPr>
      <w:r w:rsidRPr="00564FCA">
        <w:rPr>
          <w:b/>
          <w:bCs/>
          <w:sz w:val="24"/>
          <w:lang w:val="uk-UA"/>
        </w:rPr>
        <w:t>3.1. Загальна інформація</w:t>
      </w:r>
    </w:p>
    <w:p w:rsidR="00EB5A65" w:rsidRPr="00564FCA" w:rsidRDefault="00EB5A65" w:rsidP="0049392D">
      <w:pPr>
        <w:ind w:left="567"/>
        <w:jc w:val="center"/>
        <w:rPr>
          <w:b/>
          <w:bCs/>
          <w:sz w:val="24"/>
          <w:lang w:val="uk-UA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709"/>
        <w:gridCol w:w="567"/>
        <w:gridCol w:w="1275"/>
        <w:gridCol w:w="851"/>
        <w:gridCol w:w="567"/>
        <w:gridCol w:w="567"/>
        <w:gridCol w:w="567"/>
        <w:gridCol w:w="567"/>
        <w:gridCol w:w="879"/>
        <w:gridCol w:w="567"/>
        <w:gridCol w:w="1758"/>
      </w:tblGrid>
      <w:tr w:rsidR="00EB5A65" w:rsidRPr="00564FCA" w:rsidTr="00346903">
        <w:trPr>
          <w:trHeight w:val="308"/>
          <w:jc w:val="center"/>
        </w:trPr>
        <w:tc>
          <w:tcPr>
            <w:tcW w:w="1533" w:type="dxa"/>
            <w:vMerge w:val="restart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Форма навчання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Рік підготовки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Семестр</w:t>
            </w:r>
          </w:p>
        </w:tc>
        <w:tc>
          <w:tcPr>
            <w:tcW w:w="2126" w:type="dxa"/>
            <w:gridSpan w:val="2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Кількість</w:t>
            </w:r>
          </w:p>
        </w:tc>
        <w:tc>
          <w:tcPr>
            <w:tcW w:w="3714" w:type="dxa"/>
            <w:gridSpan w:val="6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Кількість годин</w:t>
            </w:r>
          </w:p>
        </w:tc>
        <w:tc>
          <w:tcPr>
            <w:tcW w:w="1758" w:type="dxa"/>
            <w:vMerge w:val="restart"/>
            <w:textDirection w:val="btLr"/>
            <w:vAlign w:val="center"/>
          </w:tcPr>
          <w:p w:rsidR="00EB5A65" w:rsidRDefault="00EB5A65" w:rsidP="00346903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 xml:space="preserve">Вид </w:t>
            </w:r>
          </w:p>
          <w:p w:rsidR="00EB5A65" w:rsidRPr="00346903" w:rsidRDefault="00EB5A65" w:rsidP="00346903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підсумкового контролю</w:t>
            </w:r>
          </w:p>
        </w:tc>
      </w:tr>
      <w:tr w:rsidR="00EB5A65" w:rsidRPr="00564FCA" w:rsidTr="001F5501">
        <w:trPr>
          <w:cantSplit/>
          <w:trHeight w:val="1810"/>
          <w:jc w:val="center"/>
        </w:trPr>
        <w:tc>
          <w:tcPr>
            <w:tcW w:w="1533" w:type="dxa"/>
            <w:vMerge/>
            <w:vAlign w:val="center"/>
          </w:tcPr>
          <w:p w:rsidR="00EB5A65" w:rsidRPr="00346903" w:rsidRDefault="00EB5A65" w:rsidP="0049392D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кредитів</w:t>
            </w:r>
          </w:p>
        </w:tc>
        <w:tc>
          <w:tcPr>
            <w:tcW w:w="851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лабораторні</w:t>
            </w:r>
          </w:p>
        </w:tc>
        <w:tc>
          <w:tcPr>
            <w:tcW w:w="879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індивідуальні завдання</w:t>
            </w:r>
          </w:p>
        </w:tc>
        <w:tc>
          <w:tcPr>
            <w:tcW w:w="1758" w:type="dxa"/>
            <w:vMerge/>
            <w:textDirection w:val="btLr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1F5501">
        <w:trPr>
          <w:trHeight w:val="269"/>
          <w:jc w:val="center"/>
        </w:trPr>
        <w:tc>
          <w:tcPr>
            <w:tcW w:w="1533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Денна</w:t>
            </w:r>
          </w:p>
        </w:tc>
        <w:tc>
          <w:tcPr>
            <w:tcW w:w="709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 w:rsidRPr="00346903">
              <w:rPr>
                <w:sz w:val="24"/>
                <w:lang w:val="uk-UA"/>
              </w:rPr>
              <w:t>екзамен</w:t>
            </w:r>
          </w:p>
        </w:tc>
      </w:tr>
      <w:tr w:rsidR="00EB5A65" w:rsidRPr="00564FCA" w:rsidTr="001F5501">
        <w:trPr>
          <w:trHeight w:val="269"/>
          <w:jc w:val="center"/>
        </w:trPr>
        <w:tc>
          <w:tcPr>
            <w:tcW w:w="1533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Заочна</w:t>
            </w:r>
          </w:p>
        </w:tc>
        <w:tc>
          <w:tcPr>
            <w:tcW w:w="709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150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79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134</w:t>
            </w:r>
          </w:p>
        </w:tc>
        <w:tc>
          <w:tcPr>
            <w:tcW w:w="567" w:type="dxa"/>
            <w:vAlign w:val="center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8" w:type="dxa"/>
            <w:vAlign w:val="center"/>
          </w:tcPr>
          <w:p w:rsidR="00EB5A65" w:rsidRPr="00346903" w:rsidRDefault="00EB5A65" w:rsidP="0049392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екзамен</w:t>
            </w:r>
          </w:p>
        </w:tc>
      </w:tr>
    </w:tbl>
    <w:p w:rsidR="00EB5A65" w:rsidRPr="00564FCA" w:rsidRDefault="00EB5A65" w:rsidP="0049392D">
      <w:pPr>
        <w:pStyle w:val="Style15"/>
        <w:widowControl/>
        <w:jc w:val="center"/>
        <w:rPr>
          <w:b/>
        </w:rPr>
      </w:pPr>
    </w:p>
    <w:p w:rsidR="00EB5A65" w:rsidRDefault="00EB5A65" w:rsidP="0049392D">
      <w:pPr>
        <w:pStyle w:val="Style15"/>
        <w:widowControl/>
        <w:jc w:val="center"/>
        <w:rPr>
          <w:b/>
        </w:rPr>
      </w:pPr>
      <w:r w:rsidRPr="00564FCA">
        <w:rPr>
          <w:b/>
        </w:rPr>
        <w:t>3.2. Структура змісту навчальної дисципліни</w:t>
      </w:r>
    </w:p>
    <w:p w:rsidR="00EB5A65" w:rsidRDefault="00EB5A65" w:rsidP="0049392D">
      <w:pPr>
        <w:pStyle w:val="Style15"/>
        <w:widowControl/>
        <w:jc w:val="center"/>
        <w:rPr>
          <w:b/>
        </w:rPr>
      </w:pPr>
      <w:r>
        <w:rPr>
          <w:b/>
        </w:rPr>
        <w:t>Денна форма</w:t>
      </w:r>
    </w:p>
    <w:p w:rsidR="00EB5A65" w:rsidRPr="00564FCA" w:rsidRDefault="00EB5A65" w:rsidP="0049392D">
      <w:pPr>
        <w:pStyle w:val="Style15"/>
        <w:widowControl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  <w:gridCol w:w="992"/>
        <w:gridCol w:w="993"/>
        <w:gridCol w:w="992"/>
        <w:gridCol w:w="992"/>
      </w:tblGrid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6</w:t>
            </w:r>
          </w:p>
        </w:tc>
      </w:tr>
      <w:tr w:rsidR="00EB5A65" w:rsidRPr="00564FCA" w:rsidTr="001B347F">
        <w:trPr>
          <w:trHeight w:val="562"/>
        </w:trPr>
        <w:tc>
          <w:tcPr>
            <w:tcW w:w="5495" w:type="dxa"/>
            <w:vMerge w:val="restart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</w:p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Назви тем</w:t>
            </w:r>
          </w:p>
        </w:tc>
        <w:tc>
          <w:tcPr>
            <w:tcW w:w="4961" w:type="dxa"/>
            <w:gridSpan w:val="5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Кількість годин</w:t>
            </w:r>
          </w:p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EB5A65" w:rsidRPr="00564FCA" w:rsidTr="00FC2DA3">
        <w:trPr>
          <w:cantSplit/>
          <w:trHeight w:val="1242"/>
        </w:trPr>
        <w:tc>
          <w:tcPr>
            <w:tcW w:w="5495" w:type="dxa"/>
            <w:vMerge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EB5A65" w:rsidRPr="00564FCA" w:rsidRDefault="00EB5A65" w:rsidP="0049392D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Усього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49392D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Лекції</w:t>
            </w:r>
          </w:p>
        </w:tc>
        <w:tc>
          <w:tcPr>
            <w:tcW w:w="993" w:type="dxa"/>
            <w:textDirection w:val="btLr"/>
          </w:tcPr>
          <w:p w:rsidR="00EB5A65" w:rsidRPr="00564FCA" w:rsidRDefault="00EB5A65" w:rsidP="0049392D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Практичні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49392D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Індивід.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49392D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 xml:space="preserve">СРС </w:t>
            </w:r>
          </w:p>
        </w:tc>
      </w:tr>
      <w:tr w:rsidR="00EB5A65" w:rsidRPr="00564FCA" w:rsidTr="00FC2DA3">
        <w:tc>
          <w:tcPr>
            <w:tcW w:w="10456" w:type="dxa"/>
            <w:gridSpan w:val="6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1. </w:t>
            </w:r>
            <w:r w:rsidRPr="00564FCA">
              <w:rPr>
                <w:sz w:val="24"/>
                <w:lang w:val="uk-UA"/>
              </w:rPr>
              <w:t>ТЕОРЕТИЧНІ ОСНОВИ МІЖНАРОДНОЇ ЕКОНОМІКИ. МІЖНАРОДНА ТОРГІВЛЯ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1. Предмет і структура курсу “Міжнародна економіка”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2. Базові поняття міжнародної економіки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3. Відкрита економіка: значення та показники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4. Теорії міжнародної торгівлі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lastRenderedPageBreak/>
              <w:t>Тема 5. Міжнародна торгівля: суть, структура, показники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6. Міжнародна торговельна політика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Модульний контроль І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Всього за ЗМ 1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75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45</w:t>
            </w:r>
          </w:p>
        </w:tc>
      </w:tr>
      <w:tr w:rsidR="00EB5A65" w:rsidRPr="00564FCA" w:rsidTr="00FC2DA3">
        <w:tc>
          <w:tcPr>
            <w:tcW w:w="10456" w:type="dxa"/>
            <w:gridSpan w:val="6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2. </w:t>
            </w:r>
            <w:r w:rsidRPr="00564FCA">
              <w:rPr>
                <w:sz w:val="24"/>
                <w:lang w:val="uk-UA"/>
              </w:rPr>
              <w:t xml:space="preserve">МІЖНАРОДНИЙ РУХ ФАКТОРІВ ВИРОБНИЦТВА І ФУНКЦІОНАЛЬНА СИСТЕМА СВІТОВОГО ГОСПОДАРСТВА 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7. Міжнародний рух капіталу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8. Міжнародна міграція робочої сили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9. Міжнародна передача технологій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8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10. Міжнародна валютно-фінансова система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11. Інтеграційні процеси у світовому господарстві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12. Моніторинг та регулювання міжнародної економіки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</w:t>
            </w:r>
          </w:p>
        </w:tc>
      </w:tr>
      <w:tr w:rsidR="00EB5A65" w:rsidRPr="00564FCA" w:rsidTr="00FC2DA3">
        <w:tc>
          <w:tcPr>
            <w:tcW w:w="5495" w:type="dxa"/>
          </w:tcPr>
          <w:p w:rsidR="00EB5A65" w:rsidRPr="00564FCA" w:rsidRDefault="00EB5A65" w:rsidP="0049392D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Модульний контроль ІІ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FC2DA3">
        <w:trPr>
          <w:trHeight w:val="70"/>
        </w:trPr>
        <w:tc>
          <w:tcPr>
            <w:tcW w:w="5495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Всього за ЗМ 2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75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45</w:t>
            </w:r>
          </w:p>
        </w:tc>
      </w:tr>
      <w:tr w:rsidR="00EB5A65" w:rsidRPr="00564FCA" w:rsidTr="00FC2DA3">
        <w:trPr>
          <w:trHeight w:val="70"/>
        </w:trPr>
        <w:tc>
          <w:tcPr>
            <w:tcW w:w="5495" w:type="dxa"/>
          </w:tcPr>
          <w:p w:rsidR="00EB5A65" w:rsidRPr="00564FCA" w:rsidRDefault="00EB5A65" w:rsidP="0049392D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150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30</w:t>
            </w:r>
          </w:p>
        </w:tc>
        <w:tc>
          <w:tcPr>
            <w:tcW w:w="993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30</w:t>
            </w: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90</w:t>
            </w:r>
          </w:p>
        </w:tc>
      </w:tr>
    </w:tbl>
    <w:p w:rsidR="00EB5A65" w:rsidRDefault="00EB5A65" w:rsidP="00200E5A">
      <w:pPr>
        <w:pStyle w:val="Style15"/>
        <w:widowControl/>
        <w:jc w:val="center"/>
        <w:rPr>
          <w:b/>
        </w:rPr>
      </w:pPr>
    </w:p>
    <w:p w:rsidR="00EB5A65" w:rsidRDefault="00EB5A65" w:rsidP="00200E5A">
      <w:pPr>
        <w:pStyle w:val="Style15"/>
        <w:widowControl/>
        <w:jc w:val="center"/>
        <w:rPr>
          <w:b/>
        </w:rPr>
      </w:pPr>
      <w:r>
        <w:rPr>
          <w:b/>
        </w:rPr>
        <w:t>Заочна форма</w:t>
      </w:r>
    </w:p>
    <w:p w:rsidR="00EB5A65" w:rsidRPr="00564FCA" w:rsidRDefault="00EB5A65" w:rsidP="00200E5A">
      <w:pPr>
        <w:pStyle w:val="Style15"/>
        <w:widowControl/>
        <w:jc w:val="center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992"/>
        <w:gridCol w:w="992"/>
        <w:gridCol w:w="993"/>
        <w:gridCol w:w="992"/>
        <w:gridCol w:w="992"/>
      </w:tblGrid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6</w:t>
            </w:r>
          </w:p>
        </w:tc>
      </w:tr>
      <w:tr w:rsidR="00EB5A65" w:rsidRPr="00564FCA" w:rsidTr="001142F5">
        <w:trPr>
          <w:trHeight w:val="562"/>
        </w:trPr>
        <w:tc>
          <w:tcPr>
            <w:tcW w:w="5495" w:type="dxa"/>
            <w:vMerge w:val="restart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</w:p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Назви тем</w:t>
            </w:r>
          </w:p>
        </w:tc>
        <w:tc>
          <w:tcPr>
            <w:tcW w:w="4961" w:type="dxa"/>
            <w:gridSpan w:val="5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Кількість годин</w:t>
            </w:r>
          </w:p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EB5A65" w:rsidRPr="00564FCA" w:rsidTr="001142F5">
        <w:trPr>
          <w:cantSplit/>
          <w:trHeight w:val="1242"/>
        </w:trPr>
        <w:tc>
          <w:tcPr>
            <w:tcW w:w="5495" w:type="dxa"/>
            <w:vMerge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EB5A65" w:rsidRPr="00564FCA" w:rsidRDefault="00EB5A65" w:rsidP="001142F5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Усього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1142F5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Лекції</w:t>
            </w:r>
          </w:p>
        </w:tc>
        <w:tc>
          <w:tcPr>
            <w:tcW w:w="993" w:type="dxa"/>
            <w:textDirection w:val="btLr"/>
          </w:tcPr>
          <w:p w:rsidR="00EB5A65" w:rsidRPr="00564FCA" w:rsidRDefault="00EB5A65" w:rsidP="001142F5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Практичні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1142F5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Індивід.</w:t>
            </w:r>
          </w:p>
        </w:tc>
        <w:tc>
          <w:tcPr>
            <w:tcW w:w="992" w:type="dxa"/>
            <w:textDirection w:val="btLr"/>
          </w:tcPr>
          <w:p w:rsidR="00EB5A65" w:rsidRPr="00564FCA" w:rsidRDefault="00EB5A65" w:rsidP="001142F5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 xml:space="preserve">СРС </w:t>
            </w:r>
          </w:p>
        </w:tc>
      </w:tr>
      <w:tr w:rsidR="00EB5A65" w:rsidRPr="00564FCA" w:rsidTr="001142F5">
        <w:tc>
          <w:tcPr>
            <w:tcW w:w="10456" w:type="dxa"/>
            <w:gridSpan w:val="6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1. </w:t>
            </w:r>
            <w:r w:rsidRPr="00564FCA">
              <w:rPr>
                <w:sz w:val="24"/>
                <w:lang w:val="uk-UA"/>
              </w:rPr>
              <w:t>ТЕОРЕТИЧНІ ОСНОВИ МІЖНАРОДНОЇ ЕКОНОМІКИ. МІЖНАРОДНА ТОРГІВЛЯ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1. Предмет і структура курсу “Міжнародна економіка”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2. Базові поняття міжнародної економіки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3. Відкрита економіка: значення та показники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4. Теорії міжнародної торгівлі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5. Міжнародна торгівля: суть, структура, показники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6. Міжнародна торговельна політика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Модульний контроль І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1142F5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Всього за ЗМ 1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75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</w:tr>
      <w:tr w:rsidR="00EB5A65" w:rsidRPr="00564FCA" w:rsidTr="001142F5">
        <w:tc>
          <w:tcPr>
            <w:tcW w:w="10456" w:type="dxa"/>
            <w:gridSpan w:val="6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2. </w:t>
            </w:r>
            <w:r w:rsidRPr="00564FCA">
              <w:rPr>
                <w:sz w:val="24"/>
                <w:lang w:val="uk-UA"/>
              </w:rPr>
              <w:t xml:space="preserve">МІЖНАРОДНИЙ РУХ ФАКТОРІВ ВИРОБНИЦТВА І ФУНКЦІОНАЛЬНА СИСТЕМА СВІТОВОГО ГОСПОДАРСТВА 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7. Міжнародний рух капіталу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8. Міжнародна міграція робочої сили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9. Міжнародна передача технологій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10. Міжнародна валютно-фінансова система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11. Інтеграційні процеси у світовому господарстві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Тема 12. Моніторинг та регулювання міжнародної економіки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EB5A65" w:rsidRPr="00564FCA" w:rsidTr="001142F5">
        <w:tc>
          <w:tcPr>
            <w:tcW w:w="5495" w:type="dxa"/>
          </w:tcPr>
          <w:p w:rsidR="00EB5A65" w:rsidRPr="00564FCA" w:rsidRDefault="00EB5A65" w:rsidP="00200E5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Модульний контроль ІІ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1142F5">
        <w:trPr>
          <w:trHeight w:val="70"/>
        </w:trPr>
        <w:tc>
          <w:tcPr>
            <w:tcW w:w="5495" w:type="dxa"/>
          </w:tcPr>
          <w:p w:rsidR="00EB5A65" w:rsidRPr="00564FCA" w:rsidRDefault="00EB5A65" w:rsidP="00200E5A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Всього за ЗМ 2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75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3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200E5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</w:t>
            </w:r>
          </w:p>
        </w:tc>
      </w:tr>
      <w:tr w:rsidR="00EB5A65" w:rsidRPr="00564FCA" w:rsidTr="001142F5">
        <w:trPr>
          <w:trHeight w:val="70"/>
        </w:trPr>
        <w:tc>
          <w:tcPr>
            <w:tcW w:w="5495" w:type="dxa"/>
          </w:tcPr>
          <w:p w:rsidR="00EB5A65" w:rsidRPr="00564FCA" w:rsidRDefault="00EB5A65" w:rsidP="001142F5">
            <w:pPr>
              <w:jc w:val="center"/>
              <w:rPr>
                <w:b/>
                <w:sz w:val="24"/>
                <w:lang w:val="uk-UA"/>
              </w:rPr>
            </w:pPr>
            <w:r w:rsidRPr="00564FCA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150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93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92" w:type="dxa"/>
          </w:tcPr>
          <w:p w:rsidR="00EB5A65" w:rsidRPr="00564FCA" w:rsidRDefault="00EB5A65" w:rsidP="001142F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134</w:t>
            </w:r>
          </w:p>
        </w:tc>
      </w:tr>
    </w:tbl>
    <w:p w:rsidR="00EB5A65" w:rsidRPr="00564FCA" w:rsidRDefault="00EB5A65" w:rsidP="0049392D">
      <w:pPr>
        <w:ind w:left="7513" w:hanging="6946"/>
        <w:jc w:val="center"/>
        <w:rPr>
          <w:b/>
          <w:sz w:val="24"/>
          <w:lang w:val="uk-UA"/>
        </w:rPr>
      </w:pPr>
    </w:p>
    <w:p w:rsidR="00EB5A65" w:rsidRPr="00564FCA" w:rsidRDefault="00EB5A65" w:rsidP="0049392D">
      <w:pPr>
        <w:ind w:left="7513" w:hanging="6946"/>
        <w:jc w:val="center"/>
        <w:rPr>
          <w:b/>
          <w:sz w:val="24"/>
          <w:lang w:val="uk-UA"/>
        </w:rPr>
      </w:pPr>
      <w:r w:rsidRPr="00564FCA">
        <w:rPr>
          <w:b/>
          <w:sz w:val="24"/>
          <w:lang w:val="uk-UA"/>
        </w:rPr>
        <w:t>3.3. Тематика практичних занять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7366"/>
        <w:gridCol w:w="1029"/>
        <w:gridCol w:w="1177"/>
      </w:tblGrid>
      <w:tr w:rsidR="00EB5A65" w:rsidRPr="00564FCA" w:rsidTr="00D90016">
        <w:tc>
          <w:tcPr>
            <w:tcW w:w="598" w:type="dxa"/>
            <w:vMerge w:val="restart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№</w:t>
            </w:r>
          </w:p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з/п</w:t>
            </w:r>
          </w:p>
        </w:tc>
        <w:tc>
          <w:tcPr>
            <w:tcW w:w="7366" w:type="dxa"/>
            <w:vMerge w:val="restart"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Назва теми</w:t>
            </w:r>
          </w:p>
        </w:tc>
        <w:tc>
          <w:tcPr>
            <w:tcW w:w="2206" w:type="dxa"/>
            <w:gridSpan w:val="2"/>
          </w:tcPr>
          <w:p w:rsidR="00EB5A65" w:rsidRPr="00564FCA" w:rsidRDefault="00EB5A65" w:rsidP="004D76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годин</w:t>
            </w:r>
          </w:p>
        </w:tc>
      </w:tr>
      <w:tr w:rsidR="00EB5A65" w:rsidRPr="00564FCA" w:rsidTr="0099580A">
        <w:tc>
          <w:tcPr>
            <w:tcW w:w="598" w:type="dxa"/>
            <w:vMerge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366" w:type="dxa"/>
            <w:vMerge/>
          </w:tcPr>
          <w:p w:rsidR="00EB5A65" w:rsidRPr="00564FCA" w:rsidRDefault="00EB5A65" w:rsidP="0049392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29" w:type="dxa"/>
          </w:tcPr>
          <w:p w:rsidR="00EB5A65" w:rsidRDefault="00EB5A65" w:rsidP="004D76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Денна</w:t>
            </w:r>
          </w:p>
        </w:tc>
        <w:tc>
          <w:tcPr>
            <w:tcW w:w="1177" w:type="dxa"/>
            <w:vAlign w:val="center"/>
          </w:tcPr>
          <w:p w:rsidR="00EB5A65" w:rsidRDefault="00EB5A65" w:rsidP="004D76C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Заочна</w:t>
            </w:r>
          </w:p>
        </w:tc>
      </w:tr>
      <w:tr w:rsidR="00EB5A65" w:rsidRPr="00564FCA" w:rsidTr="0099580A">
        <w:tc>
          <w:tcPr>
            <w:tcW w:w="7964" w:type="dxa"/>
            <w:gridSpan w:val="2"/>
          </w:tcPr>
          <w:p w:rsidR="00EB5A65" w:rsidRPr="00564FCA" w:rsidRDefault="00EB5A65" w:rsidP="0049392D">
            <w:pPr>
              <w:widowControl w:val="0"/>
              <w:tabs>
                <w:tab w:val="left" w:pos="851"/>
              </w:tabs>
              <w:ind w:firstLine="709"/>
              <w:jc w:val="center"/>
              <w:rPr>
                <w:b/>
                <w:color w:val="000000"/>
                <w:sz w:val="24"/>
                <w:u w:val="single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1. </w:t>
            </w:r>
            <w:r w:rsidRPr="00564FCA">
              <w:rPr>
                <w:sz w:val="24"/>
                <w:lang w:val="uk-UA"/>
              </w:rPr>
              <w:t>ТЕОРЕТИЧНІ ОСНОВИ МІЖНАРОДНОЇ ЕКОНОМІКИ. МІЖНАРОДНА ТОРГІВЛЯ</w:t>
            </w:r>
          </w:p>
        </w:tc>
        <w:tc>
          <w:tcPr>
            <w:tcW w:w="1029" w:type="dxa"/>
          </w:tcPr>
          <w:p w:rsidR="00EB5A65" w:rsidRPr="00564FCA" w:rsidRDefault="00EB5A65" w:rsidP="004D76CB">
            <w:pPr>
              <w:widowControl w:val="0"/>
              <w:tabs>
                <w:tab w:val="left" w:pos="851"/>
              </w:tabs>
              <w:ind w:firstLine="709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77" w:type="dxa"/>
            <w:vAlign w:val="center"/>
          </w:tcPr>
          <w:p w:rsidR="00EB5A65" w:rsidRPr="00564FCA" w:rsidRDefault="00EB5A65" w:rsidP="004D76CB">
            <w:pPr>
              <w:widowControl w:val="0"/>
              <w:tabs>
                <w:tab w:val="left" w:pos="851"/>
              </w:tabs>
              <w:ind w:firstLine="709"/>
              <w:jc w:val="center"/>
              <w:rPr>
                <w:b/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1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Предмет і структура курсу “Міжнародна економіка”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2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Базові поняття міжнародної економіки</w:t>
            </w:r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3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Відкрита економіка: значення та показники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EB5A65" w:rsidRPr="00564FCA" w:rsidTr="00051309">
        <w:trPr>
          <w:trHeight w:val="278"/>
        </w:trPr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4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Теорії міжнародної торгівлі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rPr>
          <w:trHeight w:val="279"/>
        </w:trPr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5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Міжнародна торгівля: суть, структура, показники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rPr>
          <w:trHeight w:val="370"/>
        </w:trPr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6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Міжнародна торговельна політика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99580A">
        <w:tc>
          <w:tcPr>
            <w:tcW w:w="7964" w:type="dxa"/>
            <w:gridSpan w:val="2"/>
          </w:tcPr>
          <w:p w:rsidR="00EB5A65" w:rsidRPr="00564FCA" w:rsidRDefault="00EB5A65" w:rsidP="0099580A">
            <w:pPr>
              <w:jc w:val="center"/>
              <w:rPr>
                <w:sz w:val="24"/>
              </w:rPr>
            </w:pPr>
            <w:r w:rsidRPr="00564FCA">
              <w:rPr>
                <w:b/>
                <w:sz w:val="24"/>
                <w:lang w:val="uk-UA"/>
              </w:rPr>
              <w:t xml:space="preserve">ЗМІСТОВИЙ МОДУЛЬ 2. </w:t>
            </w:r>
            <w:r w:rsidRPr="00564FCA">
              <w:rPr>
                <w:sz w:val="24"/>
                <w:lang w:val="uk-UA"/>
              </w:rPr>
              <w:t xml:space="preserve">МІЖНАРОДНИЙ РУХ ФАКТОРІВ ВИРОБНИЦТВА І ФУНКЦІОНАЛЬНА СИСТЕМА СВІТОВОГО ГОСПОДАРСТВА </w:t>
            </w:r>
          </w:p>
        </w:tc>
        <w:tc>
          <w:tcPr>
            <w:tcW w:w="1029" w:type="dxa"/>
          </w:tcPr>
          <w:p w:rsidR="00EB5A65" w:rsidRPr="00564FCA" w:rsidRDefault="00EB5A65" w:rsidP="0099580A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Міжнародний рух капіталу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03CD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Міжнародна міграція робочої сили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Міжнародна передача технологій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Міжнародна валютно-фінансова система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jc w:val="both"/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Інтеграційні процеси у світовому господарстві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564FCA" w:rsidTr="00051309">
        <w:tc>
          <w:tcPr>
            <w:tcW w:w="598" w:type="dxa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7366" w:type="dxa"/>
          </w:tcPr>
          <w:p w:rsidR="00EB5A65" w:rsidRPr="00564FCA" w:rsidRDefault="00EB5A65" w:rsidP="0099580A">
            <w:pPr>
              <w:rPr>
                <w:sz w:val="24"/>
                <w:lang w:val="uk-UA"/>
              </w:rPr>
            </w:pPr>
            <w:r w:rsidRPr="00564FCA">
              <w:rPr>
                <w:sz w:val="24"/>
                <w:lang w:val="uk-UA"/>
              </w:rPr>
              <w:t>Моніторинг та регулювання міжнародної економіки</w:t>
            </w:r>
          </w:p>
        </w:tc>
        <w:tc>
          <w:tcPr>
            <w:tcW w:w="1029" w:type="dxa"/>
            <w:vAlign w:val="center"/>
          </w:tcPr>
          <w:p w:rsidR="00EB5A65" w:rsidRDefault="00EB5A65" w:rsidP="009958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177" w:type="dxa"/>
            <w:vAlign w:val="center"/>
          </w:tcPr>
          <w:p w:rsidR="00EB5A65" w:rsidRPr="00564FCA" w:rsidRDefault="00EB5A65" w:rsidP="0099580A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EB5A65" w:rsidRPr="00564FCA" w:rsidRDefault="00EB5A65" w:rsidP="0049392D">
      <w:pPr>
        <w:ind w:left="7513" w:hanging="6946"/>
        <w:jc w:val="center"/>
        <w:rPr>
          <w:b/>
          <w:sz w:val="24"/>
          <w:lang w:val="uk-UA"/>
        </w:rPr>
      </w:pPr>
    </w:p>
    <w:p w:rsidR="00EB5A65" w:rsidRDefault="00EB5A65" w:rsidP="0049392D">
      <w:pPr>
        <w:ind w:left="7513" w:hanging="6946"/>
        <w:jc w:val="center"/>
        <w:rPr>
          <w:b/>
          <w:sz w:val="24"/>
          <w:lang w:val="uk-UA"/>
        </w:rPr>
      </w:pPr>
      <w:r w:rsidRPr="00564FCA">
        <w:rPr>
          <w:b/>
          <w:sz w:val="24"/>
          <w:lang w:val="uk-UA"/>
        </w:rPr>
        <w:t>3.4. Самостійна робота</w:t>
      </w:r>
    </w:p>
    <w:p w:rsidR="00EB5A65" w:rsidRPr="00CC0EF6" w:rsidRDefault="00EB5A65" w:rsidP="004D76CB">
      <w:pPr>
        <w:ind w:firstLine="709"/>
        <w:jc w:val="both"/>
        <w:rPr>
          <w:sz w:val="24"/>
          <w:lang w:val="uk-UA"/>
        </w:rPr>
      </w:pPr>
      <w:r w:rsidRPr="00CC0EF6">
        <w:rPr>
          <w:sz w:val="24"/>
          <w:lang w:val="uk-UA"/>
        </w:rPr>
        <w:t>Самостійна робота студентів з дисципліни «</w:t>
      </w:r>
      <w:r>
        <w:rPr>
          <w:sz w:val="24"/>
          <w:lang w:val="uk-UA"/>
        </w:rPr>
        <w:t>Міжнародна економіка</w:t>
      </w:r>
      <w:r w:rsidRPr="00CC0EF6">
        <w:rPr>
          <w:sz w:val="24"/>
          <w:lang w:val="uk-UA"/>
        </w:rPr>
        <w:t xml:space="preserve">» </w:t>
      </w:r>
      <w:r>
        <w:rPr>
          <w:sz w:val="24"/>
          <w:lang w:val="uk-UA"/>
        </w:rPr>
        <w:t>спрямована</w:t>
      </w:r>
      <w:r w:rsidRPr="00CC0EF6">
        <w:rPr>
          <w:sz w:val="24"/>
          <w:lang w:val="uk-UA"/>
        </w:rPr>
        <w:t xml:space="preserve"> на засвоєння та поглиблення знань з кожної теми. Вона включає такі види робіт: опрацювання </w:t>
      </w:r>
      <w:r w:rsidRPr="00CC0EF6">
        <w:rPr>
          <w:color w:val="000000"/>
          <w:sz w:val="24"/>
          <w:lang w:val="uk-UA"/>
        </w:rPr>
        <w:t xml:space="preserve">рекомендованих </w:t>
      </w:r>
      <w:r w:rsidRPr="004D76CB">
        <w:rPr>
          <w:color w:val="000000"/>
          <w:sz w:val="24"/>
          <w:lang w:val="uk-UA"/>
        </w:rPr>
        <w:t>літературних джерел, пошукову роботу, підготовку презентацій, виконання тестових, ситуаційних та творчих завдань, які знаходяться за наступним посиланням:</w:t>
      </w:r>
      <w:r w:rsidRPr="004D76CB">
        <w:rPr>
          <w:sz w:val="24"/>
        </w:rPr>
        <w:t xml:space="preserve"> </w:t>
      </w:r>
      <w:hyperlink r:id="rId9" w:history="1">
        <w:r w:rsidRPr="004D76CB">
          <w:rPr>
            <w:rStyle w:val="a7"/>
            <w:sz w:val="24"/>
          </w:rPr>
          <w:t>https://classroom.google.com/c/OTUwOTU5MzAxNDJa</w:t>
        </w:r>
      </w:hyperlink>
      <w:r w:rsidRPr="004D76CB">
        <w:rPr>
          <w:sz w:val="24"/>
          <w:lang w:val="uk-UA"/>
        </w:rPr>
        <w:t>.</w:t>
      </w:r>
      <w:r w:rsidRPr="004D76CB">
        <w:rPr>
          <w:color w:val="000000"/>
          <w:sz w:val="24"/>
          <w:lang w:val="uk-UA"/>
        </w:rPr>
        <w:t xml:space="preserve"> </w:t>
      </w:r>
      <w:r w:rsidRPr="004D76CB">
        <w:rPr>
          <w:sz w:val="24"/>
          <w:lang w:val="uk-UA"/>
        </w:rPr>
        <w:t>Ре</w:t>
      </w:r>
      <w:r w:rsidRPr="004D76CB">
        <w:rPr>
          <w:color w:val="000000"/>
          <w:kern w:val="24"/>
          <w:sz w:val="24"/>
          <w:lang w:val="uk-UA"/>
        </w:rPr>
        <w:t>зультати</w:t>
      </w:r>
      <w:r w:rsidRPr="00CC0EF6">
        <w:rPr>
          <w:color w:val="000000"/>
          <w:kern w:val="24"/>
          <w:sz w:val="24"/>
          <w:lang w:val="uk-UA"/>
        </w:rPr>
        <w:t xml:space="preserve"> самостійної роботи здобувача оцінюються викладачем на практичних заняттях.</w:t>
      </w:r>
    </w:p>
    <w:p w:rsidR="00EB5A65" w:rsidRPr="00CC0EF6" w:rsidRDefault="00EB5A65" w:rsidP="004D76CB">
      <w:pPr>
        <w:jc w:val="center"/>
        <w:rPr>
          <w:b/>
          <w:color w:val="000000"/>
          <w:sz w:val="24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962"/>
        <w:gridCol w:w="1843"/>
      </w:tblGrid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№</w:t>
            </w:r>
          </w:p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з/п</w:t>
            </w:r>
          </w:p>
        </w:tc>
        <w:tc>
          <w:tcPr>
            <w:tcW w:w="7962" w:type="dxa"/>
          </w:tcPr>
          <w:p w:rsidR="00EB5A65" w:rsidRPr="00CE4903" w:rsidRDefault="00EB5A65" w:rsidP="0013773E">
            <w:pPr>
              <w:jc w:val="center"/>
              <w:rPr>
                <w:sz w:val="24"/>
                <w:lang w:val="uk-UA"/>
              </w:rPr>
            </w:pPr>
            <w:r w:rsidRPr="00CE490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Кількість балів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1</w:t>
            </w:r>
          </w:p>
        </w:tc>
        <w:tc>
          <w:tcPr>
            <w:tcW w:w="7962" w:type="dxa"/>
          </w:tcPr>
          <w:p w:rsidR="00EB5A65" w:rsidRPr="00CE4903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E4903">
              <w:rPr>
                <w:sz w:val="24"/>
                <w:lang w:val="uk-UA"/>
              </w:rPr>
              <w:t>Форми та особливості сучасних міжнародних економічних відносин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uk-UA"/>
              </w:rPr>
            </w:pPr>
            <w:r w:rsidRPr="00CC0EF6">
              <w:rPr>
                <w:color w:val="000000"/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2</w:t>
            </w:r>
          </w:p>
        </w:tc>
        <w:tc>
          <w:tcPr>
            <w:tcW w:w="7962" w:type="dxa"/>
          </w:tcPr>
          <w:p w:rsidR="00EB5A65" w:rsidRPr="00CE4903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CE4903">
              <w:rPr>
                <w:sz w:val="24"/>
                <w:lang w:val="uk-UA"/>
              </w:rPr>
              <w:t>Поняття та етапи розвитку процесу інтернаціоналізації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3</w:t>
            </w:r>
          </w:p>
        </w:tc>
        <w:tc>
          <w:tcPr>
            <w:tcW w:w="7962" w:type="dxa"/>
          </w:tcPr>
          <w:p w:rsidR="00EB5A65" w:rsidRPr="00CE4903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CE4903">
              <w:rPr>
                <w:sz w:val="24"/>
                <w:lang w:val="uk-UA"/>
              </w:rPr>
              <w:t>Методи врівноваження платіжного балансу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4</w:t>
            </w:r>
          </w:p>
        </w:tc>
        <w:tc>
          <w:tcPr>
            <w:tcW w:w="7962" w:type="dxa"/>
          </w:tcPr>
          <w:p w:rsidR="00EB5A65" w:rsidRPr="00CE4903" w:rsidRDefault="00EB5A65" w:rsidP="00CE49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lang w:val="uk-UA"/>
              </w:rPr>
            </w:pPr>
            <w:r w:rsidRPr="00CE4903">
              <w:rPr>
                <w:sz w:val="24"/>
                <w:lang w:val="uk-UA"/>
              </w:rPr>
              <w:t>Сучасні альтернативні теорії міжнародної торгівлі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Історичні етапи розвитку та нові форми міжнародної торгівлі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6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Політика вільної торгівлі та протекціонізм: переваги і недоліки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7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 xml:space="preserve">Міжнародне кредитування та поняття </w:t>
            </w:r>
            <w:proofErr w:type="spellStart"/>
            <w:r w:rsidRPr="00820F73">
              <w:rPr>
                <w:sz w:val="24"/>
                <w:lang w:val="uk-UA"/>
              </w:rPr>
              <w:t>міжчасової</w:t>
            </w:r>
            <w:proofErr w:type="spellEnd"/>
            <w:r w:rsidRPr="00820F73">
              <w:rPr>
                <w:sz w:val="24"/>
                <w:lang w:val="uk-UA"/>
              </w:rPr>
              <w:t xml:space="preserve"> торгівлі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8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Особливості розвитку сучасної міжнародної трудової міграції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9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Суть і значення міжнародного технічного сприяння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3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10</w:t>
            </w:r>
          </w:p>
        </w:tc>
        <w:tc>
          <w:tcPr>
            <w:tcW w:w="7962" w:type="dxa"/>
          </w:tcPr>
          <w:p w:rsidR="00EB5A65" w:rsidRPr="00820F73" w:rsidRDefault="00EB5A65" w:rsidP="00820F73">
            <w:pPr>
              <w:shd w:val="clear" w:color="auto" w:fill="FFFFFF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Етапи розвитку та принципи функціонування Європейської валютної системи, роль євро у світовому господарстві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2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11</w:t>
            </w:r>
          </w:p>
        </w:tc>
        <w:tc>
          <w:tcPr>
            <w:tcW w:w="7962" w:type="dxa"/>
          </w:tcPr>
          <w:p w:rsidR="00EB5A65" w:rsidRPr="00820F73" w:rsidRDefault="00EB5A65" w:rsidP="0013773E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Історичні етапи створення ЄС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EB5A65" w:rsidRPr="00CC0EF6" w:rsidTr="0013773E">
        <w:tc>
          <w:tcPr>
            <w:tcW w:w="543" w:type="dxa"/>
          </w:tcPr>
          <w:p w:rsidR="00EB5A65" w:rsidRPr="00CC0EF6" w:rsidRDefault="00EB5A65" w:rsidP="0013773E">
            <w:pPr>
              <w:jc w:val="center"/>
              <w:rPr>
                <w:sz w:val="24"/>
                <w:lang w:val="uk-UA"/>
              </w:rPr>
            </w:pPr>
            <w:r w:rsidRPr="00CC0EF6">
              <w:rPr>
                <w:sz w:val="24"/>
                <w:lang w:val="uk-UA"/>
              </w:rPr>
              <w:t>12</w:t>
            </w:r>
          </w:p>
        </w:tc>
        <w:tc>
          <w:tcPr>
            <w:tcW w:w="7962" w:type="dxa"/>
          </w:tcPr>
          <w:p w:rsidR="00EB5A65" w:rsidRPr="00820F73" w:rsidRDefault="00EB5A65" w:rsidP="00820F73">
            <w:pPr>
              <w:shd w:val="clear" w:color="auto" w:fill="FFFFFF"/>
              <w:jc w:val="both"/>
              <w:rPr>
                <w:sz w:val="24"/>
                <w:lang w:val="uk-UA"/>
              </w:rPr>
            </w:pPr>
            <w:r w:rsidRPr="00820F73">
              <w:rPr>
                <w:sz w:val="24"/>
                <w:lang w:val="uk-UA"/>
              </w:rPr>
              <w:t>Головні етапи розвитку, принципи діяльності та умови вступу до СОТ</w:t>
            </w:r>
          </w:p>
        </w:tc>
        <w:tc>
          <w:tcPr>
            <w:tcW w:w="1843" w:type="dxa"/>
          </w:tcPr>
          <w:p w:rsidR="00EB5A65" w:rsidRPr="00CC0EF6" w:rsidRDefault="00EB5A65" w:rsidP="0013773E">
            <w:pPr>
              <w:shd w:val="clear" w:color="auto" w:fill="FFFFFF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</w:tbl>
    <w:p w:rsidR="00EB5A65" w:rsidRDefault="00EB5A65" w:rsidP="004D76CB">
      <w:pPr>
        <w:ind w:left="567"/>
        <w:jc w:val="center"/>
        <w:rPr>
          <w:b/>
          <w:sz w:val="24"/>
          <w:lang w:val="uk-UA"/>
        </w:rPr>
      </w:pPr>
    </w:p>
    <w:p w:rsidR="00EB5A65" w:rsidRDefault="00EB5A65" w:rsidP="00820F73">
      <w:pPr>
        <w:pStyle w:val="Style7"/>
        <w:widowControl/>
        <w:jc w:val="center"/>
        <w:rPr>
          <w:b/>
          <w:bCs/>
          <w:color w:val="000000"/>
          <w:kern w:val="24"/>
        </w:rPr>
      </w:pPr>
      <w:r w:rsidRPr="00820F73">
        <w:rPr>
          <w:rStyle w:val="FontStyle25"/>
          <w:b/>
        </w:rPr>
        <w:t>4.</w:t>
      </w:r>
      <w:r w:rsidRPr="00E958B9">
        <w:rPr>
          <w:rStyle w:val="FontStyle25"/>
        </w:rPr>
        <w:t xml:space="preserve"> </w:t>
      </w:r>
      <w:r w:rsidRPr="00445E1A">
        <w:rPr>
          <w:b/>
          <w:bCs/>
          <w:color w:val="000000"/>
          <w:kern w:val="24"/>
        </w:rPr>
        <w:t>Освітні технології, методи навчання і викладання навчальної дисципліни</w:t>
      </w:r>
    </w:p>
    <w:p w:rsidR="00EB5A65" w:rsidRDefault="00EB5A65" w:rsidP="00820F73">
      <w:pPr>
        <w:pStyle w:val="af2"/>
        <w:spacing w:before="0" w:beforeAutospacing="0" w:after="0" w:afterAutospacing="0"/>
        <w:ind w:left="144" w:firstLine="562"/>
        <w:rPr>
          <w:b/>
          <w:bCs/>
          <w:color w:val="000000"/>
          <w:kern w:val="24"/>
          <w:szCs w:val="32"/>
        </w:rPr>
      </w:pPr>
      <w:r>
        <w:rPr>
          <w:b/>
          <w:bCs/>
          <w:color w:val="000000"/>
          <w:kern w:val="24"/>
          <w:szCs w:val="32"/>
        </w:rPr>
        <w:t>Методи навчання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 w:rsidRPr="006214CB">
        <w:rPr>
          <w:bCs/>
          <w:color w:val="000000"/>
          <w:kern w:val="24"/>
          <w:szCs w:val="32"/>
        </w:rPr>
        <w:t>МН1 – словесні методи (лекція, диску</w:t>
      </w:r>
      <w:r>
        <w:rPr>
          <w:bCs/>
          <w:color w:val="000000"/>
          <w:kern w:val="24"/>
          <w:szCs w:val="32"/>
        </w:rPr>
        <w:t>сія, бесіда, консультація тощо)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 w:rsidRPr="006214CB">
        <w:rPr>
          <w:bCs/>
          <w:color w:val="000000"/>
          <w:kern w:val="24"/>
          <w:szCs w:val="32"/>
        </w:rPr>
        <w:t>МН2 – практичні методи (пр</w:t>
      </w:r>
      <w:r>
        <w:rPr>
          <w:bCs/>
          <w:color w:val="000000"/>
          <w:kern w:val="24"/>
          <w:szCs w:val="32"/>
        </w:rPr>
        <w:t>актичні роботи)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>
        <w:rPr>
          <w:bCs/>
          <w:color w:val="000000"/>
          <w:kern w:val="24"/>
          <w:szCs w:val="32"/>
        </w:rPr>
        <w:t>МН3</w:t>
      </w:r>
      <w:r w:rsidRPr="006214CB">
        <w:rPr>
          <w:bCs/>
          <w:color w:val="000000"/>
          <w:kern w:val="24"/>
          <w:szCs w:val="32"/>
        </w:rPr>
        <w:t xml:space="preserve"> – наочні методи (презентації результатів виконаних завдань, іл</w:t>
      </w:r>
      <w:r>
        <w:rPr>
          <w:bCs/>
          <w:color w:val="000000"/>
          <w:kern w:val="24"/>
          <w:szCs w:val="32"/>
        </w:rPr>
        <w:t>юстрації, відеоматеріали, тощо)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>
        <w:rPr>
          <w:bCs/>
          <w:color w:val="000000"/>
          <w:kern w:val="24"/>
          <w:szCs w:val="32"/>
        </w:rPr>
        <w:t>МН4</w:t>
      </w:r>
      <w:r w:rsidRPr="006214CB">
        <w:rPr>
          <w:bCs/>
          <w:color w:val="000000"/>
          <w:kern w:val="24"/>
          <w:szCs w:val="32"/>
        </w:rPr>
        <w:t xml:space="preserve"> – робота з інформаційними ресурсами: з навчально-методичною, науковою, нормативною лі</w:t>
      </w:r>
      <w:r>
        <w:rPr>
          <w:bCs/>
          <w:color w:val="000000"/>
          <w:kern w:val="24"/>
          <w:szCs w:val="32"/>
        </w:rPr>
        <w:t>тературою та інтернет-ресурсами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>
        <w:rPr>
          <w:bCs/>
          <w:color w:val="000000"/>
          <w:kern w:val="24"/>
          <w:szCs w:val="32"/>
        </w:rPr>
        <w:lastRenderedPageBreak/>
        <w:t>МН5</w:t>
      </w:r>
      <w:r w:rsidRPr="006214CB">
        <w:rPr>
          <w:bCs/>
          <w:color w:val="000000"/>
          <w:kern w:val="24"/>
          <w:szCs w:val="32"/>
        </w:rPr>
        <w:t xml:space="preserve"> – </w:t>
      </w:r>
      <w:r>
        <w:rPr>
          <w:bCs/>
          <w:color w:val="000000"/>
          <w:kern w:val="24"/>
          <w:szCs w:val="32"/>
        </w:rPr>
        <w:t xml:space="preserve">нові інформаційні технології, </w:t>
      </w:r>
      <w:r w:rsidRPr="006214CB">
        <w:rPr>
          <w:bCs/>
          <w:color w:val="000000"/>
          <w:kern w:val="24"/>
          <w:szCs w:val="32"/>
        </w:rPr>
        <w:t>комп’ютерні засоби навчання (онлайн курси – ресурси,</w:t>
      </w:r>
      <w:r>
        <w:rPr>
          <w:bCs/>
          <w:color w:val="000000"/>
          <w:kern w:val="24"/>
          <w:szCs w:val="32"/>
        </w:rPr>
        <w:t xml:space="preserve"> мультимедійні, дистанційні, </w:t>
      </w:r>
      <w:proofErr w:type="spellStart"/>
      <w:r w:rsidRPr="006214CB">
        <w:rPr>
          <w:bCs/>
          <w:color w:val="000000"/>
          <w:kern w:val="24"/>
          <w:szCs w:val="32"/>
        </w:rPr>
        <w:t>we</w:t>
      </w:r>
      <w:r>
        <w:rPr>
          <w:bCs/>
          <w:color w:val="000000"/>
          <w:kern w:val="24"/>
          <w:szCs w:val="32"/>
        </w:rPr>
        <w:t>b</w:t>
      </w:r>
      <w:proofErr w:type="spellEnd"/>
      <w:r>
        <w:rPr>
          <w:bCs/>
          <w:color w:val="000000"/>
          <w:kern w:val="24"/>
          <w:szCs w:val="32"/>
        </w:rPr>
        <w:t xml:space="preserve">-конференції, </w:t>
      </w:r>
      <w:proofErr w:type="spellStart"/>
      <w:r>
        <w:rPr>
          <w:bCs/>
          <w:color w:val="000000"/>
          <w:kern w:val="24"/>
          <w:szCs w:val="32"/>
        </w:rPr>
        <w:t>вебінари</w:t>
      </w:r>
      <w:proofErr w:type="spellEnd"/>
      <w:r>
        <w:rPr>
          <w:bCs/>
          <w:color w:val="000000"/>
          <w:kern w:val="24"/>
          <w:szCs w:val="32"/>
        </w:rPr>
        <w:t xml:space="preserve"> тощо)</w:t>
      </w:r>
    </w:p>
    <w:p w:rsidR="00EB5A65" w:rsidRPr="006214CB" w:rsidRDefault="00EB5A65" w:rsidP="00820F73">
      <w:pPr>
        <w:pStyle w:val="af2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</w:rPr>
      </w:pPr>
      <w:r>
        <w:rPr>
          <w:bCs/>
          <w:color w:val="000000"/>
          <w:kern w:val="24"/>
          <w:szCs w:val="32"/>
        </w:rPr>
        <w:t>МН6</w:t>
      </w:r>
      <w:r w:rsidRPr="006214CB">
        <w:rPr>
          <w:bCs/>
          <w:color w:val="000000"/>
          <w:kern w:val="24"/>
          <w:szCs w:val="32"/>
        </w:rPr>
        <w:t xml:space="preserve"> – самостійна робота над індивідуальним завданням або за програмою навчальної дисципл</w:t>
      </w:r>
      <w:r>
        <w:rPr>
          <w:bCs/>
          <w:color w:val="000000"/>
          <w:kern w:val="24"/>
          <w:szCs w:val="32"/>
        </w:rPr>
        <w:t>іни</w:t>
      </w:r>
    </w:p>
    <w:p w:rsidR="00EB5A65" w:rsidRPr="007751D8" w:rsidRDefault="00EB5A65" w:rsidP="00820F73">
      <w:pPr>
        <w:pStyle w:val="af2"/>
        <w:spacing w:before="0" w:beforeAutospacing="0" w:after="0" w:afterAutospacing="0"/>
        <w:ind w:left="144" w:firstLine="562"/>
        <w:rPr>
          <w:b/>
          <w:bCs/>
          <w:color w:val="000000"/>
          <w:kern w:val="24"/>
          <w:szCs w:val="32"/>
        </w:rPr>
      </w:pPr>
      <w:r>
        <w:rPr>
          <w:b/>
          <w:bCs/>
          <w:color w:val="000000"/>
          <w:kern w:val="24"/>
          <w:szCs w:val="32"/>
        </w:rPr>
        <w:t>Методи оцінювання</w:t>
      </w:r>
    </w:p>
    <w:p w:rsidR="00EB5A65" w:rsidRDefault="00EB5A65" w:rsidP="00820F73">
      <w:pPr>
        <w:pStyle w:val="af2"/>
        <w:spacing w:before="0" w:beforeAutospacing="0" w:after="0" w:afterAutospacing="0"/>
        <w:ind w:firstLine="709"/>
        <w:jc w:val="both"/>
      </w:pPr>
      <w:r>
        <w:t xml:space="preserve">МО1 – екзамен </w:t>
      </w:r>
    </w:p>
    <w:p w:rsidR="00EB5A65" w:rsidRDefault="00EB5A65" w:rsidP="00820F73">
      <w:pPr>
        <w:pStyle w:val="af2"/>
        <w:spacing w:before="0" w:beforeAutospacing="0" w:after="0" w:afterAutospacing="0"/>
        <w:ind w:firstLine="709"/>
        <w:jc w:val="both"/>
      </w:pPr>
      <w:r>
        <w:t>МО2 – тести, опитування, контрольні, самостійні роботи за індивідуальним завданням</w:t>
      </w:r>
    </w:p>
    <w:p w:rsidR="00EB5A65" w:rsidRDefault="00EB5A65" w:rsidP="00820F73">
      <w:pPr>
        <w:pStyle w:val="af2"/>
        <w:spacing w:before="0" w:beforeAutospacing="0" w:after="0" w:afterAutospacing="0"/>
        <w:ind w:firstLine="709"/>
        <w:jc w:val="both"/>
      </w:pPr>
      <w:r>
        <w:t>МО3 – аналітичні звіти, реферати, тези доповідей, статті</w:t>
      </w:r>
    </w:p>
    <w:p w:rsidR="00EB5A65" w:rsidRPr="00B42F9B" w:rsidRDefault="00EB5A65" w:rsidP="00820F73">
      <w:pPr>
        <w:pStyle w:val="af2"/>
        <w:spacing w:before="0" w:beforeAutospacing="0" w:after="0" w:afterAutospacing="0"/>
        <w:ind w:firstLine="709"/>
        <w:jc w:val="both"/>
      </w:pPr>
      <w:r w:rsidRPr="00B42F9B">
        <w:t>МО4 – презентації результатів виконання завдань, звіт про індивідуальні завдання</w:t>
      </w:r>
    </w:p>
    <w:p w:rsidR="00EB5A65" w:rsidRPr="00B42F9B" w:rsidRDefault="00EB5A65" w:rsidP="00820F73">
      <w:pPr>
        <w:pStyle w:val="Style7"/>
        <w:widowControl/>
        <w:jc w:val="center"/>
        <w:rPr>
          <w:rStyle w:val="FontStyle25"/>
          <w:b/>
        </w:rPr>
      </w:pPr>
    </w:p>
    <w:p w:rsidR="00EB5A65" w:rsidRPr="00B42F9B" w:rsidRDefault="00EB5A65" w:rsidP="00820F73">
      <w:pPr>
        <w:ind w:firstLine="709"/>
        <w:jc w:val="center"/>
        <w:rPr>
          <w:b/>
          <w:bCs/>
          <w:color w:val="000000"/>
          <w:kern w:val="24"/>
          <w:sz w:val="24"/>
          <w:lang w:val="uk-UA" w:eastAsia="uk-UA"/>
        </w:rPr>
      </w:pPr>
      <w:r w:rsidRPr="00B42F9B">
        <w:rPr>
          <w:b/>
          <w:bCs/>
          <w:color w:val="000000"/>
          <w:kern w:val="24"/>
          <w:sz w:val="24"/>
          <w:lang w:val="uk-UA" w:eastAsia="uk-UA"/>
        </w:rPr>
        <w:t>5. Критерії оцінювання результатів навчання з навчальної дисципліни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rPr>
          <w:b/>
          <w:bCs/>
        </w:rPr>
        <w:t xml:space="preserve">Політика щодо </w:t>
      </w:r>
      <w:proofErr w:type="spellStart"/>
      <w:r w:rsidRPr="003A3705">
        <w:rPr>
          <w:b/>
          <w:bCs/>
        </w:rPr>
        <w:t>дедлайнів</w:t>
      </w:r>
      <w:proofErr w:type="spellEnd"/>
      <w:r w:rsidRPr="003A3705">
        <w:rPr>
          <w:b/>
          <w:bCs/>
        </w:rPr>
        <w:t xml:space="preserve"> та перескладання</w:t>
      </w:r>
      <w:r w:rsidRPr="003A3705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rPr>
          <w:b/>
          <w:bCs/>
        </w:rPr>
        <w:t>Політика щодо академічної доброчесності</w:t>
      </w:r>
      <w:r w:rsidRPr="003A3705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3A3705">
        <w:t>т.ч</w:t>
      </w:r>
      <w:proofErr w:type="spellEnd"/>
      <w:r w:rsidRPr="003A3705">
        <w:t xml:space="preserve">. із використанням мобільних </w:t>
      </w:r>
      <w:proofErr w:type="spellStart"/>
      <w:r w:rsidRPr="003A3705">
        <w:t>девайсів</w:t>
      </w:r>
      <w:proofErr w:type="spellEnd"/>
      <w:r w:rsidRPr="003A3705">
        <w:t xml:space="preserve">). 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rPr>
          <w:b/>
          <w:bCs/>
        </w:rPr>
        <w:t>Політика щодо відвідування</w:t>
      </w:r>
      <w:r w:rsidRPr="003A3705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t xml:space="preserve">Критеріями оцінювання є: 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rPr>
          <w:b/>
          <w:bCs/>
        </w:rPr>
        <w:t>при усних відповідях</w:t>
      </w:r>
      <w:r w:rsidRPr="003A3705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EB5A65" w:rsidRPr="003A3705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3A3705">
        <w:rPr>
          <w:b/>
          <w:bCs/>
        </w:rPr>
        <w:t>при виконанні письмових завдань</w:t>
      </w:r>
      <w:r w:rsidRPr="003A3705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EB5A65" w:rsidRPr="00B627E3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B627E3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EB5A65" w:rsidRPr="00B627E3" w:rsidRDefault="00EB5A65" w:rsidP="00820F73">
      <w:pPr>
        <w:pStyle w:val="af2"/>
        <w:spacing w:before="0" w:beforeAutospacing="0" w:after="0" w:afterAutospacing="0"/>
        <w:ind w:firstLine="567"/>
        <w:jc w:val="both"/>
      </w:pPr>
      <w:r w:rsidRPr="00B627E3">
        <w:rPr>
          <w:b/>
          <w:bCs/>
        </w:rPr>
        <w:t>5.1. Критерієм підсумкового оцінювання</w:t>
      </w:r>
      <w:r w:rsidRPr="00B627E3">
        <w:t xml:space="preserve"> має бути досягнення студентом мінімальних порогових рівнів оцінок (балів) за кожним передбаченим результатом навчання. Проведення підсумкового контролю здійснюється у формі екзамену в обсязі навчального матеріалу, визначеного навчальною програмо</w:t>
      </w:r>
      <w:r>
        <w:t>ю дисципліни і в терміни, пере</w:t>
      </w:r>
      <w:r w:rsidRPr="00B627E3">
        <w:t>дбачені графіком навчального процесу. Загальна підсумкова оцінка з</w:t>
      </w:r>
      <w:r w:rsidRPr="003A3705">
        <w:t xml:space="preserve">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  <w:r>
        <w:t xml:space="preserve"> </w:t>
      </w:r>
      <w:r w:rsidRPr="00B627E3">
        <w:t>Мінімальний пороговий рівень оцінки варто визначати за допомогою якісних критеріїв і трансформувати його в мінімальну позитивну оцінку використовуваної числової (рейтингової) шкали.</w:t>
      </w:r>
    </w:p>
    <w:p w:rsidR="00EB5A65" w:rsidRDefault="00EB5A65" w:rsidP="00820F73">
      <w:pPr>
        <w:jc w:val="center"/>
        <w:rPr>
          <w:b/>
          <w:sz w:val="24"/>
          <w:lang w:val="uk-UA" w:eastAsia="en-US"/>
        </w:rPr>
      </w:pPr>
    </w:p>
    <w:p w:rsidR="00EB5A65" w:rsidRPr="00B627E3" w:rsidRDefault="00EB5A65" w:rsidP="00820F73">
      <w:pPr>
        <w:jc w:val="center"/>
        <w:rPr>
          <w:b/>
          <w:sz w:val="24"/>
          <w:lang w:val="uk-UA" w:eastAsia="en-US"/>
        </w:rPr>
      </w:pPr>
      <w:r w:rsidRPr="00B627E3">
        <w:rPr>
          <w:b/>
          <w:sz w:val="24"/>
          <w:lang w:val="uk-UA" w:eastAsia="en-US"/>
        </w:rPr>
        <w:t>5.2. Шкала оцінювання: національна та ECTS</w:t>
      </w: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9"/>
        <w:gridCol w:w="2622"/>
        <w:gridCol w:w="4671"/>
      </w:tblGrid>
      <w:tr w:rsidR="00EB5A65" w:rsidRPr="00B627E3" w:rsidTr="0013773E">
        <w:tc>
          <w:tcPr>
            <w:tcW w:w="1365" w:type="pct"/>
            <w:vMerge w:val="restart"/>
            <w:vAlign w:val="center"/>
          </w:tcPr>
          <w:p w:rsidR="00EB5A65" w:rsidRPr="00B627E3" w:rsidRDefault="00EB5A65" w:rsidP="0013773E">
            <w:pPr>
              <w:jc w:val="center"/>
              <w:rPr>
                <w:bCs/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Оцінка за національною шкалою</w:t>
            </w:r>
          </w:p>
        </w:tc>
        <w:tc>
          <w:tcPr>
            <w:tcW w:w="3635" w:type="pct"/>
            <w:gridSpan w:val="2"/>
            <w:vAlign w:val="center"/>
          </w:tcPr>
          <w:p w:rsidR="00EB5A65" w:rsidRPr="00B627E3" w:rsidRDefault="00EB5A65" w:rsidP="0013773E">
            <w:pPr>
              <w:jc w:val="center"/>
              <w:rPr>
                <w:bCs/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Оцінка за шкалою ECTS</w:t>
            </w:r>
          </w:p>
        </w:tc>
      </w:tr>
      <w:tr w:rsidR="00EB5A65" w:rsidRPr="00B627E3" w:rsidTr="0013773E">
        <w:tc>
          <w:tcPr>
            <w:tcW w:w="1365" w:type="pct"/>
            <w:vMerge/>
            <w:vAlign w:val="center"/>
          </w:tcPr>
          <w:p w:rsidR="00EB5A65" w:rsidRPr="00B627E3" w:rsidRDefault="00EB5A65" w:rsidP="0013773E">
            <w:pPr>
              <w:jc w:val="center"/>
              <w:rPr>
                <w:bCs/>
                <w:sz w:val="24"/>
                <w:lang w:val="uk-UA" w:eastAsia="en-US"/>
              </w:rPr>
            </w:pP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jc w:val="center"/>
              <w:rPr>
                <w:bCs/>
                <w:sz w:val="24"/>
                <w:lang w:val="uk-UA" w:eastAsia="en-US"/>
              </w:rPr>
            </w:pPr>
            <w:r w:rsidRPr="00B627E3">
              <w:rPr>
                <w:bCs/>
                <w:sz w:val="24"/>
                <w:lang w:val="uk-UA" w:eastAsia="en-US"/>
              </w:rPr>
              <w:t>оцінка (бали)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bCs/>
                <w:sz w:val="24"/>
                <w:lang w:val="uk-UA" w:eastAsia="en-US"/>
              </w:rPr>
            </w:pPr>
            <w:r w:rsidRPr="00B627E3">
              <w:rPr>
                <w:bCs/>
                <w:sz w:val="24"/>
                <w:lang w:val="uk-UA" w:eastAsia="en-US"/>
              </w:rPr>
              <w:t>пояснення за розширеною шкалою</w:t>
            </w:r>
          </w:p>
        </w:tc>
      </w:tr>
      <w:tr w:rsidR="00EB5A65" w:rsidRPr="00B627E3" w:rsidTr="0013773E">
        <w:tc>
          <w:tcPr>
            <w:tcW w:w="1365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відмінно </w:t>
            </w: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ind w:left="180"/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А (90 – 100)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відмінно </w:t>
            </w:r>
          </w:p>
        </w:tc>
      </w:tr>
      <w:tr w:rsidR="00EB5A65" w:rsidRPr="00B627E3" w:rsidTr="0013773E">
        <w:tc>
          <w:tcPr>
            <w:tcW w:w="1365" w:type="pct"/>
            <w:vMerge w:val="restar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добре </w:t>
            </w: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ind w:left="180"/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В (80-89)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дуже добре </w:t>
            </w:r>
          </w:p>
        </w:tc>
      </w:tr>
      <w:tr w:rsidR="00EB5A65" w:rsidRPr="00B627E3" w:rsidTr="0013773E">
        <w:tc>
          <w:tcPr>
            <w:tcW w:w="1365" w:type="pct"/>
            <w:vMerge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ind w:left="180"/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С (70-79)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добре</w:t>
            </w:r>
          </w:p>
        </w:tc>
      </w:tr>
      <w:tr w:rsidR="00EB5A65" w:rsidRPr="00B627E3" w:rsidTr="0013773E">
        <w:tc>
          <w:tcPr>
            <w:tcW w:w="1365" w:type="pct"/>
            <w:vMerge w:val="restar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задовільно </w:t>
            </w: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D (60-69)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задовільно </w:t>
            </w:r>
          </w:p>
        </w:tc>
      </w:tr>
      <w:tr w:rsidR="00EB5A65" w:rsidRPr="00B627E3" w:rsidTr="0013773E">
        <w:tc>
          <w:tcPr>
            <w:tcW w:w="1365" w:type="pct"/>
            <w:vMerge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Е (50-59)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достатньо</w:t>
            </w:r>
          </w:p>
        </w:tc>
      </w:tr>
      <w:tr w:rsidR="00EB5A65" w:rsidRPr="00B627E3" w:rsidTr="0013773E">
        <w:tc>
          <w:tcPr>
            <w:tcW w:w="1365" w:type="pct"/>
            <w:vMerge w:val="restar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 xml:space="preserve">незадовільно </w:t>
            </w:r>
          </w:p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FX (35-49)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незадовільно (з можливістю повторного складання)</w:t>
            </w:r>
          </w:p>
        </w:tc>
      </w:tr>
      <w:tr w:rsidR="00EB5A65" w:rsidRPr="00B627E3" w:rsidTr="0013773E">
        <w:tc>
          <w:tcPr>
            <w:tcW w:w="1365" w:type="pct"/>
            <w:vMerge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</w:p>
        </w:tc>
        <w:tc>
          <w:tcPr>
            <w:tcW w:w="1307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F (1-34)</w:t>
            </w:r>
          </w:p>
        </w:tc>
        <w:tc>
          <w:tcPr>
            <w:tcW w:w="2328" w:type="pct"/>
            <w:vAlign w:val="center"/>
          </w:tcPr>
          <w:p w:rsidR="00EB5A65" w:rsidRPr="00B627E3" w:rsidRDefault="00EB5A65" w:rsidP="0013773E">
            <w:pPr>
              <w:jc w:val="center"/>
              <w:rPr>
                <w:sz w:val="24"/>
                <w:lang w:val="uk-UA" w:eastAsia="en-US"/>
              </w:rPr>
            </w:pPr>
            <w:r w:rsidRPr="00B627E3">
              <w:rPr>
                <w:sz w:val="24"/>
                <w:lang w:val="uk-UA" w:eastAsia="en-US"/>
              </w:rPr>
              <w:t>незадовільно (з обов’язковим повторним курсом)</w:t>
            </w:r>
          </w:p>
        </w:tc>
      </w:tr>
    </w:tbl>
    <w:p w:rsidR="00EB5A65" w:rsidRDefault="00EB5A65" w:rsidP="00820F73">
      <w:pPr>
        <w:rPr>
          <w:color w:val="000000"/>
          <w:kern w:val="24"/>
          <w:sz w:val="24"/>
          <w:lang w:val="uk-UA" w:eastAsia="uk-UA"/>
        </w:rPr>
      </w:pPr>
    </w:p>
    <w:p w:rsidR="00EB5A65" w:rsidRPr="00B627E3" w:rsidRDefault="00EB5A65" w:rsidP="00820F73">
      <w:pPr>
        <w:rPr>
          <w:color w:val="000000"/>
          <w:kern w:val="24"/>
          <w:sz w:val="24"/>
          <w:lang w:val="uk-UA" w:eastAsia="uk-UA"/>
        </w:rPr>
      </w:pPr>
    </w:p>
    <w:p w:rsidR="00EB5A65" w:rsidRPr="002F6DDB" w:rsidRDefault="00EB5A65" w:rsidP="00820F73">
      <w:pPr>
        <w:pStyle w:val="Style7"/>
        <w:widowControl/>
        <w:ind w:firstLine="709"/>
        <w:jc w:val="center"/>
        <w:rPr>
          <w:rStyle w:val="FontStyle25"/>
          <w:b/>
        </w:rPr>
      </w:pPr>
      <w:r w:rsidRPr="002F6DDB">
        <w:rPr>
          <w:rStyle w:val="FontStyle25"/>
          <w:b/>
        </w:rPr>
        <w:t>5.3. Засоби оцінювання</w:t>
      </w:r>
    </w:p>
    <w:p w:rsidR="00EB5A65" w:rsidRPr="00E958B9" w:rsidRDefault="00EB5A65" w:rsidP="00820F73">
      <w:pPr>
        <w:ind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Облік успішності </w:t>
      </w:r>
      <w:r>
        <w:rPr>
          <w:sz w:val="24"/>
          <w:lang w:val="uk-UA"/>
        </w:rPr>
        <w:t xml:space="preserve">студентів </w:t>
      </w:r>
      <w:r w:rsidRPr="00E958B9">
        <w:rPr>
          <w:sz w:val="24"/>
          <w:lang w:val="uk-UA"/>
        </w:rPr>
        <w:t xml:space="preserve">за двома модулями в межах академічних груп проводиться за </w:t>
      </w:r>
      <w:r>
        <w:rPr>
          <w:sz w:val="24"/>
          <w:lang w:val="uk-UA"/>
        </w:rPr>
        <w:t>допомогою таких засобів оцінювання</w:t>
      </w:r>
      <w:r w:rsidRPr="00E958B9">
        <w:rPr>
          <w:sz w:val="24"/>
          <w:lang w:val="uk-UA"/>
        </w:rPr>
        <w:t>: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виступи (доповіді) на семінарських заняттях;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вирішення ситуаційних завдань;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тестування;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письмове визначення основних міжнародних економічних категорій (глосарій);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експрес-опитування;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виступи на наукових заходах;</w:t>
      </w:r>
    </w:p>
    <w:p w:rsidR="00EB5A65" w:rsidRPr="00E958B9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контрольні роботи, самостійні роботи;</w:t>
      </w:r>
    </w:p>
    <w:p w:rsidR="00EB5A65" w:rsidRDefault="00EB5A65" w:rsidP="00820F73">
      <w:pPr>
        <w:numPr>
          <w:ilvl w:val="0"/>
          <w:numId w:val="27"/>
        </w:numPr>
        <w:tabs>
          <w:tab w:val="clear" w:pos="1260"/>
          <w:tab w:val="left" w:pos="1080"/>
        </w:tabs>
        <w:ind w:left="0" w:right="-289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наукова робота, підготовка презентацій виконаних завдань та досліджень. </w:t>
      </w:r>
    </w:p>
    <w:p w:rsidR="00EB5A65" w:rsidRPr="00E958B9" w:rsidRDefault="00EB5A65" w:rsidP="00820F73">
      <w:pPr>
        <w:tabs>
          <w:tab w:val="left" w:pos="1080"/>
        </w:tabs>
        <w:ind w:firstLine="539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До основних</w:t>
      </w:r>
      <w:r>
        <w:rPr>
          <w:sz w:val="24"/>
          <w:lang w:val="uk-UA"/>
        </w:rPr>
        <w:t xml:space="preserve"> засобів</w:t>
      </w:r>
      <w:r w:rsidRPr="00E958B9">
        <w:rPr>
          <w:sz w:val="24"/>
          <w:lang w:val="uk-UA"/>
        </w:rPr>
        <w:t xml:space="preserve"> </w:t>
      </w:r>
      <w:r>
        <w:rPr>
          <w:sz w:val="24"/>
          <w:lang w:val="uk-UA"/>
        </w:rPr>
        <w:t>оцінювання</w:t>
      </w:r>
      <w:r w:rsidRPr="00E958B9">
        <w:rPr>
          <w:sz w:val="24"/>
          <w:lang w:val="uk-UA"/>
        </w:rPr>
        <w:t xml:space="preserve"> рівня опрацювання теоретичного та п</w:t>
      </w:r>
      <w:r>
        <w:rPr>
          <w:sz w:val="24"/>
          <w:lang w:val="uk-UA"/>
        </w:rPr>
        <w:t>рактичного матеріалу на практичному занятті</w:t>
      </w:r>
      <w:r w:rsidRPr="00E958B9">
        <w:rPr>
          <w:sz w:val="24"/>
          <w:lang w:val="uk-UA"/>
        </w:rPr>
        <w:t xml:space="preserve"> є: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b/>
          <w:sz w:val="24"/>
          <w:lang w:val="uk-UA"/>
        </w:rPr>
        <w:t>тестове опитування</w:t>
      </w:r>
      <w:r w:rsidRPr="00E958B9">
        <w:rPr>
          <w:sz w:val="24"/>
          <w:lang w:val="uk-UA"/>
        </w:rPr>
        <w:t xml:space="preserve"> (у розрахунку по 0,3 бали за кожний вірно </w:t>
      </w:r>
      <w:proofErr w:type="spellStart"/>
      <w:r w:rsidRPr="00E958B9">
        <w:rPr>
          <w:sz w:val="24"/>
          <w:lang w:val="uk-UA"/>
        </w:rPr>
        <w:t>розв</w:t>
      </w:r>
      <w:proofErr w:type="spellEnd"/>
      <w:r w:rsidRPr="00E958B9">
        <w:rPr>
          <w:sz w:val="24"/>
        </w:rPr>
        <w:t>’</w:t>
      </w:r>
      <w:proofErr w:type="spellStart"/>
      <w:r w:rsidRPr="00E958B9">
        <w:rPr>
          <w:sz w:val="24"/>
          <w:lang w:val="uk-UA"/>
        </w:rPr>
        <w:t>язаний</w:t>
      </w:r>
      <w:proofErr w:type="spellEnd"/>
      <w:r w:rsidRPr="00E958B9">
        <w:rPr>
          <w:sz w:val="24"/>
          <w:lang w:val="uk-UA"/>
        </w:rPr>
        <w:t xml:space="preserve"> тест – загальна сума балів за тести по кожній темі складає 3 бали; тестові завдання до кожної теми додаються до робочої програми);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b/>
          <w:sz w:val="24"/>
          <w:lang w:val="uk-UA"/>
        </w:rPr>
        <w:t>виступи</w:t>
      </w:r>
      <w:r w:rsidRPr="00E958B9">
        <w:rPr>
          <w:sz w:val="24"/>
          <w:lang w:val="uk-UA"/>
        </w:rPr>
        <w:t xml:space="preserve"> – метою яких є перевірити рівень засвоєння студентом теоретичного матеріалу; виступи оцінюються до 3-4 балів;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b/>
          <w:sz w:val="24"/>
          <w:lang w:val="uk-UA"/>
        </w:rPr>
        <w:t>участь у дискусіях</w:t>
      </w:r>
      <w:r w:rsidRPr="00E958B9">
        <w:rPr>
          <w:sz w:val="24"/>
          <w:lang w:val="uk-UA"/>
        </w:rPr>
        <w:t xml:space="preserve"> – повинна показати не тільки ступінь засвоєння  теоретичного матеріалу, але і вміння студентом </w:t>
      </w:r>
      <w:proofErr w:type="spellStart"/>
      <w:r w:rsidRPr="00E958B9">
        <w:rPr>
          <w:sz w:val="24"/>
          <w:lang w:val="uk-UA"/>
        </w:rPr>
        <w:t>логічно</w:t>
      </w:r>
      <w:proofErr w:type="spellEnd"/>
      <w:r w:rsidRPr="00E958B9">
        <w:rPr>
          <w:sz w:val="24"/>
          <w:lang w:val="uk-UA"/>
        </w:rPr>
        <w:t xml:space="preserve"> мислити, застосовувати набуті теоретичні знання до практичних ситуацій а також засвідчує загальну обізнаність студента із проблемної тематики; загальна кількість балів за обговорення дискусійного питання складає до 3-4 балів;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b/>
          <w:sz w:val="24"/>
          <w:lang w:val="uk-UA"/>
        </w:rPr>
        <w:t>фіксовані виступи, доповіді</w:t>
      </w:r>
      <w:r w:rsidRPr="00E958B9">
        <w:rPr>
          <w:sz w:val="24"/>
          <w:lang w:val="uk-UA"/>
        </w:rPr>
        <w:t xml:space="preserve"> – є важливим </w:t>
      </w:r>
      <w:proofErr w:type="spellStart"/>
      <w:r w:rsidRPr="00E958B9">
        <w:rPr>
          <w:sz w:val="24"/>
          <w:lang w:val="uk-UA"/>
        </w:rPr>
        <w:t>доповнюючим</w:t>
      </w:r>
      <w:proofErr w:type="spellEnd"/>
      <w:r w:rsidRPr="00E958B9">
        <w:rPr>
          <w:sz w:val="24"/>
          <w:lang w:val="uk-UA"/>
        </w:rPr>
        <w:t xml:space="preserve"> і поглиблюючим елементом самостійної підготовки студента, який оцінюється до 5-7 балів залежно від повноти розкриття теми, наповнення сучасною інформацією, вільне володіння студентом текстом доповіді або фіксованого виступу (тематика фіксованих виступів і доповідей додається до робочої програми);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b/>
          <w:sz w:val="24"/>
          <w:lang w:val="uk-UA"/>
        </w:rPr>
        <w:t>доповнення</w:t>
      </w:r>
      <w:r w:rsidRPr="00E958B9">
        <w:rPr>
          <w:sz w:val="24"/>
          <w:lang w:val="uk-UA"/>
        </w:rPr>
        <w:t>, які оцінюються в сумі до 2-3 балів;</w:t>
      </w:r>
    </w:p>
    <w:p w:rsidR="00EB5A65" w:rsidRPr="00E958B9" w:rsidRDefault="00EB5A65" w:rsidP="00820F73">
      <w:pPr>
        <w:numPr>
          <w:ilvl w:val="0"/>
          <w:numId w:val="28"/>
        </w:numPr>
        <w:tabs>
          <w:tab w:val="clear" w:pos="1143"/>
          <w:tab w:val="num" w:pos="1080"/>
        </w:tabs>
        <w:ind w:left="0"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виконання </w:t>
      </w:r>
      <w:r w:rsidRPr="00E958B9">
        <w:rPr>
          <w:b/>
          <w:sz w:val="24"/>
          <w:lang w:val="uk-UA"/>
        </w:rPr>
        <w:t>індивідуальних науково-дослідних завдань, підготовка презентацій</w:t>
      </w:r>
      <w:r w:rsidRPr="00E958B9">
        <w:rPr>
          <w:sz w:val="24"/>
          <w:lang w:val="uk-UA"/>
        </w:rPr>
        <w:t xml:space="preserve"> – спрямоване на закріплення студентом теоретичних і практичних знань, отриманих з конкретної теми, вміле їх застосування для науково-пошукової роботи і реалізації творчих здібностей з метою досягнення мети ІНДЗ; загальна сума балів на ІНДЗ становить до 10 балів.</w:t>
      </w:r>
    </w:p>
    <w:p w:rsidR="00EB5A65" w:rsidRDefault="00EB5A65" w:rsidP="00820F73">
      <w:pPr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Плани </w:t>
      </w:r>
      <w:r>
        <w:rPr>
          <w:sz w:val="24"/>
          <w:lang w:val="uk-UA"/>
        </w:rPr>
        <w:t>практичних</w:t>
      </w:r>
      <w:r w:rsidRPr="00E958B9">
        <w:rPr>
          <w:sz w:val="24"/>
          <w:lang w:val="uk-UA"/>
        </w:rPr>
        <w:t xml:space="preserve"> занять відповідають робочій програмі навчальної дисципліни „</w:t>
      </w:r>
      <w:r>
        <w:rPr>
          <w:sz w:val="24"/>
          <w:lang w:val="uk-UA"/>
        </w:rPr>
        <w:t>Міжнародна економіка</w:t>
      </w:r>
      <w:r w:rsidRPr="00E958B9">
        <w:rPr>
          <w:sz w:val="24"/>
          <w:lang w:val="uk-UA"/>
        </w:rPr>
        <w:t>” і містять такі елементи: перелік пита</w:t>
      </w:r>
      <w:r>
        <w:rPr>
          <w:sz w:val="24"/>
          <w:lang w:val="uk-UA"/>
        </w:rPr>
        <w:t>нь, що виносяться на практичне</w:t>
      </w:r>
      <w:r w:rsidRPr="00E958B9">
        <w:rPr>
          <w:sz w:val="24"/>
          <w:lang w:val="uk-UA"/>
        </w:rPr>
        <w:t xml:space="preserve"> заняття, перелік дискусійних питань, тем доповідей, презентацій, та фіксованих виступів, творчі завдання та ситуації, які заплановано розглянути. Детал</w:t>
      </w:r>
      <w:r>
        <w:rPr>
          <w:sz w:val="24"/>
          <w:lang w:val="uk-UA"/>
        </w:rPr>
        <w:t>ьний перелік планів практичних</w:t>
      </w:r>
      <w:r w:rsidRPr="00E958B9">
        <w:rPr>
          <w:sz w:val="24"/>
          <w:lang w:val="uk-UA"/>
        </w:rPr>
        <w:t xml:space="preserve"> занять міститься в робочій програмі навчальної дисципліни.</w:t>
      </w:r>
    </w:p>
    <w:p w:rsidR="00EB5A65" w:rsidRPr="00E958B9" w:rsidRDefault="00EB5A65" w:rsidP="002F6DDB">
      <w:pPr>
        <w:ind w:firstLine="540"/>
        <w:jc w:val="center"/>
        <w:rPr>
          <w:b/>
          <w:sz w:val="24"/>
          <w:lang w:val="uk-UA"/>
        </w:rPr>
      </w:pPr>
      <w:r w:rsidRPr="00E958B9">
        <w:rPr>
          <w:b/>
          <w:sz w:val="24"/>
          <w:lang w:val="uk-UA"/>
        </w:rPr>
        <w:t>6. Форми поточного та підсумкового контролю</w:t>
      </w:r>
    </w:p>
    <w:p w:rsidR="00EB5A65" w:rsidRPr="00E958B9" w:rsidRDefault="00EB5A65" w:rsidP="00820F73">
      <w:pPr>
        <w:ind w:firstLine="540"/>
        <w:jc w:val="both"/>
        <w:rPr>
          <w:sz w:val="24"/>
          <w:lang w:val="uk-UA"/>
        </w:rPr>
      </w:pPr>
      <w:r w:rsidRPr="00B42F9B">
        <w:rPr>
          <w:rStyle w:val="FontStyle25"/>
          <w:lang w:val="uk-UA"/>
        </w:rPr>
        <w:tab/>
      </w:r>
      <w:r w:rsidRPr="00B42F9B">
        <w:rPr>
          <w:sz w:val="24"/>
          <w:lang w:val="uk-UA"/>
        </w:rPr>
        <w:t>Контрольні заходи включають поточний та підсумковий контроль знань студента. Поточний контроль здійснюється під час проведення практичних та інших видів занять, самостійної роботи і має на меті перевірку рівня підготовленості студента до виконання конкретної роботи. Підсумковий контроль</w:t>
      </w:r>
      <w:r w:rsidRPr="00E958B9">
        <w:rPr>
          <w:sz w:val="24"/>
          <w:lang w:val="uk-UA"/>
        </w:rPr>
        <w:t xml:space="preserve"> проводиться з метою оцінки результатів навчання на завершальному етапі. </w:t>
      </w:r>
    </w:p>
    <w:p w:rsidR="00EB5A65" w:rsidRPr="00E958B9" w:rsidRDefault="00EB5A65" w:rsidP="00820F73">
      <w:pPr>
        <w:ind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Загальна кількість балів, яку студент може отримати у процесі вивчення дисципліни протягом семестру, становить 100 балів, з яких 60 балів студент набирає при поточних видах контролю і 40 балів – у процесі підсумкового виду контролю (</w:t>
      </w:r>
      <w:r>
        <w:rPr>
          <w:b/>
          <w:sz w:val="24"/>
          <w:lang w:val="uk-UA"/>
        </w:rPr>
        <w:t>екзамену</w:t>
      </w:r>
      <w:r w:rsidRPr="00E958B9">
        <w:rPr>
          <w:sz w:val="24"/>
          <w:lang w:val="uk-UA"/>
        </w:rPr>
        <w:t xml:space="preserve">). </w:t>
      </w:r>
    </w:p>
    <w:p w:rsidR="00EB5A65" w:rsidRDefault="00EB5A65" w:rsidP="00820F73">
      <w:pPr>
        <w:ind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Кількість балів за кожний навчальний елемент виводиться із суми поточних видів контролю. Кількість балів за змістовний модуль дорівнює сумі балів, отриманих за навчальні елементи даного модуля. Максимальна кількість балів складає: за 1 модуль – </w:t>
      </w:r>
      <w:r w:rsidRPr="00E958B9">
        <w:rPr>
          <w:b/>
          <w:sz w:val="24"/>
          <w:lang w:val="uk-UA"/>
        </w:rPr>
        <w:t>30</w:t>
      </w:r>
      <w:r w:rsidRPr="00E958B9">
        <w:rPr>
          <w:sz w:val="24"/>
          <w:lang w:val="uk-UA"/>
        </w:rPr>
        <w:t xml:space="preserve">; 2 модуль – </w:t>
      </w:r>
      <w:r w:rsidRPr="00E958B9">
        <w:rPr>
          <w:b/>
          <w:sz w:val="24"/>
          <w:lang w:val="uk-UA"/>
        </w:rPr>
        <w:t>30</w:t>
      </w:r>
      <w:r w:rsidRPr="00E958B9">
        <w:rPr>
          <w:sz w:val="24"/>
          <w:lang w:val="uk-UA"/>
        </w:rPr>
        <w:t xml:space="preserve"> балів.</w:t>
      </w:r>
    </w:p>
    <w:p w:rsidR="00EB5A65" w:rsidRPr="00E958B9" w:rsidRDefault="00EB5A65" w:rsidP="00820F73">
      <w:pPr>
        <w:ind w:left="142" w:firstLine="425"/>
        <w:jc w:val="center"/>
        <w:rPr>
          <w:b/>
          <w:sz w:val="24"/>
          <w:lang w:val="uk-UA"/>
        </w:rPr>
      </w:pPr>
      <w:r w:rsidRPr="00E958B9">
        <w:rPr>
          <w:b/>
          <w:sz w:val="24"/>
          <w:lang w:val="uk-UA"/>
        </w:rPr>
        <w:t>Розподіл балів, які отримують студенти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649"/>
        <w:gridCol w:w="648"/>
        <w:gridCol w:w="648"/>
        <w:gridCol w:w="648"/>
        <w:gridCol w:w="648"/>
        <w:gridCol w:w="662"/>
        <w:gridCol w:w="653"/>
        <w:gridCol w:w="657"/>
        <w:gridCol w:w="682"/>
        <w:gridCol w:w="664"/>
        <w:gridCol w:w="664"/>
        <w:gridCol w:w="1188"/>
        <w:gridCol w:w="1110"/>
      </w:tblGrid>
      <w:tr w:rsidR="00EB5A65" w:rsidRPr="00E958B9" w:rsidTr="0013773E">
        <w:tc>
          <w:tcPr>
            <w:tcW w:w="8010" w:type="dxa"/>
            <w:gridSpan w:val="12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Поточне оцінювання (</w:t>
            </w:r>
            <w:r w:rsidRPr="00E958B9">
              <w:rPr>
                <w:i/>
                <w:sz w:val="24"/>
                <w:lang w:val="uk-UA"/>
              </w:rPr>
              <w:t>аудиторна та самостійна робота</w:t>
            </w:r>
            <w:r w:rsidRPr="00E958B9">
              <w:rPr>
                <w:sz w:val="24"/>
                <w:lang w:val="uk-UA"/>
              </w:rPr>
              <w:t>)</w:t>
            </w:r>
          </w:p>
        </w:tc>
        <w:tc>
          <w:tcPr>
            <w:tcW w:w="1106" w:type="dxa"/>
            <w:vMerge w:val="restart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балів (екзамен</w:t>
            </w:r>
            <w:r w:rsidRPr="00E958B9">
              <w:rPr>
                <w:sz w:val="24"/>
                <w:lang w:val="uk-UA"/>
              </w:rPr>
              <w:t>)</w:t>
            </w:r>
          </w:p>
        </w:tc>
        <w:tc>
          <w:tcPr>
            <w:tcW w:w="1054" w:type="dxa"/>
            <w:vMerge w:val="restart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 xml:space="preserve">Сумарна </w:t>
            </w:r>
          </w:p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к-ть балів</w:t>
            </w:r>
          </w:p>
        </w:tc>
      </w:tr>
      <w:tr w:rsidR="00EB5A65" w:rsidRPr="00E958B9" w:rsidTr="0013773E">
        <w:tc>
          <w:tcPr>
            <w:tcW w:w="3978" w:type="dxa"/>
            <w:gridSpan w:val="6"/>
          </w:tcPr>
          <w:p w:rsidR="00EB5A65" w:rsidRPr="00E958B9" w:rsidRDefault="00EB5A65" w:rsidP="002F6DDB">
            <w:pPr>
              <w:jc w:val="center"/>
              <w:rPr>
                <w:b/>
                <w:sz w:val="24"/>
                <w:lang w:val="uk-UA"/>
              </w:rPr>
            </w:pPr>
            <w:r w:rsidRPr="00E958B9">
              <w:rPr>
                <w:b/>
                <w:sz w:val="24"/>
                <w:lang w:val="uk-UA"/>
              </w:rPr>
              <w:t xml:space="preserve">Змістовий модуль 1. </w:t>
            </w:r>
            <w:r>
              <w:rPr>
                <w:b/>
                <w:sz w:val="24"/>
                <w:lang w:val="uk-UA"/>
              </w:rPr>
              <w:t>Теоретичні основи міжнародної економіки. Міжнародна торгівля</w:t>
            </w:r>
          </w:p>
        </w:tc>
        <w:tc>
          <w:tcPr>
            <w:tcW w:w="4032" w:type="dxa"/>
            <w:gridSpan w:val="6"/>
          </w:tcPr>
          <w:p w:rsidR="00EB5A65" w:rsidRPr="00E958B9" w:rsidRDefault="00EB5A65" w:rsidP="002F6DDB">
            <w:pPr>
              <w:jc w:val="center"/>
              <w:rPr>
                <w:b/>
                <w:sz w:val="24"/>
                <w:lang w:val="uk-UA"/>
              </w:rPr>
            </w:pPr>
            <w:r w:rsidRPr="00E958B9">
              <w:rPr>
                <w:b/>
                <w:sz w:val="24"/>
                <w:lang w:val="uk-UA"/>
              </w:rPr>
              <w:t xml:space="preserve">Змістовий модуль 2. </w:t>
            </w:r>
            <w:r>
              <w:rPr>
                <w:b/>
                <w:sz w:val="24"/>
                <w:lang w:val="uk-UA"/>
              </w:rPr>
              <w:t>Міжнародний рух факторів виробництва і функціональна система світового господарства</w:t>
            </w:r>
          </w:p>
        </w:tc>
        <w:tc>
          <w:tcPr>
            <w:tcW w:w="1106" w:type="dxa"/>
            <w:vMerge/>
          </w:tcPr>
          <w:p w:rsidR="00EB5A65" w:rsidRPr="00E958B9" w:rsidRDefault="00EB5A65" w:rsidP="0013773E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1054" w:type="dxa"/>
            <w:vMerge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</w:p>
        </w:tc>
      </w:tr>
      <w:tr w:rsidR="00EB5A65" w:rsidRPr="00E958B9" w:rsidTr="0013773E"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Т</w:t>
            </w:r>
            <w:r w:rsidRPr="00E958B9">
              <w:rPr>
                <w:sz w:val="24"/>
                <w:lang w:val="uk-UA"/>
              </w:rPr>
              <w:t>.1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E958B9">
              <w:rPr>
                <w:sz w:val="24"/>
                <w:lang w:val="uk-UA"/>
              </w:rPr>
              <w:t>.2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E958B9">
              <w:rPr>
                <w:sz w:val="24"/>
                <w:lang w:val="uk-UA"/>
              </w:rPr>
              <w:t>.3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E958B9">
              <w:rPr>
                <w:sz w:val="24"/>
                <w:lang w:val="uk-UA"/>
              </w:rPr>
              <w:t>.4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E958B9">
              <w:rPr>
                <w:sz w:val="24"/>
                <w:lang w:val="uk-UA"/>
              </w:rPr>
              <w:t>.5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</w:t>
            </w:r>
            <w:r w:rsidRPr="00E958B9">
              <w:rPr>
                <w:sz w:val="24"/>
                <w:lang w:val="uk-UA"/>
              </w:rPr>
              <w:t>.6</w:t>
            </w:r>
          </w:p>
        </w:tc>
        <w:tc>
          <w:tcPr>
            <w:tcW w:w="678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Т.7</w:t>
            </w:r>
          </w:p>
        </w:tc>
        <w:tc>
          <w:tcPr>
            <w:tcW w:w="668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Т.8</w:t>
            </w:r>
          </w:p>
        </w:tc>
        <w:tc>
          <w:tcPr>
            <w:tcW w:w="67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Т.9</w:t>
            </w:r>
          </w:p>
        </w:tc>
        <w:tc>
          <w:tcPr>
            <w:tcW w:w="685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Т.10</w:t>
            </w:r>
          </w:p>
        </w:tc>
        <w:tc>
          <w:tcPr>
            <w:tcW w:w="664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Т.11</w:t>
            </w:r>
          </w:p>
        </w:tc>
        <w:tc>
          <w:tcPr>
            <w:tcW w:w="664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Т.12</w:t>
            </w:r>
          </w:p>
        </w:tc>
        <w:tc>
          <w:tcPr>
            <w:tcW w:w="1106" w:type="dxa"/>
            <w:vMerge w:val="restart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40</w:t>
            </w:r>
          </w:p>
        </w:tc>
        <w:tc>
          <w:tcPr>
            <w:tcW w:w="1054" w:type="dxa"/>
            <w:vMerge w:val="restart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100</w:t>
            </w:r>
          </w:p>
        </w:tc>
      </w:tr>
      <w:tr w:rsidR="00EB5A65" w:rsidRPr="00E958B9" w:rsidTr="0013773E"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78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8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73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85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664" w:type="dxa"/>
            <w:vAlign w:val="center"/>
          </w:tcPr>
          <w:p w:rsidR="00EB5A65" w:rsidRPr="00E958B9" w:rsidRDefault="00EB5A65" w:rsidP="0013773E">
            <w:pPr>
              <w:jc w:val="center"/>
              <w:rPr>
                <w:sz w:val="24"/>
                <w:lang w:val="uk-UA"/>
              </w:rPr>
            </w:pPr>
            <w:r w:rsidRPr="00E958B9">
              <w:rPr>
                <w:sz w:val="24"/>
                <w:lang w:val="uk-UA"/>
              </w:rPr>
              <w:t>5</w:t>
            </w:r>
          </w:p>
        </w:tc>
        <w:tc>
          <w:tcPr>
            <w:tcW w:w="1106" w:type="dxa"/>
            <w:vMerge/>
          </w:tcPr>
          <w:p w:rsidR="00EB5A65" w:rsidRPr="00E958B9" w:rsidRDefault="00EB5A65" w:rsidP="0013773E">
            <w:pPr>
              <w:jc w:val="right"/>
              <w:rPr>
                <w:sz w:val="24"/>
                <w:lang w:val="uk-UA"/>
              </w:rPr>
            </w:pPr>
          </w:p>
        </w:tc>
        <w:tc>
          <w:tcPr>
            <w:tcW w:w="1054" w:type="dxa"/>
            <w:vMerge/>
          </w:tcPr>
          <w:p w:rsidR="00EB5A65" w:rsidRPr="00E958B9" w:rsidRDefault="00EB5A65" w:rsidP="0013773E">
            <w:pPr>
              <w:jc w:val="right"/>
              <w:rPr>
                <w:sz w:val="24"/>
                <w:lang w:val="uk-UA"/>
              </w:rPr>
            </w:pPr>
          </w:p>
        </w:tc>
      </w:tr>
    </w:tbl>
    <w:p w:rsidR="00EB5A65" w:rsidRPr="00E958B9" w:rsidRDefault="00EB5A65" w:rsidP="00820F73">
      <w:pPr>
        <w:ind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 xml:space="preserve">Студент, який набрав протягом нормативного терміну вивчення дисципліни 60 балів та виконав навантаження за всіма кредитами, </w:t>
      </w:r>
      <w:r>
        <w:rPr>
          <w:sz w:val="24"/>
          <w:lang w:val="uk-UA"/>
        </w:rPr>
        <w:t>має можливість не складати екзамен</w:t>
      </w:r>
      <w:r w:rsidRPr="00E958B9">
        <w:rPr>
          <w:sz w:val="24"/>
          <w:lang w:val="uk-UA"/>
        </w:rPr>
        <w:t xml:space="preserve"> і отримати набрану кількість балів як підс</w:t>
      </w:r>
      <w:r>
        <w:rPr>
          <w:sz w:val="24"/>
          <w:lang w:val="uk-UA"/>
        </w:rPr>
        <w:t>умкову оцінку або складати екзамен</w:t>
      </w:r>
      <w:r w:rsidRPr="00E958B9">
        <w:rPr>
          <w:sz w:val="24"/>
          <w:lang w:val="uk-UA"/>
        </w:rPr>
        <w:t xml:space="preserve"> з метою підвищення свого рейтингу за даною навчальною дисципліною. Якщо студент набрав менше 35 балів, він не </w:t>
      </w:r>
      <w:r>
        <w:rPr>
          <w:sz w:val="24"/>
          <w:lang w:val="uk-UA"/>
        </w:rPr>
        <w:t>допускається до складання екзамену</w:t>
      </w:r>
      <w:r w:rsidRPr="00E958B9">
        <w:rPr>
          <w:sz w:val="24"/>
          <w:lang w:val="uk-UA"/>
        </w:rPr>
        <w:t xml:space="preserve">. </w:t>
      </w:r>
    </w:p>
    <w:p w:rsidR="00EB5A65" w:rsidRPr="00E958B9" w:rsidRDefault="00EB5A65" w:rsidP="00820F73">
      <w:pPr>
        <w:ind w:firstLine="540"/>
        <w:jc w:val="both"/>
        <w:rPr>
          <w:sz w:val="24"/>
          <w:lang w:val="uk-UA"/>
        </w:rPr>
      </w:pPr>
      <w:r w:rsidRPr="00E958B9">
        <w:rPr>
          <w:sz w:val="24"/>
          <w:lang w:val="uk-UA"/>
        </w:rPr>
        <w:t>Підсумкова оцінка за навчальну дисц</w:t>
      </w:r>
      <w:r>
        <w:rPr>
          <w:sz w:val="24"/>
          <w:lang w:val="uk-UA"/>
        </w:rPr>
        <w:t>ипліну, з якої складається екзамен</w:t>
      </w:r>
      <w:r w:rsidRPr="00E958B9">
        <w:rPr>
          <w:sz w:val="24"/>
          <w:lang w:val="uk-UA"/>
        </w:rPr>
        <w:t>, виводиться із суми балів поточного контролю за модулями (до 60 балів) та модуля-контролю (</w:t>
      </w:r>
      <w:r>
        <w:rPr>
          <w:sz w:val="24"/>
          <w:lang w:val="uk-UA"/>
        </w:rPr>
        <w:t>екзамену</w:t>
      </w:r>
      <w:r w:rsidRPr="00E958B9">
        <w:rPr>
          <w:sz w:val="24"/>
          <w:lang w:val="uk-UA"/>
        </w:rPr>
        <w:t>) – до 40 балів. Якщо студент за власною ініціативою, бажанням, крім обов’язкових видів контролю (60 балів), виконує додаткові види роботи (реферати, розв’язання задач) при цьому набравши додатково не менше 40 балів, може отри</w:t>
      </w:r>
      <w:r>
        <w:rPr>
          <w:sz w:val="24"/>
          <w:lang w:val="uk-UA"/>
        </w:rPr>
        <w:t>мати оцінку за екзамен</w:t>
      </w:r>
      <w:r w:rsidRPr="00E958B9">
        <w:rPr>
          <w:sz w:val="24"/>
          <w:lang w:val="uk-UA"/>
        </w:rPr>
        <w:t xml:space="preserve"> автоматично.</w:t>
      </w:r>
    </w:p>
    <w:p w:rsidR="00EB5A65" w:rsidRDefault="00EB5A65" w:rsidP="00820F73">
      <w:pPr>
        <w:shd w:val="clear" w:color="auto" w:fill="FFFFFF"/>
        <w:ind w:right="71" w:firstLine="540"/>
        <w:jc w:val="both"/>
        <w:rPr>
          <w:color w:val="000000"/>
          <w:sz w:val="24"/>
          <w:lang w:val="uk-UA"/>
        </w:rPr>
      </w:pPr>
      <w:r w:rsidRPr="00E958B9">
        <w:rPr>
          <w:color w:val="000000"/>
          <w:sz w:val="24"/>
          <w:lang w:val="uk-UA"/>
        </w:rPr>
        <w:t xml:space="preserve">Студент, який не отримав позитивні оцінки за підсумками роботи над кожним модулем, вважається не атестованим та не допускається до складання </w:t>
      </w:r>
      <w:r>
        <w:rPr>
          <w:color w:val="000000"/>
          <w:sz w:val="24"/>
          <w:lang w:val="uk-UA"/>
        </w:rPr>
        <w:t>екзамену</w:t>
      </w:r>
      <w:r w:rsidRPr="00E958B9">
        <w:rPr>
          <w:color w:val="000000"/>
          <w:sz w:val="24"/>
          <w:lang w:val="uk-UA"/>
        </w:rPr>
        <w:t xml:space="preserve">. Допущеним до складання </w:t>
      </w:r>
      <w:r>
        <w:rPr>
          <w:color w:val="000000"/>
          <w:sz w:val="24"/>
          <w:lang w:val="uk-UA"/>
        </w:rPr>
        <w:t>екзамену</w:t>
      </w:r>
      <w:r w:rsidRPr="00E958B9">
        <w:rPr>
          <w:color w:val="000000"/>
          <w:sz w:val="24"/>
          <w:lang w:val="uk-UA"/>
        </w:rPr>
        <w:t xml:space="preserve"> студент може бути лише у разі відпрацювання всього матеріалу, передбаченого навчальним планом у повному обсязі, або тієї частини навчального матеріалу, за який отримано незадовільну оцінку, або за яким він не атестований. </w:t>
      </w:r>
    </w:p>
    <w:p w:rsidR="00EB5A65" w:rsidRPr="00E958B9" w:rsidRDefault="00EB5A65" w:rsidP="00820F73">
      <w:pPr>
        <w:keepNext/>
        <w:keepLines/>
        <w:ind w:firstLine="540"/>
        <w:jc w:val="both"/>
        <w:rPr>
          <w:sz w:val="24"/>
          <w:lang w:val="uk-UA"/>
        </w:rPr>
      </w:pPr>
      <w:r w:rsidRPr="00E958B9">
        <w:rPr>
          <w:rStyle w:val="12"/>
          <w:sz w:val="24"/>
          <w:szCs w:val="28"/>
        </w:rPr>
        <w:t xml:space="preserve">Порядок </w:t>
      </w:r>
      <w:proofErr w:type="spellStart"/>
      <w:r w:rsidRPr="00E958B9">
        <w:rPr>
          <w:rStyle w:val="12"/>
          <w:sz w:val="24"/>
          <w:szCs w:val="28"/>
        </w:rPr>
        <w:t>проведення</w:t>
      </w:r>
      <w:proofErr w:type="spellEnd"/>
      <w:r w:rsidRPr="00E958B9">
        <w:rPr>
          <w:rStyle w:val="12"/>
          <w:sz w:val="24"/>
          <w:szCs w:val="28"/>
        </w:rPr>
        <w:t xml:space="preserve"> </w:t>
      </w:r>
      <w:r>
        <w:rPr>
          <w:rStyle w:val="12"/>
          <w:sz w:val="24"/>
          <w:szCs w:val="28"/>
          <w:lang w:val="uk-UA"/>
        </w:rPr>
        <w:t>екзамену</w:t>
      </w:r>
    </w:p>
    <w:p w:rsidR="00EB5A65" w:rsidRPr="00E958B9" w:rsidRDefault="00EB5A65" w:rsidP="00820F73">
      <w:pPr>
        <w:pStyle w:val="11"/>
        <w:shd w:val="clear" w:color="auto" w:fill="auto"/>
        <w:tabs>
          <w:tab w:val="left" w:pos="1292"/>
        </w:tabs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E958B9">
        <w:rPr>
          <w:rFonts w:ascii="Times New Roman" w:hAnsi="Times New Roman"/>
          <w:sz w:val="24"/>
          <w:szCs w:val="24"/>
        </w:rPr>
        <w:t>З навчальної дисципліни «</w:t>
      </w:r>
      <w:r>
        <w:rPr>
          <w:rFonts w:ascii="Times New Roman" w:hAnsi="Times New Roman"/>
          <w:sz w:val="24"/>
          <w:szCs w:val="24"/>
        </w:rPr>
        <w:t>Міжнародна економіка</w:t>
      </w:r>
      <w:r w:rsidRPr="00E958B9">
        <w:rPr>
          <w:rFonts w:ascii="Times New Roman" w:hAnsi="Times New Roman"/>
          <w:sz w:val="24"/>
          <w:szCs w:val="24"/>
        </w:rPr>
        <w:t xml:space="preserve">» проводиться семестровий </w:t>
      </w:r>
      <w:r>
        <w:rPr>
          <w:rFonts w:ascii="Times New Roman" w:hAnsi="Times New Roman"/>
          <w:sz w:val="24"/>
          <w:szCs w:val="24"/>
        </w:rPr>
        <w:t>екзамен</w:t>
      </w:r>
      <w:r w:rsidRPr="00E958B9">
        <w:rPr>
          <w:rFonts w:ascii="Times New Roman" w:hAnsi="Times New Roman"/>
          <w:sz w:val="24"/>
          <w:szCs w:val="24"/>
        </w:rPr>
        <w:t>. Студенти отримують білет, що містить 2 теоретичні питання з дисципліни (по 10 балів), 3 тестові завдання (по 2 бали за кожну вірну відповідь – всього 6 балів), 2 творчі завдання з пройденого матеріалу (по 3 бали), завдання на визначення категорій з курсу (до 8 балів).</w:t>
      </w:r>
      <w:r>
        <w:rPr>
          <w:rFonts w:ascii="Times New Roman" w:hAnsi="Times New Roman"/>
          <w:sz w:val="24"/>
          <w:szCs w:val="24"/>
        </w:rPr>
        <w:t xml:space="preserve"> Таким чином, на екзамені</w:t>
      </w:r>
      <w:r w:rsidRPr="00E958B9">
        <w:rPr>
          <w:rFonts w:ascii="Times New Roman" w:hAnsi="Times New Roman"/>
          <w:sz w:val="24"/>
          <w:szCs w:val="24"/>
        </w:rPr>
        <w:t xml:space="preserve"> студент може отримати 40 балів. </w:t>
      </w:r>
    </w:p>
    <w:p w:rsidR="00EB5A65" w:rsidRDefault="00EB5A65" w:rsidP="00820F73">
      <w:pPr>
        <w:pStyle w:val="1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240EA0">
        <w:rPr>
          <w:rFonts w:ascii="Times New Roman" w:hAnsi="Times New Roman"/>
          <w:sz w:val="24"/>
          <w:szCs w:val="24"/>
        </w:rPr>
        <w:t xml:space="preserve">У випадку не повної відповіді зберігається відсоткове відношення розкриття відповіді та бального </w:t>
      </w:r>
      <w:r w:rsidRPr="00CF6B2E">
        <w:rPr>
          <w:rFonts w:ascii="Times New Roman" w:hAnsi="Times New Roman"/>
          <w:sz w:val="24"/>
          <w:szCs w:val="24"/>
        </w:rPr>
        <w:t>оцінювання. Аналогічно виставляються бали по творчому завданню. Після підготовки студентами конспекту відповіді відбувається його усна відповідь викладачеві. В процесі цього студентові можуть бути задані додаткові питання.</w:t>
      </w:r>
    </w:p>
    <w:p w:rsidR="00EB5A65" w:rsidRPr="007D6045" w:rsidRDefault="00EB5A65" w:rsidP="00820F73">
      <w:pPr>
        <w:pStyle w:val="11"/>
        <w:shd w:val="clear" w:color="auto" w:fill="auto"/>
        <w:spacing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A65" w:rsidRPr="00564FCA" w:rsidRDefault="00EB5A65" w:rsidP="0049392D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564FCA">
        <w:rPr>
          <w:b/>
          <w:sz w:val="24"/>
          <w:lang w:val="uk-UA"/>
        </w:rPr>
        <w:t>7. Рекомендована література</w:t>
      </w:r>
    </w:p>
    <w:p w:rsidR="00EB5A65" w:rsidRPr="00564FCA" w:rsidRDefault="00EB5A65" w:rsidP="0049392D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564FCA">
        <w:rPr>
          <w:b/>
          <w:bCs/>
          <w:spacing w:val="-6"/>
          <w:sz w:val="24"/>
          <w:lang w:val="uk-UA"/>
        </w:rPr>
        <w:t>7.1. Базова (основна)</w:t>
      </w:r>
    </w:p>
    <w:p w:rsidR="00EB5A65" w:rsidRPr="0052781B" w:rsidRDefault="00EB5A65" w:rsidP="00FA365C">
      <w:pPr>
        <w:numPr>
          <w:ilvl w:val="0"/>
          <w:numId w:val="15"/>
        </w:numPr>
        <w:jc w:val="both"/>
        <w:rPr>
          <w:color w:val="000000"/>
          <w:sz w:val="24"/>
          <w:lang w:val="uk-UA"/>
        </w:rPr>
      </w:pPr>
      <w:proofErr w:type="spellStart"/>
      <w:r>
        <w:rPr>
          <w:color w:val="000000"/>
          <w:sz w:val="24"/>
          <w:lang w:val="uk-UA"/>
        </w:rPr>
        <w:t>Антофій</w:t>
      </w:r>
      <w:proofErr w:type="spellEnd"/>
      <w:r>
        <w:rPr>
          <w:color w:val="000000"/>
          <w:sz w:val="24"/>
          <w:lang w:val="uk-UA"/>
        </w:rPr>
        <w:t xml:space="preserve"> Н.М., </w:t>
      </w:r>
      <w:proofErr w:type="spellStart"/>
      <w:r>
        <w:rPr>
          <w:color w:val="000000"/>
          <w:sz w:val="24"/>
          <w:lang w:val="uk-UA"/>
        </w:rPr>
        <w:t>Булюк</w:t>
      </w:r>
      <w:proofErr w:type="spellEnd"/>
      <w:r>
        <w:rPr>
          <w:color w:val="000000"/>
          <w:sz w:val="24"/>
          <w:lang w:val="uk-UA"/>
        </w:rPr>
        <w:t xml:space="preserve"> О.В., </w:t>
      </w:r>
      <w:proofErr w:type="spellStart"/>
      <w:r>
        <w:rPr>
          <w:color w:val="000000"/>
          <w:sz w:val="24"/>
          <w:lang w:val="uk-UA"/>
        </w:rPr>
        <w:t>Фомішин</w:t>
      </w:r>
      <w:proofErr w:type="spellEnd"/>
      <w:r>
        <w:rPr>
          <w:color w:val="000000"/>
          <w:sz w:val="24"/>
          <w:lang w:val="uk-UA"/>
        </w:rPr>
        <w:t xml:space="preserve"> С.В. Міжнародна </w:t>
      </w:r>
      <w:proofErr w:type="spellStart"/>
      <w:r>
        <w:rPr>
          <w:color w:val="000000"/>
          <w:sz w:val="24"/>
          <w:lang w:val="uk-UA"/>
        </w:rPr>
        <w:t>економіка.Навчальний</w:t>
      </w:r>
      <w:proofErr w:type="spellEnd"/>
      <w:r>
        <w:rPr>
          <w:color w:val="000000"/>
          <w:sz w:val="24"/>
          <w:lang w:val="uk-UA"/>
        </w:rPr>
        <w:t xml:space="preserve"> посібник. К.: </w:t>
      </w:r>
      <w:proofErr w:type="spellStart"/>
      <w:r>
        <w:rPr>
          <w:color w:val="000000"/>
          <w:sz w:val="24"/>
          <w:lang w:val="uk-UA"/>
        </w:rPr>
        <w:t>Гельветика</w:t>
      </w:r>
      <w:proofErr w:type="spellEnd"/>
      <w:r>
        <w:rPr>
          <w:color w:val="000000"/>
          <w:sz w:val="24"/>
          <w:lang w:val="uk-UA"/>
        </w:rPr>
        <w:t>, 2019. 352 с.</w:t>
      </w:r>
    </w:p>
    <w:p w:rsidR="00EB5A65" w:rsidRPr="00FA365C" w:rsidRDefault="00EB5A65" w:rsidP="00FA365C">
      <w:pPr>
        <w:numPr>
          <w:ilvl w:val="0"/>
          <w:numId w:val="15"/>
        </w:numPr>
        <w:jc w:val="both"/>
        <w:rPr>
          <w:color w:val="000000"/>
          <w:sz w:val="24"/>
          <w:lang w:val="uk-UA"/>
        </w:rPr>
      </w:pPr>
      <w:proofErr w:type="spellStart"/>
      <w:r>
        <w:rPr>
          <w:bCs/>
          <w:color w:val="000000"/>
          <w:sz w:val="24"/>
          <w:lang w:val="uk-UA"/>
        </w:rPr>
        <w:t>Білоцерківець</w:t>
      </w:r>
      <w:proofErr w:type="spellEnd"/>
      <w:r>
        <w:rPr>
          <w:bCs/>
          <w:color w:val="000000"/>
          <w:sz w:val="24"/>
          <w:lang w:val="uk-UA"/>
        </w:rPr>
        <w:t xml:space="preserve"> В.В. </w:t>
      </w:r>
      <w:r w:rsidRPr="005E2598">
        <w:rPr>
          <w:bCs/>
          <w:color w:val="000000"/>
          <w:sz w:val="24"/>
          <w:lang w:val="uk-UA"/>
        </w:rPr>
        <w:t>Міжнародна економіка</w:t>
      </w:r>
      <w:r>
        <w:rPr>
          <w:color w:val="000000"/>
          <w:sz w:val="24"/>
          <w:lang w:val="uk-UA"/>
        </w:rPr>
        <w:t>.</w:t>
      </w:r>
      <w:r w:rsidRPr="005E2598">
        <w:rPr>
          <w:color w:val="000000"/>
          <w:sz w:val="24"/>
          <w:lang w:val="uk-UA"/>
        </w:rPr>
        <w:t xml:space="preserve"> </w:t>
      </w:r>
      <w:proofErr w:type="spellStart"/>
      <w:r>
        <w:rPr>
          <w:color w:val="000000"/>
          <w:sz w:val="24"/>
          <w:lang w:val="uk-UA"/>
        </w:rPr>
        <w:t>Н</w:t>
      </w:r>
      <w:r w:rsidRPr="005E2598">
        <w:rPr>
          <w:color w:val="000000"/>
          <w:sz w:val="24"/>
          <w:lang w:val="uk-UA"/>
        </w:rPr>
        <w:t>авч</w:t>
      </w:r>
      <w:proofErr w:type="spellEnd"/>
      <w:r w:rsidRPr="005E2598">
        <w:rPr>
          <w:color w:val="000000"/>
          <w:sz w:val="24"/>
          <w:lang w:val="uk-UA"/>
        </w:rPr>
        <w:t xml:space="preserve">. </w:t>
      </w:r>
      <w:proofErr w:type="spellStart"/>
      <w:r w:rsidRPr="005E2598">
        <w:rPr>
          <w:color w:val="000000"/>
          <w:sz w:val="24"/>
          <w:lang w:val="uk-UA"/>
        </w:rPr>
        <w:t>посіб</w:t>
      </w:r>
      <w:proofErr w:type="spellEnd"/>
      <w:r w:rsidRPr="005E2598">
        <w:rPr>
          <w:color w:val="000000"/>
          <w:sz w:val="24"/>
          <w:lang w:val="uk-UA"/>
        </w:rPr>
        <w:t xml:space="preserve">. </w:t>
      </w:r>
      <w:proofErr w:type="spellStart"/>
      <w:r w:rsidRPr="005E2598">
        <w:rPr>
          <w:color w:val="000000"/>
          <w:sz w:val="24"/>
          <w:lang w:val="uk-UA"/>
        </w:rPr>
        <w:t>Дніпропетр</w:t>
      </w:r>
      <w:proofErr w:type="spellEnd"/>
      <w:r w:rsidRPr="005E2598">
        <w:rPr>
          <w:color w:val="000000"/>
          <w:sz w:val="24"/>
          <w:lang w:val="uk-UA"/>
        </w:rPr>
        <w:t>. ун-т економіки та права. - Д. : Вид-во ДУЕП, 2010. - 339 с.</w:t>
      </w:r>
    </w:p>
    <w:p w:rsidR="00EB5A65" w:rsidRPr="00FA365C" w:rsidRDefault="00EB5A65" w:rsidP="0049392D">
      <w:pPr>
        <w:numPr>
          <w:ilvl w:val="0"/>
          <w:numId w:val="15"/>
        </w:numPr>
        <w:jc w:val="both"/>
        <w:rPr>
          <w:sz w:val="24"/>
        </w:rPr>
      </w:pPr>
      <w:r w:rsidRPr="00564FCA">
        <w:rPr>
          <w:sz w:val="24"/>
          <w:lang w:val="uk-UA"/>
        </w:rPr>
        <w:t xml:space="preserve">Бурковський І. </w:t>
      </w:r>
      <w:r w:rsidRPr="00564FCA">
        <w:rPr>
          <w:sz w:val="24"/>
          <w:lang w:val="en-US"/>
        </w:rPr>
        <w:t>T</w:t>
      </w:r>
      <w:proofErr w:type="spellStart"/>
      <w:r w:rsidRPr="00564FCA">
        <w:rPr>
          <w:sz w:val="24"/>
          <w:lang w:val="uk-UA"/>
        </w:rPr>
        <w:t>еорія</w:t>
      </w:r>
      <w:proofErr w:type="spellEnd"/>
      <w:r w:rsidRPr="00564FCA">
        <w:rPr>
          <w:sz w:val="24"/>
          <w:lang w:val="uk-UA"/>
        </w:rPr>
        <w:t xml:space="preserve"> міжнародної торгівлі.</w:t>
      </w:r>
      <w:r>
        <w:rPr>
          <w:sz w:val="24"/>
          <w:lang w:val="uk-UA"/>
        </w:rPr>
        <w:t xml:space="preserve"> К.: О</w:t>
      </w:r>
      <w:r w:rsidRPr="00564FCA">
        <w:rPr>
          <w:sz w:val="24"/>
          <w:lang w:val="uk-UA"/>
        </w:rPr>
        <w:t>снови, 2000. 241 с.</w:t>
      </w:r>
    </w:p>
    <w:p w:rsidR="00EB5A65" w:rsidRPr="0013773E" w:rsidRDefault="00EB5A65" w:rsidP="00FA365C">
      <w:pPr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  <w:lang w:val="uk-UA"/>
        </w:rPr>
        <w:t xml:space="preserve">Герасимчук В.Г., </w:t>
      </w:r>
      <w:proofErr w:type="spellStart"/>
      <w:r>
        <w:rPr>
          <w:bCs/>
          <w:color w:val="000000"/>
          <w:sz w:val="24"/>
          <w:lang w:val="uk-UA"/>
        </w:rPr>
        <w:t>Войтко</w:t>
      </w:r>
      <w:proofErr w:type="spellEnd"/>
      <w:r>
        <w:rPr>
          <w:bCs/>
          <w:color w:val="000000"/>
          <w:sz w:val="24"/>
          <w:lang w:val="uk-UA"/>
        </w:rPr>
        <w:t xml:space="preserve"> С.В. </w:t>
      </w:r>
      <w:r w:rsidRPr="005E2598">
        <w:rPr>
          <w:bCs/>
          <w:color w:val="000000"/>
          <w:sz w:val="24"/>
          <w:lang w:val="uk-UA"/>
        </w:rPr>
        <w:t>Міжнародна</w:t>
      </w:r>
      <w:r w:rsidRPr="005E2598">
        <w:rPr>
          <w:color w:val="000000"/>
          <w:sz w:val="24"/>
          <w:lang w:val="uk-UA"/>
        </w:rPr>
        <w:t xml:space="preserve"> </w:t>
      </w:r>
      <w:r w:rsidRPr="005E2598">
        <w:rPr>
          <w:bCs/>
          <w:color w:val="000000"/>
          <w:sz w:val="24"/>
          <w:lang w:val="uk-UA"/>
        </w:rPr>
        <w:t>економіка</w:t>
      </w:r>
      <w:r>
        <w:rPr>
          <w:color w:val="000000"/>
          <w:sz w:val="24"/>
          <w:lang w:val="uk-UA"/>
        </w:rPr>
        <w:t xml:space="preserve">. </w:t>
      </w:r>
      <w:proofErr w:type="spellStart"/>
      <w:r>
        <w:rPr>
          <w:color w:val="000000"/>
          <w:sz w:val="24"/>
          <w:lang w:val="uk-UA"/>
        </w:rPr>
        <w:t>Н</w:t>
      </w:r>
      <w:r w:rsidRPr="005E2598">
        <w:rPr>
          <w:color w:val="000000"/>
          <w:sz w:val="24"/>
          <w:lang w:val="uk-UA"/>
        </w:rPr>
        <w:t>авч</w:t>
      </w:r>
      <w:proofErr w:type="spellEnd"/>
      <w:r w:rsidRPr="005E2598">
        <w:rPr>
          <w:color w:val="000000"/>
          <w:sz w:val="24"/>
          <w:lang w:val="uk-UA"/>
        </w:rPr>
        <w:t xml:space="preserve">. </w:t>
      </w:r>
      <w:proofErr w:type="spellStart"/>
      <w:r w:rsidRPr="005E2598">
        <w:rPr>
          <w:color w:val="000000"/>
          <w:sz w:val="24"/>
          <w:lang w:val="uk-UA"/>
        </w:rPr>
        <w:t>посіб</w:t>
      </w:r>
      <w:proofErr w:type="spellEnd"/>
      <w:r w:rsidRPr="005E2598">
        <w:rPr>
          <w:color w:val="000000"/>
          <w:sz w:val="24"/>
          <w:lang w:val="uk-UA"/>
        </w:rPr>
        <w:t>.</w:t>
      </w:r>
      <w:r>
        <w:rPr>
          <w:color w:val="000000"/>
          <w:sz w:val="24"/>
        </w:rPr>
        <w:t xml:space="preserve"> К.</w:t>
      </w:r>
      <w:r w:rsidRPr="00564FCA">
        <w:rPr>
          <w:color w:val="000000"/>
          <w:sz w:val="24"/>
        </w:rPr>
        <w:t xml:space="preserve">: </w:t>
      </w:r>
      <w:proofErr w:type="spellStart"/>
      <w:r w:rsidRPr="00564FCA">
        <w:rPr>
          <w:color w:val="000000"/>
          <w:sz w:val="24"/>
        </w:rPr>
        <w:t>Знання</w:t>
      </w:r>
      <w:proofErr w:type="spellEnd"/>
      <w:r w:rsidRPr="00564FCA">
        <w:rPr>
          <w:color w:val="000000"/>
          <w:sz w:val="24"/>
        </w:rPr>
        <w:t>, 2009. 302 с.</w:t>
      </w:r>
    </w:p>
    <w:p w:rsidR="00EB5A65" w:rsidRPr="0013773E" w:rsidRDefault="00EB5A65" w:rsidP="00FA365C">
      <w:pPr>
        <w:numPr>
          <w:ilvl w:val="0"/>
          <w:numId w:val="15"/>
        </w:numPr>
        <w:jc w:val="both"/>
        <w:rPr>
          <w:color w:val="000000"/>
          <w:sz w:val="24"/>
          <w:lang w:val="uk-UA"/>
        </w:rPr>
      </w:pPr>
      <w:proofErr w:type="spellStart"/>
      <w:r>
        <w:rPr>
          <w:color w:val="000000"/>
          <w:sz w:val="24"/>
          <w:lang w:val="uk-UA"/>
        </w:rPr>
        <w:t>Гронтковська</w:t>
      </w:r>
      <w:proofErr w:type="spellEnd"/>
      <w:r>
        <w:rPr>
          <w:color w:val="000000"/>
          <w:sz w:val="24"/>
          <w:lang w:val="uk-UA"/>
        </w:rPr>
        <w:t xml:space="preserve"> Г.Е., Ряба О.І., </w:t>
      </w:r>
      <w:proofErr w:type="spellStart"/>
      <w:r>
        <w:rPr>
          <w:color w:val="000000"/>
          <w:sz w:val="24"/>
          <w:lang w:val="uk-UA"/>
        </w:rPr>
        <w:t>Венцурик</w:t>
      </w:r>
      <w:proofErr w:type="spellEnd"/>
      <w:r>
        <w:rPr>
          <w:color w:val="000000"/>
          <w:sz w:val="24"/>
          <w:lang w:val="uk-UA"/>
        </w:rPr>
        <w:t xml:space="preserve"> А.М., </w:t>
      </w:r>
      <w:proofErr w:type="spellStart"/>
      <w:r>
        <w:rPr>
          <w:color w:val="000000"/>
          <w:sz w:val="24"/>
          <w:lang w:val="uk-UA"/>
        </w:rPr>
        <w:t>Красновська</w:t>
      </w:r>
      <w:proofErr w:type="spellEnd"/>
      <w:r>
        <w:rPr>
          <w:color w:val="000000"/>
          <w:sz w:val="24"/>
          <w:lang w:val="uk-UA"/>
        </w:rPr>
        <w:t xml:space="preserve"> О.І. Міжнародна економіка. Навчальний посібник. К.: Центр навчальної літератури, 2017. 382 с. </w:t>
      </w:r>
    </w:p>
    <w:p w:rsidR="00EB5A65" w:rsidRDefault="00EB5A65" w:rsidP="003B5E40">
      <w:pPr>
        <w:numPr>
          <w:ilvl w:val="0"/>
          <w:numId w:val="15"/>
        </w:numPr>
        <w:jc w:val="both"/>
        <w:rPr>
          <w:sz w:val="24"/>
          <w:lang w:val="uk-UA"/>
        </w:rPr>
      </w:pPr>
      <w:r w:rsidRPr="00564FCA">
        <w:rPr>
          <w:sz w:val="24"/>
          <w:lang w:val="uk-UA"/>
        </w:rPr>
        <w:t xml:space="preserve">Дахно І.І., </w:t>
      </w:r>
      <w:proofErr w:type="spellStart"/>
      <w:r w:rsidRPr="00564FCA">
        <w:rPr>
          <w:sz w:val="24"/>
          <w:lang w:val="uk-UA"/>
        </w:rPr>
        <w:t>Бовтрук</w:t>
      </w:r>
      <w:proofErr w:type="spellEnd"/>
      <w:r w:rsidRPr="00564FCA">
        <w:rPr>
          <w:sz w:val="24"/>
          <w:lang w:val="uk-UA"/>
        </w:rPr>
        <w:t xml:space="preserve"> Ю.А. Міжнародна економіка: </w:t>
      </w:r>
      <w:proofErr w:type="spellStart"/>
      <w:r w:rsidRPr="00564FCA">
        <w:rPr>
          <w:sz w:val="24"/>
          <w:lang w:val="uk-UA"/>
        </w:rPr>
        <w:t>Нав</w:t>
      </w:r>
      <w:r>
        <w:rPr>
          <w:sz w:val="24"/>
          <w:lang w:val="uk-UA"/>
        </w:rPr>
        <w:t>ч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посіб</w:t>
      </w:r>
      <w:proofErr w:type="spellEnd"/>
      <w:r>
        <w:rPr>
          <w:sz w:val="24"/>
          <w:lang w:val="uk-UA"/>
        </w:rPr>
        <w:t>. К.: МАУП, 2002. 216 с.</w:t>
      </w:r>
    </w:p>
    <w:p w:rsidR="00EB5A65" w:rsidRPr="003B5E40" w:rsidRDefault="00EB5A65" w:rsidP="003B5E40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Задоя</w:t>
      </w:r>
      <w:proofErr w:type="spellEnd"/>
      <w:r>
        <w:rPr>
          <w:sz w:val="24"/>
          <w:lang w:val="uk-UA"/>
        </w:rPr>
        <w:t xml:space="preserve"> А.О. Міжнародна економіка. Підручник. К.: Центр учбової літератури, 2019. 416 с. 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Козак Ю.Г. Міжнародна економіка в питаннях та відповідях. К.: Центр навчальної літератури, 2017. 228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Козак Ю.Г., Лук’яненко Д.Г., </w:t>
      </w:r>
      <w:proofErr w:type="spellStart"/>
      <w:r>
        <w:rPr>
          <w:sz w:val="24"/>
          <w:lang w:val="uk-UA"/>
        </w:rPr>
        <w:t>Макогон</w:t>
      </w:r>
      <w:proofErr w:type="spellEnd"/>
      <w:r>
        <w:rPr>
          <w:sz w:val="24"/>
          <w:lang w:val="uk-UA"/>
        </w:rPr>
        <w:t xml:space="preserve"> Ю.В. Міжнародна економіка. Навчальний посібник. К.: Центр навчальної літератури, 2019. 560 с.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 w:rsidRPr="00564FCA">
        <w:rPr>
          <w:sz w:val="24"/>
          <w:lang w:val="uk-UA"/>
        </w:rPr>
        <w:t xml:space="preserve">Козак Ю.Г., Ковалевський В.В., </w:t>
      </w:r>
      <w:proofErr w:type="spellStart"/>
      <w:r w:rsidRPr="00564FCA">
        <w:rPr>
          <w:sz w:val="24"/>
          <w:lang w:val="uk-UA"/>
        </w:rPr>
        <w:t>Ржепішевський</w:t>
      </w:r>
      <w:proofErr w:type="spellEnd"/>
      <w:r w:rsidRPr="00564FCA">
        <w:rPr>
          <w:sz w:val="24"/>
          <w:lang w:val="uk-UA"/>
        </w:rPr>
        <w:t xml:space="preserve"> К.І. Міжнародна економіка: в питаннях  та відповідях: Навчальний посібник. К.: „Центр навчальної літератури”, 2004. 676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 w:rsidRPr="00564FCA">
        <w:rPr>
          <w:sz w:val="24"/>
          <w:lang w:val="uk-UA"/>
        </w:rPr>
        <w:t xml:space="preserve">Козик В.В., </w:t>
      </w:r>
      <w:proofErr w:type="spellStart"/>
      <w:r w:rsidRPr="00564FCA">
        <w:rPr>
          <w:sz w:val="24"/>
          <w:lang w:val="uk-UA"/>
        </w:rPr>
        <w:t>Панкова</w:t>
      </w:r>
      <w:proofErr w:type="spellEnd"/>
      <w:r w:rsidRPr="00564FCA">
        <w:rPr>
          <w:sz w:val="24"/>
          <w:lang w:val="uk-UA"/>
        </w:rPr>
        <w:t xml:space="preserve"> Л.А., Даниленко Н.Б. Міжнародні економічні відносини: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 xml:space="preserve">. </w:t>
      </w:r>
      <w:proofErr w:type="spellStart"/>
      <w:r w:rsidRPr="00564FCA">
        <w:rPr>
          <w:sz w:val="24"/>
          <w:lang w:val="uk-UA"/>
        </w:rPr>
        <w:t>посіб</w:t>
      </w:r>
      <w:proofErr w:type="spellEnd"/>
      <w:r w:rsidRPr="00564FCA">
        <w:rPr>
          <w:sz w:val="24"/>
          <w:lang w:val="uk-UA"/>
        </w:rPr>
        <w:t>. 4-те вид., стер. К.: Знання-Прес, 2003. 406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Липов</w:t>
      </w:r>
      <w:proofErr w:type="spellEnd"/>
      <w:r>
        <w:rPr>
          <w:sz w:val="24"/>
          <w:lang w:val="uk-UA"/>
        </w:rPr>
        <w:t xml:space="preserve"> В.В. Міжнародна економіка: світова економіка та міжнародні економічні відносини. К.: Професіонал, 2008. 368 с.</w:t>
      </w:r>
    </w:p>
    <w:p w:rsidR="00EB5A65" w:rsidRPr="003378B0" w:rsidRDefault="00EB5A65" w:rsidP="00ED651C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>
        <w:rPr>
          <w:rFonts w:eastAsia="TimesNewRoman"/>
          <w:sz w:val="24"/>
          <w:lang w:val="uk-UA"/>
        </w:rPr>
        <w:t>Лісовський П.М., Лісовська Ю.П. Політика міжнародних відносин: проблеми та перспективи. Навчальний посібник. Університет «Україна», 2021. 350 с.</w:t>
      </w:r>
    </w:p>
    <w:p w:rsidR="00EB5A65" w:rsidRPr="0013773E" w:rsidRDefault="00EB5A65" w:rsidP="00ED651C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>
        <w:rPr>
          <w:rFonts w:eastAsia="TimesNewRoman"/>
          <w:sz w:val="24"/>
          <w:lang w:val="uk-UA"/>
        </w:rPr>
        <w:t xml:space="preserve">Лісовський П.М., Лісовська Ю.П. Міжнародна економіка: креативність, плановість, законність. Навчальний посібник. К.: Ліра-К, 2021. 106 с. </w:t>
      </w:r>
    </w:p>
    <w:p w:rsidR="00EB5A65" w:rsidRPr="00ED651C" w:rsidRDefault="00EB5A65" w:rsidP="00ED651C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proofErr w:type="spellStart"/>
      <w:r>
        <w:rPr>
          <w:rFonts w:eastAsia="TimesNewRoman"/>
          <w:sz w:val="24"/>
          <w:lang w:val="uk-UA"/>
        </w:rPr>
        <w:t>Лєбєдєва</w:t>
      </w:r>
      <w:proofErr w:type="spellEnd"/>
      <w:r>
        <w:rPr>
          <w:rFonts w:eastAsia="TimesNewRoman"/>
          <w:sz w:val="24"/>
          <w:lang w:val="uk-UA"/>
        </w:rPr>
        <w:t xml:space="preserve"> О., </w:t>
      </w:r>
      <w:proofErr w:type="spellStart"/>
      <w:r>
        <w:rPr>
          <w:rFonts w:eastAsia="TimesNewRoman"/>
          <w:sz w:val="24"/>
          <w:lang w:val="uk-UA"/>
        </w:rPr>
        <w:t>Білоцерківець</w:t>
      </w:r>
      <w:proofErr w:type="spellEnd"/>
      <w:r>
        <w:rPr>
          <w:rFonts w:eastAsia="TimesNewRoman"/>
          <w:sz w:val="24"/>
          <w:lang w:val="uk-UA"/>
        </w:rPr>
        <w:t xml:space="preserve"> В., </w:t>
      </w:r>
      <w:proofErr w:type="spellStart"/>
      <w:r>
        <w:rPr>
          <w:rFonts w:eastAsia="TimesNewRoman"/>
          <w:sz w:val="24"/>
          <w:lang w:val="uk-UA"/>
        </w:rPr>
        <w:t>Завгородня</w:t>
      </w:r>
      <w:proofErr w:type="spellEnd"/>
      <w:r>
        <w:rPr>
          <w:rFonts w:eastAsia="TimesNewRoman"/>
          <w:sz w:val="24"/>
          <w:lang w:val="uk-UA"/>
        </w:rPr>
        <w:t xml:space="preserve"> О. Міжнародна економіка. Навчальний посібник. К.: Центр навчальної літератури, 2019. 416 с. </w:t>
      </w:r>
    </w:p>
    <w:p w:rsidR="00EB5A65" w:rsidRDefault="00EB5A65" w:rsidP="00FA365C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Лук’яненко Д.Г., Губський Б.В., </w:t>
      </w:r>
      <w:proofErr w:type="spellStart"/>
      <w:r>
        <w:rPr>
          <w:sz w:val="24"/>
          <w:lang w:val="uk-UA"/>
        </w:rPr>
        <w:t>Мозговий</w:t>
      </w:r>
      <w:proofErr w:type="spellEnd"/>
      <w:r>
        <w:rPr>
          <w:sz w:val="24"/>
          <w:lang w:val="uk-UA"/>
        </w:rPr>
        <w:t xml:space="preserve"> О.М. </w:t>
      </w:r>
      <w:r w:rsidRPr="005E2598">
        <w:rPr>
          <w:sz w:val="24"/>
          <w:lang w:val="uk-UA"/>
        </w:rPr>
        <w:t xml:space="preserve">Міжнародна інвестиційна діяльність: Підручник. </w:t>
      </w:r>
      <w:r>
        <w:rPr>
          <w:sz w:val="24"/>
          <w:lang w:val="uk-UA"/>
        </w:rPr>
        <w:t>К</w:t>
      </w:r>
      <w:r w:rsidRPr="005E2598">
        <w:rPr>
          <w:sz w:val="24"/>
          <w:lang w:val="uk-UA"/>
        </w:rPr>
        <w:t>.:КНЕУ, 2003. 387 с.</w:t>
      </w:r>
    </w:p>
    <w:p w:rsidR="00EB5A65" w:rsidRDefault="00EB5A65" w:rsidP="00FA365C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Макуха С.М. Міжнародна економіка. Навчальний та практичний посібник. К.: Право, 2012. 192 с.</w:t>
      </w:r>
    </w:p>
    <w:p w:rsidR="00EB5A65" w:rsidRPr="00ED651C" w:rsidRDefault="00EB5A65" w:rsidP="00ED651C">
      <w:pPr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 w:rsidRPr="00C95A9B">
        <w:rPr>
          <w:sz w:val="24"/>
          <w:lang w:val="uk-UA"/>
        </w:rPr>
        <w:t>Нікітіна М.Г. Світове господарство і міжнародні економічні відносини: просторові аспекти розвитку: Навчальний посібник. Київ: «Центр навчальної літератури», 2004. 192 с.</w:t>
      </w:r>
    </w:p>
    <w:p w:rsidR="00EB5A65" w:rsidRPr="00564FCA" w:rsidRDefault="00EB5A65" w:rsidP="00FA365C">
      <w:pPr>
        <w:numPr>
          <w:ilvl w:val="0"/>
          <w:numId w:val="15"/>
        </w:numPr>
        <w:jc w:val="both"/>
        <w:rPr>
          <w:sz w:val="24"/>
          <w:lang w:val="uk-UA"/>
        </w:rPr>
      </w:pPr>
      <w:r w:rsidRPr="00564FCA">
        <w:rPr>
          <w:sz w:val="24"/>
          <w:lang w:val="uk-UA"/>
        </w:rPr>
        <w:t>Новицький В.Є</w:t>
      </w:r>
      <w:r>
        <w:rPr>
          <w:sz w:val="24"/>
          <w:lang w:val="uk-UA"/>
        </w:rPr>
        <w:t>.</w:t>
      </w:r>
      <w:r w:rsidRPr="00564FCA">
        <w:rPr>
          <w:sz w:val="24"/>
          <w:lang w:val="uk-UA"/>
        </w:rPr>
        <w:t xml:space="preserve"> Міжнародн</w:t>
      </w:r>
      <w:r>
        <w:rPr>
          <w:sz w:val="24"/>
          <w:lang w:val="uk-UA"/>
        </w:rPr>
        <w:t>а економічна діяльність України.</w:t>
      </w:r>
      <w:r w:rsidRPr="00564FCA">
        <w:rPr>
          <w:sz w:val="24"/>
          <w:lang w:val="uk-UA"/>
        </w:rPr>
        <w:t xml:space="preserve"> Підручник. К.: КНЕУ, 2003. 948 с.</w:t>
      </w:r>
    </w:p>
    <w:p w:rsidR="00EB5A65" w:rsidRPr="00FA365C" w:rsidRDefault="00EB5A65" w:rsidP="00FA365C">
      <w:pPr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  <w:lang w:val="uk-UA"/>
        </w:rPr>
        <w:t xml:space="preserve">Носова О.В. </w:t>
      </w:r>
      <w:proofErr w:type="spellStart"/>
      <w:r w:rsidRPr="00564FCA">
        <w:rPr>
          <w:bCs/>
          <w:color w:val="000000"/>
          <w:sz w:val="24"/>
        </w:rPr>
        <w:t>Міжнародна</w:t>
      </w:r>
      <w:proofErr w:type="spellEnd"/>
      <w:r w:rsidRPr="00564FCA">
        <w:rPr>
          <w:bCs/>
          <w:color w:val="000000"/>
          <w:sz w:val="24"/>
        </w:rPr>
        <w:t xml:space="preserve"> </w:t>
      </w:r>
      <w:proofErr w:type="spellStart"/>
      <w:r w:rsidRPr="00564FCA">
        <w:rPr>
          <w:bCs/>
          <w:color w:val="000000"/>
          <w:sz w:val="24"/>
        </w:rPr>
        <w:t>економіка</w:t>
      </w:r>
      <w:proofErr w:type="spellEnd"/>
      <w:r>
        <w:rPr>
          <w:bCs/>
          <w:color w:val="000000"/>
          <w:sz w:val="24"/>
          <w:lang w:val="uk-UA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uk-UA"/>
        </w:rPr>
        <w:t>Н</w:t>
      </w:r>
      <w:proofErr w:type="spellStart"/>
      <w:r w:rsidRPr="00564FCA">
        <w:rPr>
          <w:color w:val="000000"/>
          <w:sz w:val="24"/>
        </w:rPr>
        <w:t>авч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64FCA">
        <w:rPr>
          <w:color w:val="000000"/>
          <w:sz w:val="24"/>
        </w:rPr>
        <w:t>посіб</w:t>
      </w:r>
      <w:proofErr w:type="spellEnd"/>
      <w:r w:rsidRPr="00564FCA">
        <w:rPr>
          <w:color w:val="000000"/>
          <w:sz w:val="24"/>
        </w:rPr>
        <w:t xml:space="preserve">. </w:t>
      </w:r>
      <w:proofErr w:type="gramStart"/>
      <w:r w:rsidRPr="00564FCA">
        <w:rPr>
          <w:color w:val="000000"/>
          <w:sz w:val="24"/>
        </w:rPr>
        <w:t>Х. :</w:t>
      </w:r>
      <w:proofErr w:type="gramEnd"/>
      <w:r w:rsidRPr="00564FCA">
        <w:rPr>
          <w:color w:val="000000"/>
          <w:sz w:val="24"/>
        </w:rPr>
        <w:t xml:space="preserve"> ХДУХТ, 2010. 322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 w:rsidRPr="00564FCA">
        <w:rPr>
          <w:sz w:val="24"/>
          <w:lang w:val="uk-UA"/>
        </w:rPr>
        <w:t>Одя</w:t>
      </w:r>
      <w:r>
        <w:rPr>
          <w:sz w:val="24"/>
          <w:lang w:val="uk-UA"/>
        </w:rPr>
        <w:t>гайло</w:t>
      </w:r>
      <w:proofErr w:type="spellEnd"/>
      <w:r>
        <w:rPr>
          <w:sz w:val="24"/>
          <w:lang w:val="uk-UA"/>
        </w:rPr>
        <w:t xml:space="preserve"> Б.М. Міжнародна економіка.</w:t>
      </w:r>
      <w:r w:rsidRPr="00564FCA">
        <w:rPr>
          <w:sz w:val="24"/>
          <w:lang w:val="uk-UA"/>
        </w:rPr>
        <w:t xml:space="preserve">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 xml:space="preserve">. </w:t>
      </w:r>
      <w:proofErr w:type="spellStart"/>
      <w:r w:rsidRPr="00564FCA">
        <w:rPr>
          <w:sz w:val="24"/>
          <w:lang w:val="uk-UA"/>
        </w:rPr>
        <w:t>посіб</w:t>
      </w:r>
      <w:proofErr w:type="spellEnd"/>
      <w:r w:rsidRPr="00564FCA">
        <w:rPr>
          <w:sz w:val="24"/>
          <w:lang w:val="uk-UA"/>
        </w:rPr>
        <w:t>. К.: Знання, 2005. 397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Рибчук</w:t>
      </w:r>
      <w:proofErr w:type="spellEnd"/>
      <w:r>
        <w:rPr>
          <w:sz w:val="24"/>
          <w:lang w:val="uk-UA"/>
        </w:rPr>
        <w:t xml:space="preserve"> А.В., </w:t>
      </w:r>
      <w:proofErr w:type="spellStart"/>
      <w:r>
        <w:rPr>
          <w:sz w:val="24"/>
          <w:lang w:val="uk-UA"/>
        </w:rPr>
        <w:t>Фомішина</w:t>
      </w:r>
      <w:proofErr w:type="spellEnd"/>
      <w:r>
        <w:rPr>
          <w:sz w:val="24"/>
          <w:lang w:val="uk-UA"/>
        </w:rPr>
        <w:t xml:space="preserve"> В.М., </w:t>
      </w:r>
      <w:proofErr w:type="spellStart"/>
      <w:r>
        <w:rPr>
          <w:sz w:val="24"/>
          <w:lang w:val="uk-UA"/>
        </w:rPr>
        <w:t>Фомішин</w:t>
      </w:r>
      <w:proofErr w:type="spellEnd"/>
      <w:r>
        <w:rPr>
          <w:sz w:val="24"/>
          <w:lang w:val="uk-UA"/>
        </w:rPr>
        <w:t xml:space="preserve"> С.В. Міжнародні економічні відносини. Наочний навчально-методичний посібник. К.: </w:t>
      </w:r>
      <w:proofErr w:type="spellStart"/>
      <w:r>
        <w:rPr>
          <w:sz w:val="24"/>
          <w:lang w:val="uk-UA"/>
        </w:rPr>
        <w:t>Гельветика</w:t>
      </w:r>
      <w:proofErr w:type="spellEnd"/>
      <w:r>
        <w:rPr>
          <w:sz w:val="24"/>
          <w:lang w:val="uk-UA"/>
        </w:rPr>
        <w:t>, 2019. 392 с.</w:t>
      </w:r>
    </w:p>
    <w:p w:rsidR="00EB5A65" w:rsidRPr="00FA365C" w:rsidRDefault="00EB5A65" w:rsidP="00FA365C">
      <w:pPr>
        <w:numPr>
          <w:ilvl w:val="0"/>
          <w:numId w:val="15"/>
        </w:numPr>
        <w:jc w:val="both"/>
        <w:rPr>
          <w:sz w:val="24"/>
          <w:lang w:val="uk-UA"/>
        </w:rPr>
      </w:pPr>
      <w:r w:rsidRPr="005E2598">
        <w:rPr>
          <w:sz w:val="24"/>
          <w:lang w:val="uk-UA"/>
        </w:rPr>
        <w:t>Рогач</w:t>
      </w:r>
      <w:r>
        <w:rPr>
          <w:sz w:val="24"/>
          <w:lang w:val="uk-UA"/>
        </w:rPr>
        <w:t xml:space="preserve"> О.І., </w:t>
      </w:r>
      <w:r w:rsidRPr="005E2598">
        <w:rPr>
          <w:sz w:val="24"/>
          <w:lang w:val="uk-UA"/>
        </w:rPr>
        <w:t>Філіпенко</w:t>
      </w:r>
      <w:r>
        <w:rPr>
          <w:sz w:val="24"/>
          <w:lang w:val="uk-UA"/>
        </w:rPr>
        <w:t xml:space="preserve"> А.С., </w:t>
      </w:r>
      <w:proofErr w:type="spellStart"/>
      <w:r w:rsidRPr="005E2598">
        <w:rPr>
          <w:sz w:val="24"/>
          <w:lang w:val="uk-UA"/>
        </w:rPr>
        <w:t>Шемет</w:t>
      </w:r>
      <w:proofErr w:type="spellEnd"/>
      <w:r>
        <w:rPr>
          <w:sz w:val="24"/>
          <w:lang w:val="uk-UA"/>
        </w:rPr>
        <w:t xml:space="preserve"> Т.С.</w:t>
      </w:r>
      <w:r w:rsidRPr="005E2598">
        <w:rPr>
          <w:sz w:val="24"/>
          <w:lang w:val="uk-UA"/>
        </w:rPr>
        <w:t xml:space="preserve"> </w:t>
      </w:r>
      <w:r>
        <w:rPr>
          <w:sz w:val="24"/>
          <w:lang w:val="uk-UA"/>
        </w:rPr>
        <w:t>Міжнародні фінанси.</w:t>
      </w:r>
      <w:r w:rsidRPr="005E2598">
        <w:rPr>
          <w:sz w:val="24"/>
          <w:lang w:val="uk-UA"/>
        </w:rPr>
        <w:t xml:space="preserve"> Підручник. К.: Либідь, 2003. 784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 w:rsidRPr="00564FCA">
        <w:rPr>
          <w:sz w:val="24"/>
          <w:lang w:val="uk-UA"/>
        </w:rPr>
        <w:t>Р</w:t>
      </w:r>
      <w:r>
        <w:rPr>
          <w:sz w:val="24"/>
          <w:lang w:val="uk-UA"/>
        </w:rPr>
        <w:t>окоча</w:t>
      </w:r>
      <w:proofErr w:type="spellEnd"/>
      <w:r>
        <w:rPr>
          <w:sz w:val="24"/>
          <w:lang w:val="uk-UA"/>
        </w:rPr>
        <w:t xml:space="preserve"> В.В. Міжнародна економіка.</w:t>
      </w:r>
      <w:r w:rsidRPr="00564FCA">
        <w:rPr>
          <w:sz w:val="24"/>
          <w:lang w:val="uk-UA"/>
        </w:rPr>
        <w:t xml:space="preserve">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 xml:space="preserve">. </w:t>
      </w:r>
      <w:proofErr w:type="spellStart"/>
      <w:r w:rsidRPr="00564FCA">
        <w:rPr>
          <w:sz w:val="24"/>
          <w:lang w:val="uk-UA"/>
        </w:rPr>
        <w:t>просіб</w:t>
      </w:r>
      <w:proofErr w:type="spellEnd"/>
      <w:r w:rsidRPr="00564FCA">
        <w:rPr>
          <w:sz w:val="24"/>
          <w:lang w:val="uk-UA"/>
        </w:rPr>
        <w:t xml:space="preserve">.: У 2 </w:t>
      </w:r>
      <w:proofErr w:type="spellStart"/>
      <w:r w:rsidRPr="00564FCA">
        <w:rPr>
          <w:sz w:val="24"/>
          <w:lang w:val="uk-UA"/>
        </w:rPr>
        <w:t>кн</w:t>
      </w:r>
      <w:proofErr w:type="spellEnd"/>
      <w:r w:rsidRPr="00564FCA">
        <w:rPr>
          <w:sz w:val="24"/>
          <w:lang w:val="uk-UA"/>
        </w:rPr>
        <w:t>. К: Таксон 2000</w:t>
      </w:r>
      <w:r>
        <w:rPr>
          <w:sz w:val="24"/>
          <w:lang w:val="uk-UA"/>
        </w:rPr>
        <w:t>.</w:t>
      </w:r>
      <w:r w:rsidRPr="00564FCA">
        <w:rPr>
          <w:sz w:val="24"/>
          <w:lang w:val="uk-UA"/>
        </w:rPr>
        <w:t xml:space="preserve"> </w:t>
      </w:r>
      <w:proofErr w:type="spellStart"/>
      <w:r w:rsidRPr="00564FCA">
        <w:rPr>
          <w:sz w:val="24"/>
          <w:lang w:val="uk-UA"/>
        </w:rPr>
        <w:t>Кн</w:t>
      </w:r>
      <w:proofErr w:type="spellEnd"/>
      <w:r w:rsidRPr="00564FCA">
        <w:rPr>
          <w:sz w:val="24"/>
          <w:lang w:val="uk-UA"/>
        </w:rPr>
        <w:t>..І: Міжнародна торгівля: теорія та політика. 320 с.</w:t>
      </w:r>
    </w:p>
    <w:p w:rsidR="00EB5A65" w:rsidRPr="00FA365C" w:rsidRDefault="00EB5A65" w:rsidP="00FA365C">
      <w:pPr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  <w:lang w:val="uk-UA"/>
        </w:rPr>
        <w:t xml:space="preserve">Румянцев А.П., Коваленко Ю.О. </w:t>
      </w:r>
      <w:proofErr w:type="spellStart"/>
      <w:r w:rsidRPr="00564FCA">
        <w:rPr>
          <w:bCs/>
          <w:color w:val="000000"/>
          <w:sz w:val="24"/>
        </w:rPr>
        <w:t>Міжнародна</w:t>
      </w:r>
      <w:proofErr w:type="spellEnd"/>
      <w:r w:rsidRPr="00564FCA">
        <w:rPr>
          <w:color w:val="000000"/>
          <w:sz w:val="24"/>
        </w:rPr>
        <w:t xml:space="preserve"> </w:t>
      </w:r>
      <w:proofErr w:type="spellStart"/>
      <w:r w:rsidRPr="00564FCA">
        <w:rPr>
          <w:bCs/>
          <w:color w:val="000000"/>
          <w:sz w:val="24"/>
        </w:rPr>
        <w:t>економіка</w:t>
      </w:r>
      <w:proofErr w:type="spellEnd"/>
      <w:r>
        <w:rPr>
          <w:color w:val="000000"/>
          <w:sz w:val="24"/>
          <w:lang w:val="uk-UA"/>
        </w:rPr>
        <w:t>.</w:t>
      </w:r>
      <w:r w:rsidRPr="00564FCA">
        <w:rPr>
          <w:color w:val="000000"/>
          <w:sz w:val="24"/>
        </w:rPr>
        <w:t xml:space="preserve"> Практикум: [</w:t>
      </w:r>
      <w:proofErr w:type="spellStart"/>
      <w:r w:rsidRPr="00564FCA">
        <w:rPr>
          <w:color w:val="000000"/>
          <w:sz w:val="24"/>
        </w:rPr>
        <w:t>навч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64FCA">
        <w:rPr>
          <w:color w:val="000000"/>
          <w:sz w:val="24"/>
        </w:rPr>
        <w:t>посіб</w:t>
      </w:r>
      <w:proofErr w:type="spellEnd"/>
      <w:r w:rsidRPr="00564FCA">
        <w:rPr>
          <w:color w:val="000000"/>
          <w:sz w:val="24"/>
        </w:rPr>
        <w:t>.]</w:t>
      </w:r>
      <w:r>
        <w:rPr>
          <w:color w:val="000000"/>
          <w:sz w:val="24"/>
          <w:lang w:val="uk-UA"/>
        </w:rPr>
        <w:t>.</w:t>
      </w:r>
      <w:r>
        <w:rPr>
          <w:color w:val="000000"/>
          <w:sz w:val="24"/>
        </w:rPr>
        <w:t xml:space="preserve"> К.</w:t>
      </w:r>
      <w:r w:rsidRPr="00564FCA">
        <w:rPr>
          <w:color w:val="000000"/>
          <w:sz w:val="24"/>
        </w:rPr>
        <w:t xml:space="preserve">: Центр </w:t>
      </w:r>
      <w:proofErr w:type="spellStart"/>
      <w:r w:rsidRPr="00564FCA">
        <w:rPr>
          <w:color w:val="000000"/>
          <w:sz w:val="24"/>
        </w:rPr>
        <w:t>учбової</w:t>
      </w:r>
      <w:proofErr w:type="spellEnd"/>
      <w:r w:rsidRPr="00564FCA">
        <w:rPr>
          <w:color w:val="000000"/>
          <w:sz w:val="24"/>
        </w:rPr>
        <w:t xml:space="preserve"> </w:t>
      </w:r>
      <w:proofErr w:type="spellStart"/>
      <w:r w:rsidRPr="00564FCA">
        <w:rPr>
          <w:color w:val="000000"/>
          <w:sz w:val="24"/>
        </w:rPr>
        <w:t>літератури</w:t>
      </w:r>
      <w:proofErr w:type="spellEnd"/>
      <w:r w:rsidRPr="00564FCA">
        <w:rPr>
          <w:color w:val="000000"/>
          <w:sz w:val="24"/>
        </w:rPr>
        <w:t>, 20</w:t>
      </w:r>
      <w:r>
        <w:rPr>
          <w:color w:val="000000"/>
          <w:sz w:val="24"/>
        </w:rPr>
        <w:t xml:space="preserve">07. </w:t>
      </w:r>
      <w:r w:rsidRPr="00564FCA">
        <w:rPr>
          <w:color w:val="000000"/>
          <w:sz w:val="24"/>
        </w:rPr>
        <w:t>295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Рут</w:t>
      </w:r>
      <w:proofErr w:type="spellEnd"/>
      <w:r>
        <w:rPr>
          <w:sz w:val="24"/>
          <w:lang w:val="uk-UA"/>
        </w:rPr>
        <w:t xml:space="preserve"> Ф. М</w:t>
      </w:r>
      <w:r w:rsidRPr="00564FCA">
        <w:rPr>
          <w:sz w:val="24"/>
          <w:lang w:val="uk-UA"/>
        </w:rPr>
        <w:t>і</w:t>
      </w:r>
      <w:r>
        <w:rPr>
          <w:sz w:val="24"/>
          <w:lang w:val="uk-UA"/>
        </w:rPr>
        <w:t>жнародна торгівля та інвестиції.</w:t>
      </w:r>
      <w:r w:rsidRPr="00564FCA">
        <w:rPr>
          <w:sz w:val="24"/>
          <w:lang w:val="uk-UA"/>
        </w:rPr>
        <w:t xml:space="preserve"> Пер. з </w:t>
      </w:r>
      <w:proofErr w:type="spellStart"/>
      <w:r w:rsidRPr="00564FCA">
        <w:rPr>
          <w:sz w:val="24"/>
          <w:lang w:val="uk-UA"/>
        </w:rPr>
        <w:t>англ</w:t>
      </w:r>
      <w:proofErr w:type="spellEnd"/>
      <w:r w:rsidRPr="00564FCA">
        <w:rPr>
          <w:sz w:val="24"/>
          <w:lang w:val="uk-UA"/>
        </w:rPr>
        <w:t>. К.: Основи, 1998. 743 с.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Савельєв Є.В. Міжнародна економіка. Підручник. К.: Знання, 2008. 622 с.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Філіпенко А.С., Рогач О.І., </w:t>
      </w:r>
      <w:proofErr w:type="spellStart"/>
      <w:r>
        <w:rPr>
          <w:sz w:val="24"/>
          <w:lang w:val="uk-UA"/>
        </w:rPr>
        <w:t>Шнирков</w:t>
      </w:r>
      <w:proofErr w:type="spellEnd"/>
      <w:r>
        <w:rPr>
          <w:sz w:val="24"/>
          <w:lang w:val="uk-UA"/>
        </w:rPr>
        <w:t xml:space="preserve"> О.І. Світова економіка. Підручник. 2-ге видання.</w:t>
      </w:r>
      <w:r w:rsidRPr="00564FCA">
        <w:rPr>
          <w:sz w:val="24"/>
          <w:lang w:val="uk-UA"/>
        </w:rPr>
        <w:t xml:space="preserve"> К.: Либідь, 2001. 582 с. 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Філіпенко А.С., </w:t>
      </w:r>
      <w:proofErr w:type="spellStart"/>
      <w:r>
        <w:rPr>
          <w:sz w:val="24"/>
          <w:lang w:val="uk-UA"/>
        </w:rPr>
        <w:t>Будкін</w:t>
      </w:r>
      <w:proofErr w:type="spellEnd"/>
      <w:r>
        <w:rPr>
          <w:sz w:val="24"/>
          <w:lang w:val="uk-UA"/>
        </w:rPr>
        <w:t xml:space="preserve"> В.С., </w:t>
      </w:r>
      <w:proofErr w:type="spellStart"/>
      <w:r>
        <w:rPr>
          <w:sz w:val="24"/>
          <w:lang w:val="uk-UA"/>
        </w:rPr>
        <w:t>Гальчинський</w:t>
      </w:r>
      <w:proofErr w:type="spellEnd"/>
      <w:r>
        <w:rPr>
          <w:sz w:val="24"/>
          <w:lang w:val="uk-UA"/>
        </w:rPr>
        <w:t xml:space="preserve"> А.С. </w:t>
      </w:r>
      <w:r w:rsidRPr="00564FCA">
        <w:rPr>
          <w:sz w:val="24"/>
          <w:lang w:val="uk-UA"/>
        </w:rPr>
        <w:t>Україна і світове господарство: взаємодія на межі тисячоліть. К.: Либідь, 2002. 470 с.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 w:rsidRPr="00564FCA">
        <w:rPr>
          <w:sz w:val="24"/>
          <w:lang w:val="uk-UA"/>
        </w:rPr>
        <w:t>Циганкова</w:t>
      </w:r>
      <w:proofErr w:type="spellEnd"/>
      <w:r w:rsidRPr="00564FCA">
        <w:rPr>
          <w:sz w:val="24"/>
          <w:lang w:val="uk-UA"/>
        </w:rPr>
        <w:t xml:space="preserve"> Т.М., Горд</w:t>
      </w:r>
      <w:r>
        <w:rPr>
          <w:sz w:val="24"/>
          <w:lang w:val="uk-UA"/>
        </w:rPr>
        <w:t>єєв Т.Ф. Міжнародні організації.</w:t>
      </w:r>
      <w:r w:rsidRPr="00564FCA">
        <w:rPr>
          <w:sz w:val="24"/>
          <w:lang w:val="uk-UA"/>
        </w:rPr>
        <w:t xml:space="preserve">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>. посібник. К.: КНЕУ, 2001. 340 с.</w:t>
      </w:r>
    </w:p>
    <w:p w:rsidR="00EB5A65" w:rsidRDefault="00EB5A65" w:rsidP="0049392D">
      <w:pPr>
        <w:numPr>
          <w:ilvl w:val="0"/>
          <w:numId w:val="15"/>
        </w:numPr>
        <w:jc w:val="both"/>
        <w:rPr>
          <w:sz w:val="24"/>
          <w:lang w:val="uk-UA"/>
        </w:rPr>
      </w:pPr>
      <w:proofErr w:type="spellStart"/>
      <w:r w:rsidRPr="00564FCA">
        <w:rPr>
          <w:sz w:val="24"/>
          <w:lang w:val="uk-UA"/>
        </w:rPr>
        <w:t>Циганкова</w:t>
      </w:r>
      <w:proofErr w:type="spellEnd"/>
      <w:r w:rsidRPr="00564FCA">
        <w:rPr>
          <w:sz w:val="24"/>
          <w:lang w:val="uk-UA"/>
        </w:rPr>
        <w:t xml:space="preserve"> Т.М., </w:t>
      </w:r>
      <w:proofErr w:type="spellStart"/>
      <w:r w:rsidRPr="00564FCA">
        <w:rPr>
          <w:sz w:val="24"/>
          <w:lang w:val="uk-UA"/>
        </w:rPr>
        <w:t>Петрашко</w:t>
      </w:r>
      <w:proofErr w:type="spellEnd"/>
      <w:r w:rsidRPr="00564FCA">
        <w:rPr>
          <w:sz w:val="24"/>
          <w:lang w:val="uk-UA"/>
        </w:rPr>
        <w:t xml:space="preserve"> Л.П., Каль</w:t>
      </w:r>
      <w:r>
        <w:rPr>
          <w:sz w:val="24"/>
          <w:lang w:val="uk-UA"/>
        </w:rPr>
        <w:t xml:space="preserve">ченко Т.В. Міжнародна торгівля.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>. посібник. К.: КНЕУ, 2001. 488 с.</w:t>
      </w:r>
    </w:p>
    <w:p w:rsidR="00EB5A65" w:rsidRPr="0052781B" w:rsidRDefault="00EB5A65" w:rsidP="00FA365C">
      <w:pPr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bCs/>
          <w:color w:val="000000"/>
          <w:sz w:val="24"/>
          <w:lang w:val="uk-UA"/>
        </w:rPr>
        <w:t xml:space="preserve">Шевченко О.О. </w:t>
      </w:r>
      <w:proofErr w:type="spellStart"/>
      <w:r w:rsidRPr="00564FCA">
        <w:rPr>
          <w:bCs/>
          <w:color w:val="000000"/>
          <w:sz w:val="24"/>
        </w:rPr>
        <w:t>Міжнародна</w:t>
      </w:r>
      <w:proofErr w:type="spellEnd"/>
      <w:r w:rsidRPr="00564FCA">
        <w:rPr>
          <w:color w:val="000000"/>
          <w:sz w:val="24"/>
        </w:rPr>
        <w:t xml:space="preserve"> </w:t>
      </w:r>
      <w:proofErr w:type="spellStart"/>
      <w:r w:rsidRPr="00564FCA">
        <w:rPr>
          <w:bCs/>
          <w:color w:val="000000"/>
          <w:sz w:val="24"/>
        </w:rPr>
        <w:t>економіка</w:t>
      </w:r>
      <w:proofErr w:type="spellEnd"/>
      <w:r>
        <w:rPr>
          <w:color w:val="000000"/>
          <w:sz w:val="24"/>
          <w:lang w:val="uk-UA"/>
        </w:rPr>
        <w:t>.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lang w:val="uk-UA"/>
        </w:rPr>
        <w:t>Н</w:t>
      </w:r>
      <w:proofErr w:type="spellStart"/>
      <w:r w:rsidRPr="00564FCA">
        <w:rPr>
          <w:color w:val="000000"/>
          <w:sz w:val="24"/>
        </w:rPr>
        <w:t>авч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64FCA">
        <w:rPr>
          <w:color w:val="000000"/>
          <w:sz w:val="24"/>
        </w:rPr>
        <w:t>посіб</w:t>
      </w:r>
      <w:proofErr w:type="spellEnd"/>
      <w:r w:rsidRPr="00564FCA">
        <w:rPr>
          <w:color w:val="000000"/>
          <w:sz w:val="24"/>
        </w:rPr>
        <w:t xml:space="preserve">. до </w:t>
      </w:r>
      <w:proofErr w:type="spellStart"/>
      <w:r w:rsidRPr="00564FCA">
        <w:rPr>
          <w:color w:val="000000"/>
          <w:sz w:val="24"/>
        </w:rPr>
        <w:t>самост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64FCA">
        <w:rPr>
          <w:color w:val="000000"/>
          <w:sz w:val="24"/>
        </w:rPr>
        <w:t>вивч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64FCA">
        <w:rPr>
          <w:color w:val="000000"/>
          <w:sz w:val="24"/>
        </w:rPr>
        <w:t>дисципліни</w:t>
      </w:r>
      <w:proofErr w:type="spellEnd"/>
      <w:r w:rsidRPr="00564FCA">
        <w:rPr>
          <w:color w:val="000000"/>
          <w:sz w:val="24"/>
        </w:rPr>
        <w:t xml:space="preserve"> (для студ. </w:t>
      </w:r>
      <w:proofErr w:type="spellStart"/>
      <w:r w:rsidRPr="00564FCA">
        <w:rPr>
          <w:color w:val="000000"/>
          <w:sz w:val="24"/>
        </w:rPr>
        <w:t>екон</w:t>
      </w:r>
      <w:proofErr w:type="spellEnd"/>
      <w:r w:rsidRPr="00564FCA">
        <w:rPr>
          <w:color w:val="000000"/>
          <w:sz w:val="24"/>
        </w:rPr>
        <w:t xml:space="preserve">. спец. </w:t>
      </w:r>
      <w:proofErr w:type="spellStart"/>
      <w:r w:rsidRPr="00564FCA">
        <w:rPr>
          <w:color w:val="000000"/>
          <w:sz w:val="24"/>
        </w:rPr>
        <w:t>ден</w:t>
      </w:r>
      <w:proofErr w:type="spellEnd"/>
      <w:r w:rsidRPr="00564FCA">
        <w:rPr>
          <w:color w:val="000000"/>
          <w:sz w:val="24"/>
        </w:rPr>
        <w:t xml:space="preserve">. </w:t>
      </w:r>
      <w:proofErr w:type="spellStart"/>
      <w:r w:rsidRPr="0052781B">
        <w:rPr>
          <w:color w:val="000000"/>
          <w:sz w:val="24"/>
        </w:rPr>
        <w:t>форми</w:t>
      </w:r>
      <w:proofErr w:type="spellEnd"/>
      <w:r w:rsidRPr="0052781B">
        <w:rPr>
          <w:color w:val="000000"/>
          <w:sz w:val="24"/>
        </w:rPr>
        <w:t xml:space="preserve"> </w:t>
      </w:r>
      <w:proofErr w:type="spellStart"/>
      <w:r w:rsidRPr="0052781B">
        <w:rPr>
          <w:color w:val="000000"/>
          <w:sz w:val="24"/>
        </w:rPr>
        <w:t>навчання</w:t>
      </w:r>
      <w:proofErr w:type="spellEnd"/>
      <w:r w:rsidRPr="0052781B">
        <w:rPr>
          <w:color w:val="000000"/>
          <w:sz w:val="24"/>
        </w:rPr>
        <w:t>)</w:t>
      </w:r>
      <w:r w:rsidRPr="0052781B">
        <w:rPr>
          <w:color w:val="000000"/>
          <w:sz w:val="24"/>
          <w:lang w:val="uk-UA"/>
        </w:rPr>
        <w:t>.</w:t>
      </w:r>
      <w:r w:rsidRPr="0052781B">
        <w:rPr>
          <w:color w:val="000000"/>
          <w:sz w:val="24"/>
        </w:rPr>
        <w:t xml:space="preserve"> </w:t>
      </w:r>
      <w:proofErr w:type="spellStart"/>
      <w:proofErr w:type="gramStart"/>
      <w:r w:rsidRPr="0052781B">
        <w:rPr>
          <w:color w:val="000000"/>
          <w:sz w:val="24"/>
        </w:rPr>
        <w:t>Краматорськ</w:t>
      </w:r>
      <w:proofErr w:type="spellEnd"/>
      <w:r w:rsidRPr="0052781B">
        <w:rPr>
          <w:color w:val="000000"/>
          <w:sz w:val="24"/>
        </w:rPr>
        <w:t xml:space="preserve"> :</w:t>
      </w:r>
      <w:proofErr w:type="gramEnd"/>
      <w:r w:rsidRPr="0052781B">
        <w:rPr>
          <w:color w:val="000000"/>
          <w:sz w:val="24"/>
        </w:rPr>
        <w:t xml:space="preserve"> ДДМА, 2010. 180 с.</w:t>
      </w:r>
    </w:p>
    <w:p w:rsidR="00EB5A65" w:rsidRPr="0052781B" w:rsidRDefault="00EB5A65" w:rsidP="00FA365C">
      <w:pPr>
        <w:numPr>
          <w:ilvl w:val="0"/>
          <w:numId w:val="15"/>
        </w:numPr>
        <w:jc w:val="both"/>
        <w:rPr>
          <w:color w:val="000000"/>
          <w:sz w:val="24"/>
        </w:rPr>
      </w:pPr>
      <w:proofErr w:type="spellStart"/>
      <w:r w:rsidRPr="0052781B">
        <w:rPr>
          <w:color w:val="000000"/>
          <w:sz w:val="24"/>
          <w:shd w:val="clear" w:color="auto" w:fill="FFFFFF"/>
        </w:rPr>
        <w:t>Шевчу</w:t>
      </w:r>
      <w:proofErr w:type="spellEnd"/>
      <w:r w:rsidRPr="0052781B">
        <w:rPr>
          <w:color w:val="000000"/>
          <w:sz w:val="24"/>
          <w:shd w:val="clear" w:color="auto" w:fill="FFFFFF"/>
          <w:lang w:val="uk-UA"/>
        </w:rPr>
        <w:t>к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52781B">
        <w:rPr>
          <w:color w:val="000000"/>
          <w:sz w:val="24"/>
          <w:shd w:val="clear" w:color="auto" w:fill="FFFFFF"/>
        </w:rPr>
        <w:t>В.О.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proofErr w:type="spellStart"/>
      <w:r w:rsidRPr="0052781B">
        <w:rPr>
          <w:color w:val="000000"/>
          <w:sz w:val="24"/>
          <w:shd w:val="clear" w:color="auto" w:fill="FFFFFF"/>
        </w:rPr>
        <w:t>Міжнародна</w:t>
      </w:r>
      <w:proofErr w:type="spellEnd"/>
      <w:r w:rsidRPr="0052781B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52781B">
        <w:rPr>
          <w:color w:val="000000"/>
          <w:sz w:val="24"/>
          <w:shd w:val="clear" w:color="auto" w:fill="FFFFFF"/>
        </w:rPr>
        <w:t>економіка</w:t>
      </w:r>
      <w:proofErr w:type="spellEnd"/>
      <w:r w:rsidRPr="0052781B">
        <w:rPr>
          <w:color w:val="000000"/>
          <w:sz w:val="24"/>
          <w:shd w:val="clear" w:color="auto" w:fill="FFFFFF"/>
        </w:rPr>
        <w:t xml:space="preserve">: </w:t>
      </w:r>
      <w:proofErr w:type="spellStart"/>
      <w:r>
        <w:rPr>
          <w:color w:val="000000"/>
          <w:sz w:val="24"/>
          <w:shd w:val="clear" w:color="auto" w:fill="FFFFFF"/>
        </w:rPr>
        <w:t>теорія</w:t>
      </w:r>
      <w:proofErr w:type="spellEnd"/>
      <w:r>
        <w:rPr>
          <w:color w:val="000000"/>
          <w:sz w:val="24"/>
          <w:shd w:val="clear" w:color="auto" w:fill="FFFFFF"/>
        </w:rPr>
        <w:t xml:space="preserve"> і практика: </w:t>
      </w:r>
      <w:proofErr w:type="spellStart"/>
      <w:r>
        <w:rPr>
          <w:color w:val="000000"/>
          <w:sz w:val="24"/>
          <w:shd w:val="clear" w:color="auto" w:fill="FFFFFF"/>
        </w:rPr>
        <w:t>Підручник</w:t>
      </w:r>
      <w:proofErr w:type="spellEnd"/>
      <w:r>
        <w:rPr>
          <w:color w:val="000000"/>
          <w:sz w:val="24"/>
          <w:shd w:val="clear" w:color="auto" w:fill="FFFFFF"/>
        </w:rPr>
        <w:t xml:space="preserve">. </w:t>
      </w:r>
      <w:r w:rsidRPr="0052781B">
        <w:rPr>
          <w:color w:val="000000"/>
          <w:sz w:val="24"/>
          <w:shd w:val="clear" w:color="auto" w:fill="FFFFFF"/>
        </w:rPr>
        <w:t>2-ге вид</w:t>
      </w:r>
      <w:proofErr w:type="gramStart"/>
      <w:r w:rsidRPr="0052781B">
        <w:rPr>
          <w:color w:val="000000"/>
          <w:sz w:val="24"/>
          <w:shd w:val="clear" w:color="auto" w:fill="FFFFFF"/>
        </w:rPr>
        <w:t>.,</w:t>
      </w:r>
      <w:proofErr w:type="spellStart"/>
      <w:r w:rsidRPr="0052781B">
        <w:rPr>
          <w:color w:val="000000"/>
          <w:sz w:val="24"/>
          <w:shd w:val="clear" w:color="auto" w:fill="FFFFFF"/>
        </w:rPr>
        <w:t>перероб</w:t>
      </w:r>
      <w:proofErr w:type="spellEnd"/>
      <w:proofErr w:type="gramEnd"/>
      <w:r w:rsidRPr="0052781B">
        <w:rPr>
          <w:color w:val="000000"/>
          <w:sz w:val="24"/>
          <w:shd w:val="clear" w:color="auto" w:fill="FFFFFF"/>
        </w:rPr>
        <w:t xml:space="preserve">. і доп. К.: </w:t>
      </w:r>
      <w:proofErr w:type="spellStart"/>
      <w:r w:rsidRPr="0052781B">
        <w:rPr>
          <w:color w:val="000000"/>
          <w:sz w:val="24"/>
          <w:shd w:val="clear" w:color="auto" w:fill="FFFFFF"/>
        </w:rPr>
        <w:t>Знання</w:t>
      </w:r>
      <w:proofErr w:type="spellEnd"/>
      <w:r w:rsidRPr="0052781B">
        <w:rPr>
          <w:color w:val="000000"/>
          <w:sz w:val="24"/>
          <w:shd w:val="clear" w:color="auto" w:fill="FFFFFF"/>
        </w:rPr>
        <w:t>, 2008.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52781B">
        <w:rPr>
          <w:color w:val="000000"/>
          <w:sz w:val="24"/>
          <w:shd w:val="clear" w:color="auto" w:fill="FFFFFF"/>
        </w:rPr>
        <w:t>663 с.</w:t>
      </w:r>
    </w:p>
    <w:p w:rsidR="00EB5A65" w:rsidRPr="00564FCA" w:rsidRDefault="00EB5A65" w:rsidP="0049392D">
      <w:pPr>
        <w:numPr>
          <w:ilvl w:val="0"/>
          <w:numId w:val="15"/>
        </w:numPr>
        <w:jc w:val="both"/>
        <w:rPr>
          <w:color w:val="000000"/>
          <w:sz w:val="24"/>
          <w:lang w:val="uk-UA"/>
        </w:rPr>
      </w:pPr>
      <w:r w:rsidRPr="0052781B">
        <w:rPr>
          <w:sz w:val="24"/>
          <w:lang w:val="uk-UA"/>
        </w:rPr>
        <w:t xml:space="preserve">Школа І.М., </w:t>
      </w:r>
      <w:proofErr w:type="spellStart"/>
      <w:r w:rsidRPr="0052781B">
        <w:rPr>
          <w:sz w:val="24"/>
          <w:lang w:val="uk-UA"/>
        </w:rPr>
        <w:t>Козменко</w:t>
      </w:r>
      <w:proofErr w:type="spellEnd"/>
      <w:r w:rsidRPr="0052781B">
        <w:rPr>
          <w:sz w:val="24"/>
          <w:lang w:val="uk-UA"/>
        </w:rPr>
        <w:t xml:space="preserve"> В.</w:t>
      </w:r>
      <w:r w:rsidRPr="00564FCA">
        <w:rPr>
          <w:sz w:val="24"/>
          <w:lang w:val="uk-UA"/>
        </w:rPr>
        <w:t xml:space="preserve">М., </w:t>
      </w:r>
      <w:proofErr w:type="spellStart"/>
      <w:r w:rsidRPr="00564FCA">
        <w:rPr>
          <w:sz w:val="24"/>
          <w:lang w:val="uk-UA"/>
        </w:rPr>
        <w:t>Бабінська</w:t>
      </w:r>
      <w:proofErr w:type="spellEnd"/>
      <w:r w:rsidRPr="00564FCA">
        <w:rPr>
          <w:sz w:val="24"/>
          <w:lang w:val="uk-UA"/>
        </w:rPr>
        <w:t xml:space="preserve"> О.В. Міжнародні економічні </w:t>
      </w:r>
      <w:r>
        <w:rPr>
          <w:color w:val="000000"/>
          <w:sz w:val="24"/>
          <w:lang w:val="uk-UA"/>
        </w:rPr>
        <w:t>відносини.</w:t>
      </w:r>
      <w:r w:rsidRPr="00564FCA">
        <w:rPr>
          <w:color w:val="000000"/>
          <w:sz w:val="24"/>
          <w:lang w:val="uk-UA"/>
        </w:rPr>
        <w:t xml:space="preserve"> Підручник</w:t>
      </w:r>
      <w:r>
        <w:rPr>
          <w:color w:val="000000"/>
          <w:sz w:val="24"/>
          <w:lang w:val="uk-UA"/>
        </w:rPr>
        <w:t xml:space="preserve">. </w:t>
      </w:r>
      <w:r w:rsidRPr="00564FCA">
        <w:rPr>
          <w:color w:val="000000"/>
          <w:sz w:val="24"/>
          <w:lang w:val="uk-UA"/>
        </w:rPr>
        <w:t>К.: КНТЕУ, 2003. 589 с.</w:t>
      </w:r>
    </w:p>
    <w:p w:rsidR="00EB5A65" w:rsidRPr="00564FCA" w:rsidRDefault="00EB5A65" w:rsidP="0049392D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564FCA">
        <w:rPr>
          <w:b/>
          <w:bCs/>
          <w:spacing w:val="-6"/>
          <w:sz w:val="24"/>
          <w:lang w:val="uk-UA"/>
        </w:rPr>
        <w:t>7.2. Допоміжна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02496C">
        <w:rPr>
          <w:sz w:val="24"/>
        </w:rPr>
        <w:t>Бидик</w:t>
      </w:r>
      <w:proofErr w:type="spellEnd"/>
      <w:r w:rsidRPr="0002496C">
        <w:rPr>
          <w:sz w:val="24"/>
        </w:rPr>
        <w:t xml:space="preserve"> А. </w:t>
      </w:r>
      <w:proofErr w:type="spellStart"/>
      <w:r w:rsidRPr="0002496C">
        <w:rPr>
          <w:sz w:val="24"/>
        </w:rPr>
        <w:t>Особливі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види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мита</w:t>
      </w:r>
      <w:proofErr w:type="spellEnd"/>
      <w:r w:rsidRPr="0002496C">
        <w:rPr>
          <w:sz w:val="24"/>
        </w:rPr>
        <w:t xml:space="preserve"> як </w:t>
      </w:r>
      <w:proofErr w:type="spellStart"/>
      <w:r w:rsidRPr="0002496C">
        <w:rPr>
          <w:sz w:val="24"/>
        </w:rPr>
        <w:t>інструмент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державної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непротекціоністської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політики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Глобальні</w:t>
      </w:r>
      <w:proofErr w:type="spellEnd"/>
      <w:r w:rsidRPr="0002496C">
        <w:rPr>
          <w:sz w:val="24"/>
        </w:rPr>
        <w:t xml:space="preserve"> та </w:t>
      </w:r>
      <w:proofErr w:type="spellStart"/>
      <w:r w:rsidRPr="0002496C">
        <w:rPr>
          <w:sz w:val="24"/>
        </w:rPr>
        <w:t>національні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проблеми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економіки</w:t>
      </w:r>
      <w:proofErr w:type="spellEnd"/>
      <w:r w:rsidRPr="0002496C">
        <w:rPr>
          <w:sz w:val="24"/>
        </w:rPr>
        <w:t xml:space="preserve">: </w:t>
      </w:r>
      <w:proofErr w:type="spellStart"/>
      <w:r w:rsidRPr="0002496C">
        <w:rPr>
          <w:sz w:val="24"/>
        </w:rPr>
        <w:t>електронне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наукове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фахове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видання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Миколаївського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національного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університету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ім</w:t>
      </w:r>
      <w:proofErr w:type="spellEnd"/>
      <w:r w:rsidRPr="0002496C">
        <w:rPr>
          <w:sz w:val="24"/>
        </w:rPr>
        <w:t xml:space="preserve">. В.О. </w:t>
      </w:r>
      <w:proofErr w:type="spellStart"/>
      <w:r w:rsidRPr="0002496C">
        <w:rPr>
          <w:sz w:val="24"/>
        </w:rPr>
        <w:t>Сухомлинського</w:t>
      </w:r>
      <w:proofErr w:type="spellEnd"/>
      <w:r w:rsidRPr="0002496C">
        <w:rPr>
          <w:sz w:val="24"/>
        </w:rPr>
        <w:t xml:space="preserve">. 2017. </w:t>
      </w:r>
      <w:proofErr w:type="spellStart"/>
      <w:r w:rsidRPr="0002496C">
        <w:rPr>
          <w:sz w:val="24"/>
        </w:rPr>
        <w:t>Вип</w:t>
      </w:r>
      <w:proofErr w:type="spellEnd"/>
      <w:r w:rsidRPr="0002496C">
        <w:rPr>
          <w:sz w:val="24"/>
        </w:rPr>
        <w:t xml:space="preserve">. 18. URL: </w:t>
      </w:r>
      <w:hyperlink r:id="rId10" w:history="1">
        <w:r w:rsidRPr="0002496C">
          <w:rPr>
            <w:rStyle w:val="a7"/>
            <w:sz w:val="24"/>
          </w:rPr>
          <w:t>http://global-national.in.ua/ssue-18-2017</w:t>
        </w:r>
      </w:hyperlink>
      <w:r w:rsidRPr="0002496C">
        <w:rPr>
          <w:sz w:val="24"/>
        </w:rPr>
        <w:t>.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r w:rsidRPr="0002496C">
        <w:rPr>
          <w:sz w:val="24"/>
        </w:rPr>
        <w:t xml:space="preserve">Богомолова Н. </w:t>
      </w:r>
      <w:proofErr w:type="spellStart"/>
      <w:r w:rsidRPr="0002496C">
        <w:rPr>
          <w:sz w:val="24"/>
        </w:rPr>
        <w:t>Застосування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антидемпінгових</w:t>
      </w:r>
      <w:proofErr w:type="spellEnd"/>
      <w:r w:rsidRPr="0002496C">
        <w:rPr>
          <w:sz w:val="24"/>
        </w:rPr>
        <w:t xml:space="preserve">, </w:t>
      </w:r>
      <w:proofErr w:type="spellStart"/>
      <w:r w:rsidRPr="0002496C">
        <w:rPr>
          <w:sz w:val="24"/>
        </w:rPr>
        <w:t>компенсаційних</w:t>
      </w:r>
      <w:proofErr w:type="spellEnd"/>
      <w:r w:rsidRPr="0002496C">
        <w:rPr>
          <w:sz w:val="24"/>
        </w:rPr>
        <w:t xml:space="preserve"> та </w:t>
      </w:r>
      <w:proofErr w:type="spellStart"/>
      <w:r w:rsidRPr="0002496C">
        <w:rPr>
          <w:sz w:val="24"/>
        </w:rPr>
        <w:t>спеціальних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заходів</w:t>
      </w:r>
      <w:proofErr w:type="spellEnd"/>
      <w:r w:rsidRPr="0002496C">
        <w:rPr>
          <w:sz w:val="24"/>
        </w:rPr>
        <w:t xml:space="preserve"> у </w:t>
      </w:r>
      <w:proofErr w:type="spellStart"/>
      <w:r w:rsidRPr="0002496C">
        <w:rPr>
          <w:sz w:val="24"/>
        </w:rPr>
        <w:t>сфері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зовнішньоекономічної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діяльності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Молодий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вчений</w:t>
      </w:r>
      <w:proofErr w:type="spellEnd"/>
      <w:r w:rsidRPr="0002496C">
        <w:rPr>
          <w:sz w:val="24"/>
        </w:rPr>
        <w:t>. 2017. № 6 (46). С. 96-101.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02496C">
        <w:rPr>
          <w:sz w:val="24"/>
        </w:rPr>
        <w:t>Голубєва</w:t>
      </w:r>
      <w:proofErr w:type="spellEnd"/>
      <w:r w:rsidRPr="0002496C">
        <w:rPr>
          <w:sz w:val="24"/>
        </w:rPr>
        <w:t xml:space="preserve"> В.О. </w:t>
      </w:r>
      <w:proofErr w:type="spellStart"/>
      <w:r w:rsidRPr="0002496C">
        <w:rPr>
          <w:sz w:val="24"/>
        </w:rPr>
        <w:t>Нетарифні</w:t>
      </w:r>
      <w:proofErr w:type="spellEnd"/>
      <w:r w:rsidRPr="0002496C">
        <w:rPr>
          <w:sz w:val="24"/>
        </w:rPr>
        <w:t xml:space="preserve"> заходи та </w:t>
      </w:r>
      <w:proofErr w:type="spellStart"/>
      <w:r w:rsidRPr="0002496C">
        <w:rPr>
          <w:sz w:val="24"/>
        </w:rPr>
        <w:t>регулювання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зовнішньоторговельної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діяльності</w:t>
      </w:r>
      <w:proofErr w:type="spellEnd"/>
      <w:r w:rsidRPr="0002496C">
        <w:rPr>
          <w:sz w:val="24"/>
        </w:rPr>
        <w:t xml:space="preserve">. Держава і право. </w:t>
      </w:r>
      <w:proofErr w:type="spellStart"/>
      <w:r w:rsidRPr="0002496C">
        <w:rPr>
          <w:sz w:val="24"/>
        </w:rPr>
        <w:t>Юридичні</w:t>
      </w:r>
      <w:proofErr w:type="spellEnd"/>
      <w:r w:rsidRPr="0002496C">
        <w:rPr>
          <w:sz w:val="24"/>
        </w:rPr>
        <w:t xml:space="preserve"> і </w:t>
      </w:r>
      <w:proofErr w:type="spellStart"/>
      <w:r w:rsidRPr="0002496C">
        <w:rPr>
          <w:sz w:val="24"/>
        </w:rPr>
        <w:t>політичні</w:t>
      </w:r>
      <w:proofErr w:type="spellEnd"/>
      <w:r w:rsidRPr="0002496C">
        <w:rPr>
          <w:sz w:val="24"/>
        </w:rPr>
        <w:t xml:space="preserve"> науки. </w:t>
      </w:r>
      <w:proofErr w:type="spellStart"/>
      <w:r w:rsidRPr="0002496C">
        <w:rPr>
          <w:sz w:val="24"/>
        </w:rPr>
        <w:t>Зб</w:t>
      </w:r>
      <w:proofErr w:type="spellEnd"/>
      <w:r w:rsidRPr="0002496C">
        <w:rPr>
          <w:sz w:val="24"/>
        </w:rPr>
        <w:t xml:space="preserve">. наук. пр. 2015. </w:t>
      </w:r>
      <w:proofErr w:type="spellStart"/>
      <w:r w:rsidRPr="0002496C">
        <w:rPr>
          <w:sz w:val="24"/>
        </w:rPr>
        <w:t>Вип</w:t>
      </w:r>
      <w:proofErr w:type="spellEnd"/>
      <w:r w:rsidRPr="0002496C">
        <w:rPr>
          <w:sz w:val="24"/>
        </w:rPr>
        <w:t>. 22. С. 589-596.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02496C">
        <w:rPr>
          <w:sz w:val="24"/>
        </w:rPr>
        <w:t>Гужва</w:t>
      </w:r>
      <w:proofErr w:type="spellEnd"/>
      <w:r w:rsidRPr="0002496C">
        <w:rPr>
          <w:sz w:val="24"/>
        </w:rPr>
        <w:t xml:space="preserve"> І.Ю. </w:t>
      </w:r>
      <w:proofErr w:type="spellStart"/>
      <w:r w:rsidRPr="0002496C">
        <w:rPr>
          <w:sz w:val="24"/>
        </w:rPr>
        <w:t>Кращі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світові</w:t>
      </w:r>
      <w:proofErr w:type="spellEnd"/>
      <w:r w:rsidRPr="0002496C">
        <w:rPr>
          <w:sz w:val="24"/>
        </w:rPr>
        <w:t xml:space="preserve"> практики </w:t>
      </w:r>
      <w:proofErr w:type="spellStart"/>
      <w:r w:rsidRPr="0002496C">
        <w:rPr>
          <w:sz w:val="24"/>
        </w:rPr>
        <w:t>застосування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інструментів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торговельного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захисту</w:t>
      </w:r>
      <w:proofErr w:type="spellEnd"/>
      <w:r w:rsidRPr="0002496C">
        <w:rPr>
          <w:sz w:val="24"/>
        </w:rPr>
        <w:t xml:space="preserve">: </w:t>
      </w:r>
      <w:proofErr w:type="spellStart"/>
      <w:r w:rsidRPr="0002496C">
        <w:rPr>
          <w:sz w:val="24"/>
        </w:rPr>
        <w:t>висновки</w:t>
      </w:r>
      <w:proofErr w:type="spellEnd"/>
      <w:r w:rsidRPr="0002496C">
        <w:rPr>
          <w:sz w:val="24"/>
        </w:rPr>
        <w:t xml:space="preserve"> та </w:t>
      </w:r>
      <w:proofErr w:type="spellStart"/>
      <w:r w:rsidRPr="0002496C">
        <w:rPr>
          <w:sz w:val="24"/>
        </w:rPr>
        <w:t>пропозиції</w:t>
      </w:r>
      <w:proofErr w:type="spellEnd"/>
      <w:r w:rsidRPr="0002496C">
        <w:rPr>
          <w:sz w:val="24"/>
        </w:rPr>
        <w:t xml:space="preserve"> для </w:t>
      </w:r>
      <w:proofErr w:type="spellStart"/>
      <w:r w:rsidRPr="0002496C">
        <w:rPr>
          <w:sz w:val="24"/>
        </w:rPr>
        <w:t>України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Зовнішня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торгівля</w:t>
      </w:r>
      <w:proofErr w:type="spellEnd"/>
      <w:r w:rsidRPr="0002496C">
        <w:rPr>
          <w:sz w:val="24"/>
        </w:rPr>
        <w:t xml:space="preserve">: </w:t>
      </w:r>
      <w:proofErr w:type="spellStart"/>
      <w:r w:rsidRPr="0002496C">
        <w:rPr>
          <w:sz w:val="24"/>
        </w:rPr>
        <w:t>економіка</w:t>
      </w:r>
      <w:proofErr w:type="spellEnd"/>
      <w:r w:rsidRPr="0002496C">
        <w:rPr>
          <w:sz w:val="24"/>
        </w:rPr>
        <w:t xml:space="preserve">, </w:t>
      </w:r>
      <w:proofErr w:type="spellStart"/>
      <w:r w:rsidRPr="0002496C">
        <w:rPr>
          <w:sz w:val="24"/>
        </w:rPr>
        <w:t>фінанси</w:t>
      </w:r>
      <w:proofErr w:type="spellEnd"/>
      <w:r w:rsidRPr="0002496C">
        <w:rPr>
          <w:sz w:val="24"/>
        </w:rPr>
        <w:t>, право. 2016. № 5-6. С. 4-17.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r w:rsidRPr="0002496C">
        <w:rPr>
          <w:sz w:val="24"/>
        </w:rPr>
        <w:t xml:space="preserve">Гуцул, І. </w:t>
      </w:r>
      <w:proofErr w:type="spellStart"/>
      <w:r w:rsidRPr="0002496C">
        <w:rPr>
          <w:sz w:val="24"/>
        </w:rPr>
        <w:t>Митна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політика</w:t>
      </w:r>
      <w:proofErr w:type="spellEnd"/>
      <w:r w:rsidRPr="0002496C">
        <w:rPr>
          <w:sz w:val="24"/>
        </w:rPr>
        <w:t xml:space="preserve"> та </w:t>
      </w:r>
      <w:proofErr w:type="spellStart"/>
      <w:r w:rsidRPr="0002496C">
        <w:rPr>
          <w:sz w:val="24"/>
        </w:rPr>
        <w:t>її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вплив</w:t>
      </w:r>
      <w:proofErr w:type="spellEnd"/>
      <w:r w:rsidRPr="0002496C">
        <w:rPr>
          <w:sz w:val="24"/>
        </w:rPr>
        <w:t xml:space="preserve"> на </w:t>
      </w:r>
      <w:proofErr w:type="spellStart"/>
      <w:r w:rsidRPr="0002496C">
        <w:rPr>
          <w:sz w:val="24"/>
        </w:rPr>
        <w:t>зовнішньоекономічну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діяльність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Світ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фінансів</w:t>
      </w:r>
      <w:proofErr w:type="spellEnd"/>
      <w:r w:rsidRPr="0002496C">
        <w:rPr>
          <w:sz w:val="24"/>
        </w:rPr>
        <w:t xml:space="preserve">. 2016. </w:t>
      </w:r>
      <w:proofErr w:type="spellStart"/>
      <w:r w:rsidRPr="0002496C">
        <w:rPr>
          <w:sz w:val="24"/>
        </w:rPr>
        <w:t>Вип</w:t>
      </w:r>
      <w:proofErr w:type="spellEnd"/>
      <w:r w:rsidRPr="0002496C">
        <w:rPr>
          <w:sz w:val="24"/>
        </w:rPr>
        <w:t>. 2. С. 67-74.</w:t>
      </w:r>
    </w:p>
    <w:p w:rsidR="00EB5A65" w:rsidRPr="0002496C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02496C">
        <w:rPr>
          <w:sz w:val="24"/>
        </w:rPr>
        <w:t>Дем’янюк</w:t>
      </w:r>
      <w:proofErr w:type="spellEnd"/>
      <w:r w:rsidRPr="0002496C">
        <w:rPr>
          <w:sz w:val="24"/>
        </w:rPr>
        <w:t xml:space="preserve"> О.Б. </w:t>
      </w:r>
      <w:proofErr w:type="spellStart"/>
      <w:r w:rsidRPr="0002496C">
        <w:rPr>
          <w:sz w:val="24"/>
        </w:rPr>
        <w:t>Актуальні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проблеми</w:t>
      </w:r>
      <w:proofErr w:type="spellEnd"/>
      <w:r w:rsidRPr="0002496C">
        <w:rPr>
          <w:sz w:val="24"/>
        </w:rPr>
        <w:t xml:space="preserve"> нетарифного </w:t>
      </w:r>
      <w:proofErr w:type="spellStart"/>
      <w:r w:rsidRPr="0002496C">
        <w:rPr>
          <w:sz w:val="24"/>
        </w:rPr>
        <w:t>регулювання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зовнішньоекономічної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діяльності</w:t>
      </w:r>
      <w:proofErr w:type="spellEnd"/>
      <w:r w:rsidRPr="0002496C">
        <w:rPr>
          <w:sz w:val="24"/>
        </w:rPr>
        <w:t xml:space="preserve"> в </w:t>
      </w:r>
      <w:proofErr w:type="spellStart"/>
      <w:r w:rsidRPr="0002496C">
        <w:rPr>
          <w:sz w:val="24"/>
        </w:rPr>
        <w:t>Україні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Вісник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Тернопільського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національного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економічного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університету</w:t>
      </w:r>
      <w:proofErr w:type="spellEnd"/>
      <w:r w:rsidRPr="0002496C">
        <w:rPr>
          <w:sz w:val="24"/>
        </w:rPr>
        <w:t xml:space="preserve">. 2013. </w:t>
      </w:r>
      <w:proofErr w:type="spellStart"/>
      <w:r w:rsidRPr="0002496C">
        <w:rPr>
          <w:sz w:val="24"/>
        </w:rPr>
        <w:t>Вип</w:t>
      </w:r>
      <w:proofErr w:type="spellEnd"/>
      <w:r w:rsidRPr="0002496C">
        <w:rPr>
          <w:sz w:val="24"/>
        </w:rPr>
        <w:t>. 4. С. 94-102.</w:t>
      </w:r>
    </w:p>
    <w:p w:rsidR="00EB5A65" w:rsidRPr="008722C1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02496C">
        <w:rPr>
          <w:sz w:val="24"/>
        </w:rPr>
        <w:t>Дем’янюк</w:t>
      </w:r>
      <w:proofErr w:type="spellEnd"/>
      <w:r w:rsidRPr="0002496C">
        <w:rPr>
          <w:sz w:val="24"/>
        </w:rPr>
        <w:t xml:space="preserve"> О.Б. </w:t>
      </w:r>
      <w:proofErr w:type="spellStart"/>
      <w:r w:rsidRPr="0002496C">
        <w:rPr>
          <w:sz w:val="24"/>
        </w:rPr>
        <w:t>Демпінг</w:t>
      </w:r>
      <w:proofErr w:type="spellEnd"/>
      <w:r w:rsidRPr="0002496C">
        <w:rPr>
          <w:sz w:val="24"/>
        </w:rPr>
        <w:t xml:space="preserve"> та </w:t>
      </w:r>
      <w:proofErr w:type="spellStart"/>
      <w:r w:rsidRPr="0002496C">
        <w:rPr>
          <w:sz w:val="24"/>
        </w:rPr>
        <w:t>антидемпінг</w:t>
      </w:r>
      <w:proofErr w:type="spellEnd"/>
      <w:r w:rsidRPr="0002496C">
        <w:rPr>
          <w:sz w:val="24"/>
        </w:rPr>
        <w:t xml:space="preserve"> у </w:t>
      </w:r>
      <w:proofErr w:type="spellStart"/>
      <w:r w:rsidRPr="0002496C">
        <w:rPr>
          <w:sz w:val="24"/>
        </w:rPr>
        <w:t>захисті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економічних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інтересів</w:t>
      </w:r>
      <w:proofErr w:type="spellEnd"/>
      <w:r w:rsidRPr="0002496C">
        <w:rPr>
          <w:sz w:val="24"/>
        </w:rPr>
        <w:t xml:space="preserve">. </w:t>
      </w:r>
      <w:proofErr w:type="spellStart"/>
      <w:r w:rsidRPr="0002496C">
        <w:rPr>
          <w:sz w:val="24"/>
        </w:rPr>
        <w:t>Галицький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економічний</w:t>
      </w:r>
      <w:proofErr w:type="spellEnd"/>
      <w:r w:rsidRPr="0002496C">
        <w:rPr>
          <w:sz w:val="24"/>
        </w:rPr>
        <w:t xml:space="preserve"> </w:t>
      </w:r>
      <w:proofErr w:type="spellStart"/>
      <w:r w:rsidRPr="0002496C">
        <w:rPr>
          <w:sz w:val="24"/>
        </w:rPr>
        <w:t>вісник</w:t>
      </w:r>
      <w:proofErr w:type="spellEnd"/>
      <w:r w:rsidRPr="0002496C">
        <w:rPr>
          <w:sz w:val="24"/>
        </w:rPr>
        <w:t>. 2011. №2. С. 75–80.</w:t>
      </w:r>
    </w:p>
    <w:p w:rsidR="00EB5A65" w:rsidRPr="008722C1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8722C1">
        <w:rPr>
          <w:sz w:val="24"/>
        </w:rPr>
        <w:t>Єгоров</w:t>
      </w:r>
      <w:proofErr w:type="spellEnd"/>
      <w:r w:rsidRPr="008722C1">
        <w:rPr>
          <w:sz w:val="24"/>
        </w:rPr>
        <w:t xml:space="preserve"> О. Б. </w:t>
      </w:r>
      <w:proofErr w:type="spellStart"/>
      <w:r w:rsidRPr="008722C1">
        <w:rPr>
          <w:sz w:val="24"/>
        </w:rPr>
        <w:t>Митна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економіка</w:t>
      </w:r>
      <w:proofErr w:type="spellEnd"/>
      <w:r w:rsidRPr="008722C1">
        <w:rPr>
          <w:sz w:val="24"/>
        </w:rPr>
        <w:t xml:space="preserve"> (</w:t>
      </w:r>
      <w:proofErr w:type="spellStart"/>
      <w:r w:rsidRPr="008722C1">
        <w:rPr>
          <w:sz w:val="24"/>
        </w:rPr>
        <w:t>Україна</w:t>
      </w:r>
      <w:proofErr w:type="spellEnd"/>
      <w:r w:rsidRPr="008722C1">
        <w:rPr>
          <w:sz w:val="24"/>
        </w:rPr>
        <w:t xml:space="preserve"> – СОТ – ЄС): </w:t>
      </w:r>
      <w:proofErr w:type="spellStart"/>
      <w:r w:rsidRPr="008722C1">
        <w:rPr>
          <w:sz w:val="24"/>
        </w:rPr>
        <w:t>Посібник</w:t>
      </w:r>
      <w:proofErr w:type="spellEnd"/>
      <w:r w:rsidRPr="008722C1">
        <w:rPr>
          <w:sz w:val="24"/>
        </w:rPr>
        <w:t>. Одеса, 2005. 211 с.</w:t>
      </w:r>
    </w:p>
    <w:p w:rsidR="00EB5A65" w:rsidRPr="008722C1" w:rsidRDefault="00EB5A65" w:rsidP="008722C1">
      <w:pPr>
        <w:numPr>
          <w:ilvl w:val="0"/>
          <w:numId w:val="16"/>
        </w:numPr>
        <w:tabs>
          <w:tab w:val="left" w:pos="851"/>
          <w:tab w:val="left" w:pos="1276"/>
        </w:tabs>
        <w:jc w:val="both"/>
        <w:rPr>
          <w:sz w:val="24"/>
        </w:rPr>
      </w:pPr>
      <w:proofErr w:type="spellStart"/>
      <w:r w:rsidRPr="008722C1">
        <w:rPr>
          <w:sz w:val="24"/>
        </w:rPr>
        <w:t>Жмурко</w:t>
      </w:r>
      <w:proofErr w:type="spellEnd"/>
      <w:r w:rsidRPr="008722C1">
        <w:rPr>
          <w:sz w:val="24"/>
        </w:rPr>
        <w:t xml:space="preserve"> Н.В., </w:t>
      </w:r>
      <w:proofErr w:type="spellStart"/>
      <w:r w:rsidRPr="008722C1">
        <w:rPr>
          <w:sz w:val="24"/>
        </w:rPr>
        <w:t>Купровська</w:t>
      </w:r>
      <w:proofErr w:type="spellEnd"/>
      <w:r w:rsidRPr="008722C1">
        <w:rPr>
          <w:sz w:val="24"/>
        </w:rPr>
        <w:t xml:space="preserve"> Л.Р. </w:t>
      </w:r>
      <w:proofErr w:type="spellStart"/>
      <w:r w:rsidRPr="008722C1">
        <w:rPr>
          <w:sz w:val="24"/>
        </w:rPr>
        <w:t>Мито</w:t>
      </w:r>
      <w:proofErr w:type="spellEnd"/>
      <w:r w:rsidRPr="008722C1">
        <w:rPr>
          <w:sz w:val="24"/>
        </w:rPr>
        <w:t xml:space="preserve"> в </w:t>
      </w:r>
      <w:proofErr w:type="spellStart"/>
      <w:r w:rsidRPr="008722C1">
        <w:rPr>
          <w:sz w:val="24"/>
        </w:rPr>
        <w:t>системі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регулювання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зовнішньоекономічних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відносин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України</w:t>
      </w:r>
      <w:proofErr w:type="spellEnd"/>
      <w:r w:rsidRPr="008722C1">
        <w:rPr>
          <w:sz w:val="24"/>
        </w:rPr>
        <w:t xml:space="preserve">. </w:t>
      </w:r>
      <w:proofErr w:type="spellStart"/>
      <w:r w:rsidRPr="008722C1">
        <w:rPr>
          <w:sz w:val="24"/>
        </w:rPr>
        <w:t>Східна</w:t>
      </w:r>
      <w:proofErr w:type="spellEnd"/>
      <w:r w:rsidRPr="008722C1">
        <w:rPr>
          <w:sz w:val="24"/>
        </w:rPr>
        <w:t xml:space="preserve"> </w:t>
      </w:r>
      <w:proofErr w:type="spellStart"/>
      <w:r w:rsidRPr="008722C1">
        <w:rPr>
          <w:sz w:val="24"/>
        </w:rPr>
        <w:t>Європа</w:t>
      </w:r>
      <w:proofErr w:type="spellEnd"/>
      <w:r w:rsidRPr="008722C1">
        <w:rPr>
          <w:sz w:val="24"/>
        </w:rPr>
        <w:t xml:space="preserve">: </w:t>
      </w:r>
      <w:proofErr w:type="spellStart"/>
      <w:r w:rsidRPr="008722C1">
        <w:rPr>
          <w:sz w:val="24"/>
        </w:rPr>
        <w:t>економіка</w:t>
      </w:r>
      <w:proofErr w:type="spellEnd"/>
      <w:r w:rsidRPr="008722C1">
        <w:rPr>
          <w:sz w:val="24"/>
        </w:rPr>
        <w:t xml:space="preserve">, </w:t>
      </w:r>
      <w:proofErr w:type="spellStart"/>
      <w:r w:rsidRPr="008722C1">
        <w:rPr>
          <w:sz w:val="24"/>
        </w:rPr>
        <w:t>бізнес</w:t>
      </w:r>
      <w:proofErr w:type="spellEnd"/>
      <w:r w:rsidRPr="008722C1">
        <w:rPr>
          <w:sz w:val="24"/>
        </w:rPr>
        <w:t xml:space="preserve"> та </w:t>
      </w:r>
      <w:proofErr w:type="spellStart"/>
      <w:r w:rsidRPr="008722C1">
        <w:rPr>
          <w:sz w:val="24"/>
        </w:rPr>
        <w:t>управління</w:t>
      </w:r>
      <w:proofErr w:type="spellEnd"/>
      <w:r w:rsidRPr="008722C1">
        <w:rPr>
          <w:sz w:val="24"/>
        </w:rPr>
        <w:t xml:space="preserve">. 2017. </w:t>
      </w:r>
      <w:proofErr w:type="spellStart"/>
      <w:r w:rsidRPr="008722C1">
        <w:rPr>
          <w:sz w:val="24"/>
        </w:rPr>
        <w:t>Вип</w:t>
      </w:r>
      <w:proofErr w:type="spellEnd"/>
      <w:r w:rsidRPr="008722C1">
        <w:rPr>
          <w:sz w:val="24"/>
        </w:rPr>
        <w:t>. 1. с. 114–117.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 w:rsidRPr="008722C1">
        <w:rPr>
          <w:rFonts w:eastAsia="TimesNewRoman"/>
          <w:sz w:val="24"/>
          <w:lang w:val="uk-UA"/>
        </w:rPr>
        <w:lastRenderedPageBreak/>
        <w:t>Нижник В.М. Економічна дипломатія та економічна безпека України. Навчальний посібник. Хмельницький, 2007. 299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 w:rsidRPr="008722C1">
        <w:rPr>
          <w:sz w:val="24"/>
          <w:lang w:val="uk-UA"/>
        </w:rPr>
        <w:t xml:space="preserve">Осика С.Г., </w:t>
      </w:r>
      <w:proofErr w:type="spellStart"/>
      <w:r w:rsidRPr="008722C1">
        <w:rPr>
          <w:sz w:val="24"/>
          <w:lang w:val="uk-UA"/>
        </w:rPr>
        <w:t>Пятницький</w:t>
      </w:r>
      <w:proofErr w:type="spellEnd"/>
      <w:r w:rsidRPr="008722C1">
        <w:rPr>
          <w:sz w:val="24"/>
          <w:lang w:val="uk-UA"/>
        </w:rPr>
        <w:t xml:space="preserve"> В.Т. Світова організація торгівлі. 2-ге видання. К.: К.І.С., 2004. 516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 w:rsidRPr="008722C1">
        <w:rPr>
          <w:sz w:val="24"/>
          <w:lang w:val="uk-UA"/>
        </w:rPr>
        <w:t xml:space="preserve">Осика С.Г., </w:t>
      </w:r>
      <w:proofErr w:type="spellStart"/>
      <w:r w:rsidRPr="008722C1">
        <w:rPr>
          <w:sz w:val="24"/>
          <w:lang w:val="uk-UA"/>
        </w:rPr>
        <w:t>Пятницький</w:t>
      </w:r>
      <w:proofErr w:type="spellEnd"/>
      <w:r w:rsidRPr="008722C1">
        <w:rPr>
          <w:sz w:val="24"/>
          <w:lang w:val="uk-UA"/>
        </w:rPr>
        <w:t xml:space="preserve"> В.Т., Оніщук О.В., Осика А.С., </w:t>
      </w:r>
      <w:proofErr w:type="spellStart"/>
      <w:r w:rsidRPr="008722C1">
        <w:rPr>
          <w:sz w:val="24"/>
          <w:lang w:val="uk-UA"/>
        </w:rPr>
        <w:t>Штефанюк</w:t>
      </w:r>
      <w:proofErr w:type="spellEnd"/>
      <w:r w:rsidRPr="008722C1">
        <w:rPr>
          <w:sz w:val="24"/>
          <w:lang w:val="uk-UA"/>
        </w:rPr>
        <w:t xml:space="preserve"> О.В. Регулювання ринків товарів і послуг на засадах норм і принципів системи ГАТТ/СОТ. К.: УАЗТ, 2000. 336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 w:rsidRPr="008722C1">
        <w:rPr>
          <w:sz w:val="24"/>
          <w:lang w:val="uk-UA"/>
        </w:rPr>
        <w:t xml:space="preserve">Осика С.Г., Оніщук О.В., Осика А.С., </w:t>
      </w:r>
      <w:proofErr w:type="spellStart"/>
      <w:r w:rsidRPr="008722C1">
        <w:rPr>
          <w:sz w:val="24"/>
          <w:lang w:val="uk-UA"/>
        </w:rPr>
        <w:t>Пятницький</w:t>
      </w:r>
      <w:proofErr w:type="spellEnd"/>
      <w:r w:rsidRPr="008722C1">
        <w:rPr>
          <w:sz w:val="24"/>
          <w:lang w:val="uk-UA"/>
        </w:rPr>
        <w:t xml:space="preserve"> В.Т., </w:t>
      </w:r>
      <w:proofErr w:type="spellStart"/>
      <w:r w:rsidRPr="008722C1">
        <w:rPr>
          <w:sz w:val="24"/>
          <w:lang w:val="uk-UA"/>
        </w:rPr>
        <w:t>Штефанюк</w:t>
      </w:r>
      <w:proofErr w:type="spellEnd"/>
      <w:r w:rsidRPr="008722C1">
        <w:rPr>
          <w:sz w:val="24"/>
          <w:lang w:val="uk-UA"/>
        </w:rPr>
        <w:t xml:space="preserve"> О.В. Інституціональні та процедурні механізми ГАТТ/СОТ у регулюванні світової торгівлі. К.: УАЗТ, 2000. 288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proofErr w:type="spellStart"/>
      <w:r w:rsidRPr="008722C1">
        <w:rPr>
          <w:sz w:val="24"/>
          <w:lang w:val="uk-UA"/>
        </w:rPr>
        <w:t>Покрещук</w:t>
      </w:r>
      <w:proofErr w:type="spellEnd"/>
      <w:r w:rsidRPr="008722C1">
        <w:rPr>
          <w:sz w:val="24"/>
          <w:lang w:val="uk-UA"/>
        </w:rPr>
        <w:t xml:space="preserve"> О.О. Правове регулювання міжнародної торгівлі у контекст</w:t>
      </w:r>
      <w:r w:rsidRPr="00C95A9B">
        <w:rPr>
          <w:sz w:val="24"/>
          <w:lang w:val="uk-UA"/>
        </w:rPr>
        <w:t>і норм і правил ГАТТ/СОТ</w:t>
      </w:r>
      <w:r w:rsidRPr="00707366">
        <w:rPr>
          <w:sz w:val="24"/>
          <w:lang w:val="uk-UA"/>
        </w:rPr>
        <w:t>. Українська академія зовнішньої торгівлі. К.: Зовнішня торгівля, 2003. 511 с.</w:t>
      </w:r>
    </w:p>
    <w:p w:rsidR="00EB5A65" w:rsidRPr="008722C1" w:rsidRDefault="00EB5A65" w:rsidP="008722C1">
      <w:pPr>
        <w:numPr>
          <w:ilvl w:val="0"/>
          <w:numId w:val="16"/>
        </w:numPr>
        <w:jc w:val="both"/>
        <w:rPr>
          <w:sz w:val="24"/>
          <w:lang w:val="uk-UA"/>
        </w:rPr>
      </w:pPr>
      <w:r w:rsidRPr="00564FCA">
        <w:rPr>
          <w:sz w:val="24"/>
          <w:lang w:val="uk-UA"/>
        </w:rPr>
        <w:t>Поручник</w:t>
      </w:r>
      <w:r>
        <w:rPr>
          <w:sz w:val="24"/>
          <w:lang w:val="uk-UA"/>
        </w:rPr>
        <w:t xml:space="preserve"> А.М., </w:t>
      </w:r>
      <w:proofErr w:type="spellStart"/>
      <w:r w:rsidRPr="00564FCA">
        <w:rPr>
          <w:sz w:val="24"/>
          <w:lang w:val="uk-UA"/>
        </w:rPr>
        <w:t>Чужиков</w:t>
      </w:r>
      <w:proofErr w:type="spellEnd"/>
      <w:r>
        <w:rPr>
          <w:sz w:val="24"/>
          <w:lang w:val="uk-UA"/>
        </w:rPr>
        <w:t xml:space="preserve"> В.І.</w:t>
      </w:r>
      <w:r w:rsidRPr="00564FCA">
        <w:rPr>
          <w:sz w:val="24"/>
          <w:lang w:val="uk-UA"/>
        </w:rPr>
        <w:t>, Ільницький</w:t>
      </w:r>
      <w:r>
        <w:rPr>
          <w:sz w:val="24"/>
          <w:lang w:val="uk-UA"/>
        </w:rPr>
        <w:t xml:space="preserve"> Д.О.</w:t>
      </w:r>
      <w:r w:rsidRPr="00564FCA">
        <w:rPr>
          <w:sz w:val="24"/>
          <w:lang w:val="uk-UA"/>
        </w:rPr>
        <w:t>, Федірко</w:t>
      </w:r>
      <w:r>
        <w:rPr>
          <w:sz w:val="24"/>
          <w:lang w:val="uk-UA"/>
        </w:rPr>
        <w:t xml:space="preserve"> О.А.</w:t>
      </w:r>
      <w:r w:rsidRPr="00564FCA">
        <w:rPr>
          <w:sz w:val="24"/>
          <w:lang w:val="uk-UA"/>
        </w:rPr>
        <w:t xml:space="preserve"> Європейська інтеграційна</w:t>
      </w:r>
      <w:r>
        <w:rPr>
          <w:sz w:val="24"/>
          <w:lang w:val="uk-UA"/>
        </w:rPr>
        <w:t xml:space="preserve"> політика. </w:t>
      </w:r>
      <w:proofErr w:type="spellStart"/>
      <w:r>
        <w:rPr>
          <w:sz w:val="24"/>
          <w:lang w:val="uk-UA"/>
        </w:rPr>
        <w:t>Н</w:t>
      </w:r>
      <w:r w:rsidRPr="00564FCA">
        <w:rPr>
          <w:sz w:val="24"/>
          <w:lang w:val="uk-UA"/>
        </w:rPr>
        <w:t>авч</w:t>
      </w:r>
      <w:proofErr w:type="spellEnd"/>
      <w:r w:rsidRPr="00564FCA">
        <w:rPr>
          <w:sz w:val="24"/>
          <w:lang w:val="uk-UA"/>
        </w:rPr>
        <w:t xml:space="preserve">. </w:t>
      </w:r>
      <w:proofErr w:type="spellStart"/>
      <w:r w:rsidRPr="00564FCA">
        <w:rPr>
          <w:sz w:val="24"/>
          <w:lang w:val="uk-UA"/>
        </w:rPr>
        <w:t>посіб</w:t>
      </w:r>
      <w:proofErr w:type="spellEnd"/>
      <w:r w:rsidRPr="00564FCA">
        <w:rPr>
          <w:sz w:val="24"/>
          <w:lang w:val="uk-UA"/>
        </w:rPr>
        <w:t>. К.: КНЕУ, 2010. 451 с.</w:t>
      </w:r>
    </w:p>
    <w:p w:rsidR="00EB5A65" w:rsidRPr="00707366" w:rsidRDefault="00EB5A65" w:rsidP="00ED651C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proofErr w:type="spellStart"/>
      <w:r w:rsidRPr="00707366">
        <w:rPr>
          <w:spacing w:val="-4"/>
          <w:sz w:val="24"/>
          <w:lang w:val="uk-UA"/>
        </w:rPr>
        <w:t>Пятницький</w:t>
      </w:r>
      <w:proofErr w:type="spellEnd"/>
      <w:r w:rsidRPr="00707366">
        <w:rPr>
          <w:spacing w:val="-4"/>
          <w:sz w:val="24"/>
          <w:lang w:val="uk-UA"/>
        </w:rPr>
        <w:t xml:space="preserve"> В.Т., Оніщук О.В. Міжнародна торгівля послугами на основі принципів СОТ. К.: </w:t>
      </w:r>
      <w:r w:rsidRPr="00707366">
        <w:rPr>
          <w:spacing w:val="-4"/>
          <w:sz w:val="24"/>
          <w:lang w:val="en-US"/>
        </w:rPr>
        <w:t>UEPLAC</w:t>
      </w:r>
      <w:r w:rsidRPr="00707366">
        <w:rPr>
          <w:spacing w:val="-4"/>
          <w:sz w:val="24"/>
          <w:lang w:val="uk-UA"/>
        </w:rPr>
        <w:t>, 2001. 72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proofErr w:type="spellStart"/>
      <w:r w:rsidRPr="00707366">
        <w:rPr>
          <w:spacing w:val="-4"/>
          <w:sz w:val="24"/>
          <w:lang w:val="uk-UA"/>
        </w:rPr>
        <w:t>Рокоча</w:t>
      </w:r>
      <w:proofErr w:type="spellEnd"/>
      <w:r w:rsidRPr="00707366">
        <w:rPr>
          <w:spacing w:val="-4"/>
          <w:sz w:val="24"/>
          <w:lang w:val="uk-UA"/>
        </w:rPr>
        <w:t xml:space="preserve"> В.В. Міжнародна торговельна діяльність. </w:t>
      </w:r>
      <w:r w:rsidRPr="00707366">
        <w:rPr>
          <w:sz w:val="24"/>
          <w:shd w:val="clear" w:color="auto" w:fill="FFFFFF"/>
        </w:rPr>
        <w:t xml:space="preserve">К.: </w:t>
      </w:r>
      <w:proofErr w:type="spellStart"/>
      <w:r w:rsidRPr="00707366">
        <w:rPr>
          <w:sz w:val="24"/>
          <w:shd w:val="clear" w:color="auto" w:fill="FFFFFF"/>
        </w:rPr>
        <w:t>Університет</w:t>
      </w:r>
      <w:proofErr w:type="spellEnd"/>
      <w:r w:rsidRPr="00707366">
        <w:rPr>
          <w:sz w:val="24"/>
          <w:shd w:val="clear" w:color="auto" w:fill="FFFFFF"/>
        </w:rPr>
        <w:t xml:space="preserve"> </w:t>
      </w:r>
      <w:proofErr w:type="spellStart"/>
      <w:r w:rsidRPr="00707366">
        <w:rPr>
          <w:sz w:val="24"/>
          <w:shd w:val="clear" w:color="auto" w:fill="FFFFFF"/>
        </w:rPr>
        <w:t>економіки</w:t>
      </w:r>
      <w:proofErr w:type="spellEnd"/>
      <w:r w:rsidRPr="00707366">
        <w:rPr>
          <w:sz w:val="24"/>
          <w:shd w:val="clear" w:color="auto" w:fill="FFFFFF"/>
        </w:rPr>
        <w:t xml:space="preserve"> та права «КРОК»</w:t>
      </w:r>
      <w:r w:rsidRPr="00707366">
        <w:rPr>
          <w:sz w:val="24"/>
          <w:shd w:val="clear" w:color="auto" w:fill="FFFFFF"/>
          <w:lang w:val="uk-UA"/>
        </w:rPr>
        <w:t>, 2018. 698 с.</w:t>
      </w:r>
    </w:p>
    <w:p w:rsidR="00EB5A65" w:rsidRDefault="00EB5A65" w:rsidP="0049392D">
      <w:pPr>
        <w:numPr>
          <w:ilvl w:val="0"/>
          <w:numId w:val="16"/>
        </w:numPr>
        <w:jc w:val="both"/>
        <w:rPr>
          <w:sz w:val="24"/>
          <w:lang w:val="uk-UA"/>
        </w:rPr>
      </w:pPr>
      <w:proofErr w:type="spellStart"/>
      <w:r w:rsidRPr="00564FCA">
        <w:rPr>
          <w:sz w:val="24"/>
          <w:lang w:val="uk-UA"/>
        </w:rPr>
        <w:t>Чужиков</w:t>
      </w:r>
      <w:proofErr w:type="spellEnd"/>
      <w:r>
        <w:rPr>
          <w:sz w:val="24"/>
          <w:lang w:val="uk-UA"/>
        </w:rPr>
        <w:t xml:space="preserve"> В.І.</w:t>
      </w:r>
      <w:r w:rsidRPr="00564FCA">
        <w:rPr>
          <w:sz w:val="24"/>
          <w:lang w:val="uk-UA"/>
        </w:rPr>
        <w:t>, Панченко</w:t>
      </w:r>
      <w:r>
        <w:rPr>
          <w:sz w:val="24"/>
          <w:lang w:val="uk-UA"/>
        </w:rPr>
        <w:t xml:space="preserve"> Є.Г.</w:t>
      </w:r>
      <w:r w:rsidRPr="00564FCA">
        <w:rPr>
          <w:sz w:val="24"/>
          <w:lang w:val="uk-UA"/>
        </w:rPr>
        <w:t>, Грищенко</w:t>
      </w:r>
      <w:r>
        <w:rPr>
          <w:sz w:val="24"/>
          <w:lang w:val="uk-UA"/>
        </w:rPr>
        <w:t xml:space="preserve"> А.А.</w:t>
      </w:r>
      <w:r w:rsidRPr="00564FCA">
        <w:rPr>
          <w:sz w:val="24"/>
          <w:lang w:val="uk-UA"/>
        </w:rPr>
        <w:t>, Федірко</w:t>
      </w:r>
      <w:r>
        <w:rPr>
          <w:sz w:val="24"/>
          <w:lang w:val="uk-UA"/>
        </w:rPr>
        <w:t xml:space="preserve"> О.А.</w:t>
      </w:r>
      <w:r w:rsidRPr="00564FCA">
        <w:rPr>
          <w:sz w:val="24"/>
          <w:lang w:val="uk-UA"/>
        </w:rPr>
        <w:t xml:space="preserve"> Європейська економічна політика. Практикум: </w:t>
      </w:r>
      <w:proofErr w:type="spellStart"/>
      <w:r w:rsidRPr="00564FCA">
        <w:rPr>
          <w:sz w:val="24"/>
          <w:lang w:val="uk-UA"/>
        </w:rPr>
        <w:t>навч</w:t>
      </w:r>
      <w:proofErr w:type="spellEnd"/>
      <w:r w:rsidRPr="00564FCA">
        <w:rPr>
          <w:sz w:val="24"/>
          <w:lang w:val="uk-UA"/>
        </w:rPr>
        <w:t xml:space="preserve">. </w:t>
      </w:r>
      <w:proofErr w:type="spellStart"/>
      <w:r w:rsidRPr="00564FCA">
        <w:rPr>
          <w:sz w:val="24"/>
          <w:lang w:val="uk-UA"/>
        </w:rPr>
        <w:t>посіб</w:t>
      </w:r>
      <w:proofErr w:type="spellEnd"/>
      <w:r w:rsidRPr="00564FCA">
        <w:rPr>
          <w:sz w:val="24"/>
          <w:lang w:val="uk-UA"/>
        </w:rPr>
        <w:t>. К.: КНЕУ, 2010. 214 с.</w:t>
      </w:r>
    </w:p>
    <w:p w:rsidR="00EB5A65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proofErr w:type="spellStart"/>
      <w:r w:rsidRPr="00707366">
        <w:rPr>
          <w:sz w:val="24"/>
          <w:lang w:val="uk-UA"/>
        </w:rPr>
        <w:t>Циганкова</w:t>
      </w:r>
      <w:proofErr w:type="spellEnd"/>
      <w:r w:rsidRPr="00707366">
        <w:rPr>
          <w:sz w:val="24"/>
          <w:lang w:val="uk-UA"/>
        </w:rPr>
        <w:t xml:space="preserve"> Т.М. Глобальна торгова система: розвиток інститутів, правил, </w:t>
      </w:r>
      <w:proofErr w:type="spellStart"/>
      <w:r w:rsidRPr="00707366">
        <w:rPr>
          <w:spacing w:val="4"/>
          <w:sz w:val="24"/>
          <w:lang w:val="uk-UA"/>
        </w:rPr>
        <w:t>інстру</w:t>
      </w:r>
      <w:r w:rsidRPr="00707366">
        <w:rPr>
          <w:spacing w:val="4"/>
          <w:sz w:val="24"/>
        </w:rPr>
        <w:t>ментів</w:t>
      </w:r>
      <w:proofErr w:type="spellEnd"/>
      <w:r w:rsidRPr="00707366">
        <w:rPr>
          <w:spacing w:val="4"/>
          <w:sz w:val="24"/>
        </w:rPr>
        <w:t xml:space="preserve"> СОТ: </w:t>
      </w:r>
      <w:proofErr w:type="spellStart"/>
      <w:r w:rsidRPr="00707366">
        <w:rPr>
          <w:spacing w:val="4"/>
          <w:sz w:val="24"/>
        </w:rPr>
        <w:t>Монографія</w:t>
      </w:r>
      <w:proofErr w:type="spellEnd"/>
      <w:r w:rsidRPr="00707366">
        <w:rPr>
          <w:spacing w:val="4"/>
          <w:sz w:val="24"/>
          <w:lang w:val="uk-UA"/>
        </w:rPr>
        <w:t>.</w:t>
      </w:r>
      <w:r w:rsidRPr="00707366">
        <w:rPr>
          <w:spacing w:val="-4"/>
          <w:sz w:val="24"/>
        </w:rPr>
        <w:t xml:space="preserve">К.: </w:t>
      </w:r>
      <w:r w:rsidRPr="00C95A9B">
        <w:rPr>
          <w:spacing w:val="-4"/>
          <w:sz w:val="24"/>
        </w:rPr>
        <w:t>КНЕУ, 2003. 660 с.</w:t>
      </w:r>
    </w:p>
    <w:p w:rsidR="00EB5A65" w:rsidRPr="008722C1" w:rsidRDefault="00EB5A65" w:rsidP="008722C1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4"/>
          <w:sz w:val="24"/>
          <w:lang w:val="uk-UA"/>
        </w:rPr>
      </w:pPr>
      <w:r>
        <w:rPr>
          <w:spacing w:val="-4"/>
          <w:sz w:val="24"/>
          <w:lang w:val="uk-UA"/>
        </w:rPr>
        <w:t xml:space="preserve">Юхименко П.К., Сокольська Т.В. </w:t>
      </w:r>
      <w:r>
        <w:rPr>
          <w:sz w:val="24"/>
          <w:lang w:val="uk-UA"/>
        </w:rPr>
        <w:t>Глобалізація та політика національної безпеки. Підручник. К.: Центр навчальної літератури, 2021. 408 с.</w:t>
      </w:r>
    </w:p>
    <w:p w:rsidR="00EB5A65" w:rsidRPr="00564FCA" w:rsidRDefault="00EB5A65" w:rsidP="0049392D">
      <w:pPr>
        <w:shd w:val="clear" w:color="auto" w:fill="FFFFFF"/>
        <w:tabs>
          <w:tab w:val="left" w:pos="365"/>
        </w:tabs>
        <w:spacing w:before="14"/>
        <w:jc w:val="center"/>
        <w:rPr>
          <w:b/>
          <w:sz w:val="24"/>
          <w:lang w:val="uk-UA"/>
        </w:rPr>
      </w:pPr>
    </w:p>
    <w:p w:rsidR="00EB5A65" w:rsidRPr="00564FCA" w:rsidRDefault="00EB5A65" w:rsidP="0049392D">
      <w:pPr>
        <w:shd w:val="clear" w:color="auto" w:fill="FFFFFF"/>
        <w:tabs>
          <w:tab w:val="left" w:pos="365"/>
        </w:tabs>
        <w:spacing w:before="14"/>
        <w:jc w:val="center"/>
        <w:rPr>
          <w:b/>
          <w:sz w:val="24"/>
          <w:lang w:val="uk-UA"/>
        </w:rPr>
      </w:pPr>
      <w:r w:rsidRPr="00564FCA">
        <w:rPr>
          <w:b/>
          <w:sz w:val="24"/>
          <w:lang w:val="uk-UA"/>
        </w:rPr>
        <w:t>8. Інформаційні ресурси</w:t>
      </w:r>
    </w:p>
    <w:p w:rsidR="00EB5A65" w:rsidRPr="003F4A66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uk-UA"/>
        </w:rPr>
      </w:pPr>
      <w:r w:rsidRPr="003F4A66">
        <w:rPr>
          <w:sz w:val="24"/>
          <w:lang w:val="uk-UA"/>
        </w:rPr>
        <w:t>Мініст</w:t>
      </w:r>
      <w:r w:rsidRPr="00E958B9">
        <w:rPr>
          <w:sz w:val="24"/>
          <w:lang w:val="uk-UA"/>
        </w:rPr>
        <w:t>ерство</w:t>
      </w:r>
      <w:r w:rsidRPr="003F4A66">
        <w:rPr>
          <w:sz w:val="24"/>
          <w:lang w:val="uk-UA"/>
        </w:rPr>
        <w:t xml:space="preserve"> економі</w:t>
      </w:r>
      <w:r>
        <w:rPr>
          <w:sz w:val="24"/>
          <w:lang w:val="uk-UA"/>
        </w:rPr>
        <w:t xml:space="preserve">ки України. </w:t>
      </w:r>
      <w:r>
        <w:rPr>
          <w:sz w:val="24"/>
          <w:lang w:val="en-US"/>
        </w:rPr>
        <w:t>URL</w:t>
      </w:r>
      <w:r w:rsidRPr="003F4A66">
        <w:rPr>
          <w:sz w:val="24"/>
          <w:lang w:val="uk-UA"/>
        </w:rPr>
        <w:t>:</w:t>
      </w:r>
      <w:r w:rsidRPr="00E958B9">
        <w:rPr>
          <w:sz w:val="24"/>
          <w:lang w:val="uk-UA"/>
        </w:rPr>
        <w:t xml:space="preserve"> </w:t>
      </w:r>
      <w:hyperlink r:id="rId11" w:history="1">
        <w:r w:rsidRPr="00E958B9">
          <w:rPr>
            <w:rStyle w:val="a7"/>
            <w:sz w:val="24"/>
          </w:rPr>
          <w:t>http</w:t>
        </w:r>
        <w:r w:rsidRPr="003F4A66">
          <w:rPr>
            <w:rStyle w:val="a7"/>
            <w:sz w:val="24"/>
            <w:lang w:val="uk-UA"/>
          </w:rPr>
          <w:t>://</w:t>
        </w:r>
        <w:r w:rsidRPr="00E958B9">
          <w:rPr>
            <w:rStyle w:val="a7"/>
            <w:sz w:val="24"/>
          </w:rPr>
          <w:t>me</w:t>
        </w:r>
        <w:r w:rsidRPr="003F4A66">
          <w:rPr>
            <w:rStyle w:val="a7"/>
            <w:sz w:val="24"/>
            <w:lang w:val="uk-UA"/>
          </w:rPr>
          <w:t>.</w:t>
        </w:r>
        <w:r w:rsidRPr="00E958B9">
          <w:rPr>
            <w:rStyle w:val="a7"/>
            <w:sz w:val="24"/>
          </w:rPr>
          <w:t>kmu</w:t>
        </w:r>
        <w:r w:rsidRPr="003F4A66">
          <w:rPr>
            <w:rStyle w:val="a7"/>
            <w:sz w:val="24"/>
            <w:lang w:val="uk-UA"/>
          </w:rPr>
          <w:t>.</w:t>
        </w:r>
        <w:r w:rsidRPr="00E958B9">
          <w:rPr>
            <w:rStyle w:val="a7"/>
            <w:sz w:val="24"/>
          </w:rPr>
          <w:t>gov</w:t>
        </w:r>
        <w:r w:rsidRPr="003F4A66">
          <w:rPr>
            <w:rStyle w:val="a7"/>
            <w:sz w:val="24"/>
            <w:lang w:val="uk-UA"/>
          </w:rPr>
          <w:t>.</w:t>
        </w:r>
        <w:r w:rsidRPr="00E958B9">
          <w:rPr>
            <w:rStyle w:val="a7"/>
            <w:sz w:val="24"/>
          </w:rPr>
          <w:t>ua</w:t>
        </w:r>
        <w:r w:rsidRPr="003F4A66">
          <w:rPr>
            <w:rStyle w:val="a7"/>
            <w:sz w:val="24"/>
            <w:lang w:val="uk-UA"/>
          </w:rPr>
          <w:t>/</w:t>
        </w:r>
      </w:hyperlink>
      <w:r w:rsidRPr="003F4A66">
        <w:rPr>
          <w:rStyle w:val="a7"/>
          <w:sz w:val="24"/>
          <w:lang w:val="uk-UA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</w:rPr>
      </w:pPr>
      <w:r w:rsidRPr="00E958B9">
        <w:rPr>
          <w:sz w:val="24"/>
          <w:lang w:val="uk-UA"/>
        </w:rPr>
        <w:t>Національний інс</w:t>
      </w:r>
      <w:r>
        <w:rPr>
          <w:sz w:val="24"/>
          <w:lang w:val="uk-UA"/>
        </w:rPr>
        <w:t>титут стратегічних досліджень</w:t>
      </w:r>
      <w:r w:rsidRPr="00122469">
        <w:rPr>
          <w:sz w:val="24"/>
        </w:rPr>
        <w:t xml:space="preserve">. </w:t>
      </w:r>
      <w:r>
        <w:rPr>
          <w:sz w:val="24"/>
          <w:lang w:val="en-US"/>
        </w:rPr>
        <w:t>URL</w:t>
      </w:r>
      <w:r w:rsidRPr="00601E24">
        <w:rPr>
          <w:sz w:val="24"/>
        </w:rPr>
        <w:t xml:space="preserve">: </w:t>
      </w:r>
      <w:hyperlink r:id="rId12" w:history="1">
        <w:r w:rsidRPr="001102A8">
          <w:rPr>
            <w:rStyle w:val="a7"/>
            <w:sz w:val="24"/>
            <w:lang w:val="en-US"/>
          </w:rPr>
          <w:t>www</w:t>
        </w:r>
        <w:r w:rsidRPr="00601E24">
          <w:rPr>
            <w:rStyle w:val="a7"/>
            <w:sz w:val="24"/>
          </w:rPr>
          <w:t>.</w:t>
        </w:r>
        <w:proofErr w:type="spellStart"/>
        <w:r w:rsidRPr="001102A8">
          <w:rPr>
            <w:rStyle w:val="a7"/>
            <w:sz w:val="24"/>
            <w:lang w:val="en-US"/>
          </w:rPr>
          <w:t>niss</w:t>
        </w:r>
        <w:proofErr w:type="spellEnd"/>
        <w:r w:rsidRPr="00601E24">
          <w:rPr>
            <w:rStyle w:val="a7"/>
            <w:sz w:val="24"/>
          </w:rPr>
          <w:t>.</w:t>
        </w:r>
        <w:proofErr w:type="spellStart"/>
        <w:r w:rsidRPr="001102A8">
          <w:rPr>
            <w:rStyle w:val="a7"/>
            <w:sz w:val="24"/>
            <w:lang w:val="en-US"/>
          </w:rPr>
          <w:t>gov</w:t>
        </w:r>
        <w:proofErr w:type="spellEnd"/>
        <w:r w:rsidRPr="00601E24">
          <w:rPr>
            <w:rStyle w:val="a7"/>
            <w:sz w:val="24"/>
          </w:rPr>
          <w:t>.</w:t>
        </w:r>
        <w:proofErr w:type="spellStart"/>
        <w:r w:rsidRPr="001102A8">
          <w:rPr>
            <w:rStyle w:val="a7"/>
            <w:sz w:val="24"/>
            <w:lang w:val="en-US"/>
          </w:rPr>
          <w:t>ua</w:t>
        </w:r>
        <w:proofErr w:type="spellEnd"/>
      </w:hyperlink>
      <w:r w:rsidRPr="00601E24">
        <w:rPr>
          <w:sz w:val="24"/>
          <w:u w:val="single"/>
        </w:rPr>
        <w:t xml:space="preserve">. </w:t>
      </w:r>
    </w:p>
    <w:p w:rsidR="00EB5A65" w:rsidRPr="00E958B9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</w:rPr>
      </w:pPr>
      <w:r w:rsidRPr="00E958B9">
        <w:rPr>
          <w:sz w:val="24"/>
          <w:lang w:val="uk-UA"/>
        </w:rPr>
        <w:t>Офіційний сайт Конфере</w:t>
      </w:r>
      <w:r>
        <w:rPr>
          <w:sz w:val="24"/>
          <w:lang w:val="uk-UA"/>
        </w:rPr>
        <w:t>нції ООН з торгівлі та розвитку</w:t>
      </w:r>
      <w:r w:rsidRPr="00122469">
        <w:rPr>
          <w:sz w:val="24"/>
        </w:rPr>
        <w:t xml:space="preserve">. </w:t>
      </w:r>
      <w:r>
        <w:rPr>
          <w:sz w:val="24"/>
          <w:lang w:val="en-US"/>
        </w:rPr>
        <w:t>URL:</w:t>
      </w:r>
      <w:r w:rsidRPr="00E958B9">
        <w:rPr>
          <w:sz w:val="24"/>
        </w:rPr>
        <w:t xml:space="preserve"> </w:t>
      </w:r>
      <w:hyperlink r:id="rId13" w:history="1">
        <w:r w:rsidRPr="00E958B9">
          <w:rPr>
            <w:rStyle w:val="a7"/>
            <w:sz w:val="24"/>
            <w:lang w:val="en-US"/>
          </w:rPr>
          <w:t>www</w:t>
        </w:r>
        <w:r w:rsidRPr="00E958B9">
          <w:rPr>
            <w:rStyle w:val="a7"/>
            <w:sz w:val="24"/>
          </w:rPr>
          <w:t>.</w:t>
        </w:r>
        <w:proofErr w:type="spellStart"/>
        <w:r w:rsidRPr="00E958B9">
          <w:rPr>
            <w:rStyle w:val="a7"/>
            <w:sz w:val="24"/>
            <w:lang w:val="en-US"/>
          </w:rPr>
          <w:t>unctad</w:t>
        </w:r>
        <w:proofErr w:type="spellEnd"/>
        <w:r w:rsidRPr="00E958B9">
          <w:rPr>
            <w:rStyle w:val="a7"/>
            <w:sz w:val="24"/>
          </w:rPr>
          <w:t>.</w:t>
        </w:r>
        <w:r w:rsidRPr="00E958B9">
          <w:rPr>
            <w:rStyle w:val="a7"/>
            <w:sz w:val="24"/>
            <w:lang w:val="en-US"/>
          </w:rPr>
          <w:t>org</w:t>
        </w:r>
      </w:hyperlink>
      <w:r>
        <w:rPr>
          <w:rStyle w:val="a7"/>
          <w:sz w:val="24"/>
          <w:lang w:val="en-US"/>
        </w:rPr>
        <w:t>.</w:t>
      </w:r>
    </w:p>
    <w:p w:rsidR="00EB5A65" w:rsidRPr="00E958B9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</w:rPr>
      </w:pPr>
      <w:r>
        <w:rPr>
          <w:sz w:val="24"/>
          <w:lang w:val="uk-UA"/>
        </w:rPr>
        <w:t>Офіційний сайт Світового банку</w:t>
      </w:r>
      <w:r w:rsidRPr="00122469">
        <w:rPr>
          <w:sz w:val="24"/>
        </w:rPr>
        <w:t xml:space="preserve">. </w:t>
      </w:r>
      <w:r>
        <w:rPr>
          <w:sz w:val="24"/>
          <w:lang w:val="en-US"/>
        </w:rPr>
        <w:t>URL</w:t>
      </w:r>
      <w:r w:rsidRPr="00122469">
        <w:rPr>
          <w:sz w:val="24"/>
        </w:rPr>
        <w:t>:</w:t>
      </w:r>
      <w:r w:rsidRPr="00E958B9">
        <w:rPr>
          <w:sz w:val="24"/>
        </w:rPr>
        <w:t xml:space="preserve"> </w:t>
      </w:r>
      <w:hyperlink r:id="rId14" w:history="1">
        <w:r w:rsidRPr="001102A8">
          <w:rPr>
            <w:rStyle w:val="a7"/>
            <w:sz w:val="24"/>
            <w:lang w:val="en-US"/>
          </w:rPr>
          <w:t>www</w:t>
        </w:r>
        <w:r w:rsidRPr="001102A8">
          <w:rPr>
            <w:rStyle w:val="a7"/>
            <w:sz w:val="24"/>
          </w:rPr>
          <w:t>.</w:t>
        </w:r>
        <w:proofErr w:type="spellStart"/>
        <w:r w:rsidRPr="001102A8">
          <w:rPr>
            <w:rStyle w:val="a7"/>
            <w:sz w:val="24"/>
            <w:lang w:val="en-US"/>
          </w:rPr>
          <w:t>worldbank</w:t>
        </w:r>
        <w:proofErr w:type="spellEnd"/>
        <w:r w:rsidRPr="001102A8">
          <w:rPr>
            <w:rStyle w:val="a7"/>
            <w:sz w:val="24"/>
          </w:rPr>
          <w:t>.</w:t>
        </w:r>
        <w:r w:rsidRPr="001102A8">
          <w:rPr>
            <w:rStyle w:val="a7"/>
            <w:sz w:val="24"/>
            <w:lang w:val="en-US"/>
          </w:rPr>
          <w:t>org</w:t>
        </w:r>
      </w:hyperlink>
      <w:r w:rsidRPr="00122469">
        <w:rPr>
          <w:sz w:val="24"/>
          <w:u w:val="single"/>
        </w:rPr>
        <w:t xml:space="preserve">. 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Style w:val="a7"/>
          <w:sz w:val="24"/>
        </w:rPr>
      </w:pPr>
      <w:r w:rsidRPr="00E958B9">
        <w:rPr>
          <w:sz w:val="24"/>
          <w:lang w:val="uk-UA"/>
        </w:rPr>
        <w:t>Офіційний сайт Світової організації торгівлі</w:t>
      </w:r>
      <w:r w:rsidRPr="00122469">
        <w:rPr>
          <w:sz w:val="24"/>
        </w:rPr>
        <w:t xml:space="preserve">. </w:t>
      </w:r>
      <w:r>
        <w:rPr>
          <w:sz w:val="24"/>
          <w:lang w:val="en-US"/>
        </w:rPr>
        <w:t>URL:</w:t>
      </w:r>
      <w:r w:rsidRPr="00E958B9">
        <w:rPr>
          <w:sz w:val="24"/>
          <w:lang w:val="uk-UA"/>
        </w:rPr>
        <w:t xml:space="preserve"> </w:t>
      </w:r>
      <w:hyperlink r:id="rId15" w:history="1">
        <w:r w:rsidRPr="00E958B9">
          <w:rPr>
            <w:rStyle w:val="a7"/>
            <w:sz w:val="24"/>
            <w:lang w:val="en-US"/>
          </w:rPr>
          <w:t>www</w:t>
        </w:r>
        <w:r w:rsidRPr="00E958B9">
          <w:rPr>
            <w:rStyle w:val="a7"/>
            <w:sz w:val="24"/>
          </w:rPr>
          <w:t>.</w:t>
        </w:r>
        <w:proofErr w:type="spellStart"/>
        <w:r w:rsidRPr="00E958B9">
          <w:rPr>
            <w:rStyle w:val="a7"/>
            <w:sz w:val="24"/>
            <w:lang w:val="en-US"/>
          </w:rPr>
          <w:t>wto</w:t>
        </w:r>
        <w:proofErr w:type="spellEnd"/>
        <w:r w:rsidRPr="00E958B9">
          <w:rPr>
            <w:rStyle w:val="a7"/>
            <w:sz w:val="24"/>
          </w:rPr>
          <w:t>.</w:t>
        </w:r>
        <w:r w:rsidRPr="00E958B9">
          <w:rPr>
            <w:rStyle w:val="a7"/>
            <w:sz w:val="24"/>
            <w:lang w:val="en-US"/>
          </w:rPr>
          <w:t>org</w:t>
        </w:r>
      </w:hyperlink>
      <w:r>
        <w:rPr>
          <w:rStyle w:val="a7"/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</w:rPr>
      </w:pPr>
      <w:proofErr w:type="spellStart"/>
      <w:r w:rsidRPr="00601E24">
        <w:rPr>
          <w:sz w:val="24"/>
        </w:rPr>
        <w:t>Представництво</w:t>
      </w:r>
      <w:proofErr w:type="spellEnd"/>
      <w:r w:rsidRPr="00601E24">
        <w:rPr>
          <w:sz w:val="24"/>
        </w:rPr>
        <w:t xml:space="preserve"> </w:t>
      </w:r>
      <w:proofErr w:type="spellStart"/>
      <w:r w:rsidRPr="00601E24">
        <w:rPr>
          <w:sz w:val="24"/>
        </w:rPr>
        <w:t>Європейської</w:t>
      </w:r>
      <w:proofErr w:type="spellEnd"/>
      <w:r w:rsidRPr="00601E24">
        <w:rPr>
          <w:sz w:val="24"/>
        </w:rPr>
        <w:t xml:space="preserve"> </w:t>
      </w:r>
      <w:proofErr w:type="spellStart"/>
      <w:r w:rsidRPr="00601E24">
        <w:rPr>
          <w:sz w:val="24"/>
        </w:rPr>
        <w:t>Комісії</w:t>
      </w:r>
      <w:proofErr w:type="spellEnd"/>
      <w:r w:rsidRPr="00601E24">
        <w:rPr>
          <w:sz w:val="24"/>
        </w:rPr>
        <w:t xml:space="preserve"> в </w:t>
      </w:r>
      <w:proofErr w:type="spellStart"/>
      <w:r w:rsidRPr="00601E24">
        <w:rPr>
          <w:sz w:val="24"/>
        </w:rPr>
        <w:t>Україні</w:t>
      </w:r>
      <w:proofErr w:type="spellEnd"/>
      <w:r w:rsidRPr="00601E24">
        <w:rPr>
          <w:sz w:val="24"/>
        </w:rPr>
        <w:t>.</w:t>
      </w:r>
      <w:r w:rsidRPr="00601E24">
        <w:rPr>
          <w:sz w:val="24"/>
          <w:lang w:val="en-US"/>
        </w:rPr>
        <w:t>URL</w:t>
      </w:r>
      <w:r w:rsidRPr="00601E24">
        <w:rPr>
          <w:sz w:val="24"/>
        </w:rPr>
        <w:t xml:space="preserve">: </w:t>
      </w:r>
      <w:hyperlink r:id="rId16" w:history="1">
        <w:r w:rsidRPr="00601E24">
          <w:rPr>
            <w:rStyle w:val="a7"/>
            <w:sz w:val="24"/>
          </w:rPr>
          <w:t>http://www.delukr.cec.eu.int</w:t>
        </w:r>
      </w:hyperlink>
      <w:r w:rsidRPr="00601E24">
        <w:rPr>
          <w:rStyle w:val="a7"/>
          <w:sz w:val="24"/>
        </w:rPr>
        <w:t>.</w:t>
      </w:r>
    </w:p>
    <w:p w:rsidR="00EB5A65" w:rsidRPr="00E8654D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rStyle w:val="a7"/>
          <w:sz w:val="24"/>
          <w:lang w:val="en-US"/>
        </w:rPr>
      </w:pPr>
      <w:r w:rsidRPr="00601E24">
        <w:rPr>
          <w:sz w:val="24"/>
          <w:lang w:val="uk-UA"/>
        </w:rPr>
        <w:t>Україна і Світова організація торгівлі</w:t>
      </w:r>
      <w:r w:rsidRPr="00601E24">
        <w:rPr>
          <w:sz w:val="24"/>
        </w:rPr>
        <w:t xml:space="preserve">. </w:t>
      </w:r>
      <w:r w:rsidRPr="00601E24">
        <w:rPr>
          <w:sz w:val="24"/>
          <w:lang w:val="en-US"/>
        </w:rPr>
        <w:t>URL</w:t>
      </w:r>
      <w:r w:rsidRPr="00E8654D">
        <w:rPr>
          <w:sz w:val="24"/>
          <w:lang w:val="en-US"/>
        </w:rPr>
        <w:t>:</w:t>
      </w:r>
      <w:r w:rsidRPr="00601E24">
        <w:rPr>
          <w:sz w:val="24"/>
          <w:lang w:val="uk-UA"/>
        </w:rPr>
        <w:t xml:space="preserve"> </w:t>
      </w:r>
      <w:hyperlink r:id="rId17" w:history="1">
        <w:r w:rsidRPr="00601E24">
          <w:rPr>
            <w:rStyle w:val="a7"/>
            <w:sz w:val="24"/>
            <w:lang w:val="uk-UA"/>
          </w:rPr>
          <w:t>http://wto.in.ua/</w:t>
        </w:r>
      </w:hyperlink>
      <w:r w:rsidRPr="00E8654D">
        <w:rPr>
          <w:rStyle w:val="a7"/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rStyle w:val="a7"/>
          <w:sz w:val="24"/>
          <w:lang w:val="en-US"/>
        </w:rPr>
      </w:pPr>
      <w:r w:rsidRPr="00E958B9">
        <w:rPr>
          <w:sz w:val="24"/>
          <w:lang w:val="en-US"/>
        </w:rPr>
        <w:t xml:space="preserve">Centre for Economic </w:t>
      </w:r>
      <w:proofErr w:type="gramStart"/>
      <w:r w:rsidRPr="00E958B9">
        <w:rPr>
          <w:sz w:val="24"/>
          <w:lang w:val="en-US"/>
        </w:rPr>
        <w:t>policy</w:t>
      </w:r>
      <w:proofErr w:type="gramEnd"/>
      <w:r w:rsidRPr="00E958B9">
        <w:rPr>
          <w:sz w:val="24"/>
          <w:lang w:val="en-US"/>
        </w:rPr>
        <w:t xml:space="preserve"> Research</w:t>
      </w:r>
      <w:r>
        <w:rPr>
          <w:sz w:val="24"/>
          <w:lang w:val="en-US"/>
        </w:rPr>
        <w:t>. URL:</w:t>
      </w:r>
      <w:r w:rsidRPr="00E958B9">
        <w:rPr>
          <w:sz w:val="24"/>
          <w:lang w:val="en-US"/>
        </w:rPr>
        <w:t xml:space="preserve"> </w:t>
      </w:r>
      <w:hyperlink r:id="rId18" w:history="1">
        <w:r w:rsidRPr="00E958B9">
          <w:rPr>
            <w:rStyle w:val="a7"/>
            <w:sz w:val="24"/>
            <w:lang w:val="en-US"/>
          </w:rPr>
          <w:t>http://www.cepr.org</w:t>
        </w:r>
      </w:hyperlink>
      <w:r>
        <w:rPr>
          <w:rStyle w:val="a7"/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sz w:val="24"/>
          <w:lang w:val="en-US"/>
        </w:rPr>
      </w:pPr>
      <w:proofErr w:type="spellStart"/>
      <w:r w:rsidRPr="00E958B9">
        <w:rPr>
          <w:sz w:val="24"/>
          <w:lang w:val="uk-UA"/>
        </w:rPr>
        <w:t>International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Centre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for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Trade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and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Sustainable</w:t>
      </w:r>
      <w:proofErr w:type="spellEnd"/>
      <w:r w:rsidRPr="00E958B9">
        <w:rPr>
          <w:sz w:val="24"/>
          <w:lang w:val="uk-UA"/>
        </w:rPr>
        <w:t xml:space="preserve"> </w:t>
      </w:r>
      <w:proofErr w:type="spellStart"/>
      <w:r w:rsidRPr="00E958B9">
        <w:rPr>
          <w:sz w:val="24"/>
          <w:lang w:val="uk-UA"/>
        </w:rPr>
        <w:t>Development</w:t>
      </w:r>
      <w:proofErr w:type="spellEnd"/>
      <w:r>
        <w:rPr>
          <w:sz w:val="24"/>
          <w:lang w:val="en-US"/>
        </w:rPr>
        <w:t xml:space="preserve">. URL: </w:t>
      </w:r>
      <w:hyperlink r:id="rId19" w:history="1">
        <w:r w:rsidRPr="001102A8">
          <w:rPr>
            <w:rStyle w:val="a7"/>
            <w:sz w:val="24"/>
            <w:lang w:val="en-US"/>
          </w:rPr>
          <w:t>http://ictsd.org</w:t>
        </w:r>
      </w:hyperlink>
      <w:r>
        <w:rPr>
          <w:sz w:val="24"/>
          <w:u w:val="single"/>
          <w:lang w:val="en-US"/>
        </w:rPr>
        <w:t xml:space="preserve">.  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International Monetary Fund. URL: </w:t>
      </w:r>
      <w:hyperlink r:id="rId20" w:history="1">
        <w:r w:rsidRPr="00601E24">
          <w:rPr>
            <w:rStyle w:val="a7"/>
            <w:sz w:val="24"/>
            <w:lang w:val="en-US"/>
          </w:rPr>
          <w:t>https://www.imf.org/en/Home</w:t>
        </w:r>
      </w:hyperlink>
      <w:r w:rsidRPr="00601E24">
        <w:rPr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International Telecommunications Union. URL: </w:t>
      </w:r>
      <w:hyperlink r:id="rId21" w:history="1">
        <w:r w:rsidRPr="00601E24">
          <w:rPr>
            <w:rStyle w:val="a7"/>
            <w:sz w:val="24"/>
            <w:lang w:val="en-US"/>
          </w:rPr>
          <w:t>https://www.itu.int/en/Pages/default.aspx</w:t>
        </w:r>
      </w:hyperlink>
      <w:r w:rsidRPr="00601E24">
        <w:rPr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International Trade and tariff data. URL: </w:t>
      </w:r>
      <w:hyperlink r:id="rId22" w:history="1">
        <w:r w:rsidRPr="00601E24">
          <w:rPr>
            <w:rStyle w:val="a7"/>
            <w:sz w:val="24"/>
            <w:lang w:val="en-US"/>
          </w:rPr>
          <w:t>https://www.wto.org/english/res_e/statis_e/statis_e.htm</w:t>
        </w:r>
      </w:hyperlink>
      <w:r w:rsidRPr="00601E24">
        <w:rPr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Fortune Global 500. URL: </w:t>
      </w:r>
      <w:hyperlink r:id="rId23" w:history="1">
        <w:r w:rsidRPr="00601E24">
          <w:rPr>
            <w:rStyle w:val="a7"/>
            <w:sz w:val="24"/>
            <w:lang w:val="en-US"/>
          </w:rPr>
          <w:t>https://fortune.com/ranking/fortune500/</w:t>
        </w:r>
      </w:hyperlink>
      <w:r w:rsidRPr="00601E24">
        <w:rPr>
          <w:sz w:val="24"/>
          <w:lang w:val="en-US"/>
        </w:rPr>
        <w:t>.</w:t>
      </w:r>
    </w:p>
    <w:p w:rsidR="00EB5A65" w:rsidRPr="0052781B" w:rsidRDefault="00EB5A65" w:rsidP="0052781B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The World Economic Forum. URL: </w:t>
      </w:r>
      <w:hyperlink r:id="rId24" w:history="1">
        <w:r w:rsidRPr="00601E24">
          <w:rPr>
            <w:rStyle w:val="a7"/>
            <w:sz w:val="24"/>
            <w:lang w:val="en-US"/>
          </w:rPr>
          <w:t>https://www.weforum.org</w:t>
        </w:r>
      </w:hyperlink>
      <w:r w:rsidRPr="00601E24">
        <w:rPr>
          <w:sz w:val="24"/>
          <w:lang w:val="en-US"/>
        </w:rPr>
        <w:t>.</w:t>
      </w:r>
    </w:p>
    <w:p w:rsidR="00EB5A65" w:rsidRPr="0052781B" w:rsidRDefault="00EB5A65" w:rsidP="00FC40D3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sz w:val="24"/>
          <w:lang w:val="en-US"/>
        </w:rPr>
      </w:pPr>
      <w:r w:rsidRPr="0052781B">
        <w:rPr>
          <w:sz w:val="24"/>
          <w:lang w:val="en-US"/>
        </w:rPr>
        <w:t xml:space="preserve">United Nations Center on Transnational Corporations (UNCTC). URL: </w:t>
      </w:r>
      <w:hyperlink r:id="rId25" w:history="1">
        <w:r w:rsidRPr="0052781B">
          <w:rPr>
            <w:rStyle w:val="a7"/>
            <w:sz w:val="24"/>
            <w:lang w:val="en-US"/>
          </w:rPr>
          <w:t>https://uia.org/s/or/en/1100024712</w:t>
        </w:r>
      </w:hyperlink>
      <w:r w:rsidRPr="0052781B">
        <w:rPr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World Bank Group. URL: </w:t>
      </w:r>
      <w:hyperlink r:id="rId26" w:history="1">
        <w:r w:rsidRPr="00601E24">
          <w:rPr>
            <w:rStyle w:val="a7"/>
            <w:sz w:val="24"/>
            <w:lang w:val="en-US"/>
          </w:rPr>
          <w:t>https://www.worldbank.org/en/home</w:t>
        </w:r>
      </w:hyperlink>
      <w:r w:rsidRPr="00601E24">
        <w:rPr>
          <w:sz w:val="24"/>
          <w:lang w:val="en-US"/>
        </w:rPr>
        <w:t>.</w:t>
      </w:r>
    </w:p>
    <w:p w:rsidR="00EB5A65" w:rsidRPr="00601E24" w:rsidRDefault="00EB5A65" w:rsidP="004A1D52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World Investment Report. UNCTAD, 2022. URL: </w:t>
      </w:r>
      <w:hyperlink r:id="rId27" w:history="1">
        <w:r w:rsidRPr="00601E24">
          <w:rPr>
            <w:rStyle w:val="a7"/>
            <w:sz w:val="24"/>
            <w:lang w:val="en-US"/>
          </w:rPr>
          <w:t>https://unctad.org/publication/world-investment-report-2022</w:t>
        </w:r>
      </w:hyperlink>
      <w:r w:rsidRPr="00601E24">
        <w:rPr>
          <w:sz w:val="24"/>
          <w:lang w:val="en-US"/>
        </w:rPr>
        <w:t>.</w:t>
      </w:r>
    </w:p>
    <w:p w:rsidR="00EB5A65" w:rsidRPr="00E8654D" w:rsidRDefault="00EB5A65" w:rsidP="004A1D52">
      <w:pPr>
        <w:numPr>
          <w:ilvl w:val="0"/>
          <w:numId w:val="29"/>
        </w:numPr>
        <w:tabs>
          <w:tab w:val="left" w:pos="851"/>
        </w:tabs>
        <w:ind w:left="851" w:hanging="425"/>
        <w:jc w:val="both"/>
        <w:rPr>
          <w:sz w:val="24"/>
          <w:lang w:val="en-US"/>
        </w:rPr>
      </w:pPr>
      <w:r w:rsidRPr="00601E24">
        <w:rPr>
          <w:sz w:val="24"/>
          <w:lang w:val="en-US"/>
        </w:rPr>
        <w:t xml:space="preserve">World Development Indicators. URL: </w:t>
      </w:r>
      <w:hyperlink r:id="rId28" w:history="1">
        <w:r w:rsidRPr="00601E24">
          <w:rPr>
            <w:rStyle w:val="a7"/>
            <w:sz w:val="24"/>
            <w:lang w:val="en-US"/>
          </w:rPr>
          <w:t>https://databank.worldbank.org/source/world-development-indicators</w:t>
        </w:r>
      </w:hyperlink>
      <w:r w:rsidRPr="00601E24">
        <w:rPr>
          <w:sz w:val="24"/>
          <w:lang w:val="en-US"/>
        </w:rPr>
        <w:t>.</w:t>
      </w:r>
    </w:p>
    <w:p w:rsidR="00EB5A65" w:rsidRPr="004A1D52" w:rsidRDefault="00EB5A65" w:rsidP="0049392D">
      <w:pPr>
        <w:rPr>
          <w:sz w:val="24"/>
          <w:lang w:val="en-US"/>
        </w:rPr>
      </w:pPr>
    </w:p>
    <w:sectPr w:rsidR="00EB5A65" w:rsidRPr="004A1D52" w:rsidSect="00E0351E">
      <w:footerReference w:type="even" r:id="rId29"/>
      <w:footerReference w:type="default" r:id="rId30"/>
      <w:pgSz w:w="11906" w:h="16838"/>
      <w:pgMar w:top="567" w:right="851" w:bottom="567" w:left="85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8A" w:rsidRDefault="00984B8A">
      <w:r>
        <w:separator/>
      </w:r>
    </w:p>
  </w:endnote>
  <w:endnote w:type="continuationSeparator" w:id="0">
    <w:p w:rsidR="00984B8A" w:rsidRDefault="0098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65" w:rsidRDefault="00EB5A65" w:rsidP="001F55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A65" w:rsidRDefault="00EB5A65" w:rsidP="001F550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A65" w:rsidRDefault="00EB5A65" w:rsidP="001F55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8A" w:rsidRDefault="00984B8A">
      <w:r>
        <w:separator/>
      </w:r>
    </w:p>
  </w:footnote>
  <w:footnote w:type="continuationSeparator" w:id="0">
    <w:p w:rsidR="00984B8A" w:rsidRDefault="0098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5D3"/>
    <w:multiLevelType w:val="hybridMultilevel"/>
    <w:tmpl w:val="36F489E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725EB0"/>
    <w:multiLevelType w:val="hybridMultilevel"/>
    <w:tmpl w:val="907A174C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65B"/>
    <w:multiLevelType w:val="hybridMultilevel"/>
    <w:tmpl w:val="08C01BF4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3674E"/>
    <w:multiLevelType w:val="hybridMultilevel"/>
    <w:tmpl w:val="31B08F16"/>
    <w:lvl w:ilvl="0" w:tplc="ADDA375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1261EB8"/>
    <w:multiLevelType w:val="hybridMultilevel"/>
    <w:tmpl w:val="52805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B010BE"/>
    <w:multiLevelType w:val="hybridMultilevel"/>
    <w:tmpl w:val="DB7848EA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51F7"/>
    <w:multiLevelType w:val="hybridMultilevel"/>
    <w:tmpl w:val="F13E9D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B90907"/>
    <w:multiLevelType w:val="hybridMultilevel"/>
    <w:tmpl w:val="FE86FA7C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7A2433"/>
    <w:multiLevelType w:val="hybridMultilevel"/>
    <w:tmpl w:val="FB9C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403BFF"/>
    <w:multiLevelType w:val="hybridMultilevel"/>
    <w:tmpl w:val="B9B27016"/>
    <w:lvl w:ilvl="0" w:tplc="35182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FE2663"/>
    <w:multiLevelType w:val="hybridMultilevel"/>
    <w:tmpl w:val="C8F2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8D054E"/>
    <w:multiLevelType w:val="hybridMultilevel"/>
    <w:tmpl w:val="641E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73078D"/>
    <w:multiLevelType w:val="hybridMultilevel"/>
    <w:tmpl w:val="DA627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283A1B"/>
    <w:multiLevelType w:val="hybridMultilevel"/>
    <w:tmpl w:val="E132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F16D96"/>
    <w:multiLevelType w:val="hybridMultilevel"/>
    <w:tmpl w:val="E8827DA8"/>
    <w:lvl w:ilvl="0" w:tplc="ADDA375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9B5A28"/>
    <w:multiLevelType w:val="hybridMultilevel"/>
    <w:tmpl w:val="14242C16"/>
    <w:lvl w:ilvl="0" w:tplc="ADDA375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2C10785"/>
    <w:multiLevelType w:val="hybridMultilevel"/>
    <w:tmpl w:val="5FB2C7B2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05243"/>
    <w:multiLevelType w:val="hybridMultilevel"/>
    <w:tmpl w:val="15A266A8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F3843"/>
    <w:multiLevelType w:val="hybridMultilevel"/>
    <w:tmpl w:val="50D20B14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B0161"/>
    <w:multiLevelType w:val="hybridMultilevel"/>
    <w:tmpl w:val="C646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807E93"/>
    <w:multiLevelType w:val="hybridMultilevel"/>
    <w:tmpl w:val="01268A7A"/>
    <w:lvl w:ilvl="0" w:tplc="5D72392E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4" w15:restartNumberingAfterBreak="0">
    <w:nsid w:val="602E0DA2"/>
    <w:multiLevelType w:val="hybridMultilevel"/>
    <w:tmpl w:val="EA7EA300"/>
    <w:lvl w:ilvl="0" w:tplc="398629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21C73B0"/>
    <w:multiLevelType w:val="hybridMultilevel"/>
    <w:tmpl w:val="31B08F16"/>
    <w:lvl w:ilvl="0" w:tplc="ADDA375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 w15:restartNumberingAfterBreak="0">
    <w:nsid w:val="73612237"/>
    <w:multiLevelType w:val="hybridMultilevel"/>
    <w:tmpl w:val="A876585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87336A"/>
    <w:multiLevelType w:val="hybridMultilevel"/>
    <w:tmpl w:val="70D2A368"/>
    <w:lvl w:ilvl="0" w:tplc="79BC7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5"/>
  </w:num>
  <w:num w:numId="4">
    <w:abstractNumId w:val="5"/>
  </w:num>
  <w:num w:numId="5">
    <w:abstractNumId w:val="3"/>
  </w:num>
  <w:num w:numId="6">
    <w:abstractNumId w:val="0"/>
  </w:num>
  <w:num w:numId="7">
    <w:abstractNumId w:val="26"/>
  </w:num>
  <w:num w:numId="8">
    <w:abstractNumId w:val="16"/>
  </w:num>
  <w:num w:numId="9">
    <w:abstractNumId w:val="7"/>
  </w:num>
  <w:num w:numId="10">
    <w:abstractNumId w:val="17"/>
  </w:num>
  <w:num w:numId="11">
    <w:abstractNumId w:val="11"/>
  </w:num>
  <w:num w:numId="12">
    <w:abstractNumId w:val="15"/>
  </w:num>
  <w:num w:numId="13">
    <w:abstractNumId w:val="12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8"/>
  </w:num>
  <w:num w:numId="20">
    <w:abstractNumId w:val="19"/>
  </w:num>
  <w:num w:numId="21">
    <w:abstractNumId w:val="21"/>
  </w:num>
  <w:num w:numId="22">
    <w:abstractNumId w:val="1"/>
  </w:num>
  <w:num w:numId="23">
    <w:abstractNumId w:val="20"/>
  </w:num>
  <w:num w:numId="24">
    <w:abstractNumId w:val="6"/>
  </w:num>
  <w:num w:numId="25">
    <w:abstractNumId w:val="2"/>
  </w:num>
  <w:num w:numId="26">
    <w:abstractNumId w:val="8"/>
  </w:num>
  <w:num w:numId="27">
    <w:abstractNumId w:val="14"/>
  </w:num>
  <w:num w:numId="28">
    <w:abstractNumId w:val="23"/>
  </w:num>
  <w:num w:numId="29">
    <w:abstractNumId w:val="27"/>
  </w:num>
  <w:num w:numId="30">
    <w:abstractNumId w:val="13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0D7"/>
    <w:rsid w:val="0002496C"/>
    <w:rsid w:val="00051309"/>
    <w:rsid w:val="000C761E"/>
    <w:rsid w:val="000E0C31"/>
    <w:rsid w:val="000E7288"/>
    <w:rsid w:val="001102A8"/>
    <w:rsid w:val="001142F5"/>
    <w:rsid w:val="00122469"/>
    <w:rsid w:val="0013773E"/>
    <w:rsid w:val="001A4EFF"/>
    <w:rsid w:val="001B347F"/>
    <w:rsid w:val="001F5501"/>
    <w:rsid w:val="00200E5A"/>
    <w:rsid w:val="0023672A"/>
    <w:rsid w:val="00240EA0"/>
    <w:rsid w:val="00245B2D"/>
    <w:rsid w:val="002F6DDB"/>
    <w:rsid w:val="003378B0"/>
    <w:rsid w:val="00346903"/>
    <w:rsid w:val="00396972"/>
    <w:rsid w:val="003A3705"/>
    <w:rsid w:val="003B5E40"/>
    <w:rsid w:val="003E2AB0"/>
    <w:rsid w:val="003F4A66"/>
    <w:rsid w:val="003F6F5A"/>
    <w:rsid w:val="00445E1A"/>
    <w:rsid w:val="0045604B"/>
    <w:rsid w:val="0047424E"/>
    <w:rsid w:val="0049392D"/>
    <w:rsid w:val="0049678E"/>
    <w:rsid w:val="004A1D52"/>
    <w:rsid w:val="004D76CB"/>
    <w:rsid w:val="005236C1"/>
    <w:rsid w:val="0052781B"/>
    <w:rsid w:val="005379CF"/>
    <w:rsid w:val="00564FCA"/>
    <w:rsid w:val="00570A4D"/>
    <w:rsid w:val="005B6919"/>
    <w:rsid w:val="005E2598"/>
    <w:rsid w:val="00601E24"/>
    <w:rsid w:val="006214CB"/>
    <w:rsid w:val="00631790"/>
    <w:rsid w:val="00631A08"/>
    <w:rsid w:val="00632940"/>
    <w:rsid w:val="00675581"/>
    <w:rsid w:val="00707366"/>
    <w:rsid w:val="007751D8"/>
    <w:rsid w:val="007920FB"/>
    <w:rsid w:val="007A627C"/>
    <w:rsid w:val="007D6045"/>
    <w:rsid w:val="0081570F"/>
    <w:rsid w:val="00820F73"/>
    <w:rsid w:val="008722C1"/>
    <w:rsid w:val="00874204"/>
    <w:rsid w:val="008B73BC"/>
    <w:rsid w:val="00903CDA"/>
    <w:rsid w:val="00911917"/>
    <w:rsid w:val="00921E99"/>
    <w:rsid w:val="00984B8A"/>
    <w:rsid w:val="0099580A"/>
    <w:rsid w:val="00995C27"/>
    <w:rsid w:val="009B6663"/>
    <w:rsid w:val="009D1A18"/>
    <w:rsid w:val="00A04CE7"/>
    <w:rsid w:val="00A10D8E"/>
    <w:rsid w:val="00A3749F"/>
    <w:rsid w:val="00A470D7"/>
    <w:rsid w:val="00B42F9B"/>
    <w:rsid w:val="00B627E3"/>
    <w:rsid w:val="00BD22BD"/>
    <w:rsid w:val="00BE0759"/>
    <w:rsid w:val="00C2349E"/>
    <w:rsid w:val="00C95A9B"/>
    <w:rsid w:val="00CC0EF6"/>
    <w:rsid w:val="00CE4903"/>
    <w:rsid w:val="00CE7D65"/>
    <w:rsid w:val="00CF6B2E"/>
    <w:rsid w:val="00D0485A"/>
    <w:rsid w:val="00D30290"/>
    <w:rsid w:val="00D90016"/>
    <w:rsid w:val="00D921C8"/>
    <w:rsid w:val="00DA109B"/>
    <w:rsid w:val="00DC4BEB"/>
    <w:rsid w:val="00E0351E"/>
    <w:rsid w:val="00E70892"/>
    <w:rsid w:val="00E8654D"/>
    <w:rsid w:val="00E958B9"/>
    <w:rsid w:val="00EB235A"/>
    <w:rsid w:val="00EB5A65"/>
    <w:rsid w:val="00EB5FAA"/>
    <w:rsid w:val="00ED651C"/>
    <w:rsid w:val="00F27240"/>
    <w:rsid w:val="00F451CB"/>
    <w:rsid w:val="00F55431"/>
    <w:rsid w:val="00F6024D"/>
    <w:rsid w:val="00FA365C"/>
    <w:rsid w:val="00FC2DA3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7F546"/>
  <w15:docId w15:val="{38CAAFE4-9736-4D84-BDCD-42D4F5BB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D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70D7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470D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A470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70D7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470D7"/>
    <w:pPr>
      <w:keepNext/>
      <w:ind w:firstLine="60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A470D7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70D7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470D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470D7"/>
    <w:rPr>
      <w:rFonts w:ascii="Calibri Light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470D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A470D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A470D7"/>
    <w:rPr>
      <w:rFonts w:ascii="Times New Roman" w:hAnsi="Times New Roman" w:cs="Times New Roman"/>
      <w:caps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A470D7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link w:val="31"/>
    <w:uiPriority w:val="99"/>
    <w:locked/>
    <w:rsid w:val="00A470D7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footer"/>
    <w:basedOn w:val="a"/>
    <w:link w:val="a4"/>
    <w:uiPriority w:val="99"/>
    <w:rsid w:val="00A470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470D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470D7"/>
    <w:rPr>
      <w:rFonts w:cs="Times New Roman"/>
    </w:rPr>
  </w:style>
  <w:style w:type="table" w:styleId="a6">
    <w:name w:val="Table Grid"/>
    <w:basedOn w:val="a1"/>
    <w:uiPriority w:val="99"/>
    <w:rsid w:val="00A470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470D7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470D7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A470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470D7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rsid w:val="00A470D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A470D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A470D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470D7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A470D7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locked/>
    <w:rsid w:val="00A470D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470D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uiPriority w:val="99"/>
    <w:rsid w:val="00A470D7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A470D7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styleId="ae">
    <w:name w:val="Body Text Indent"/>
    <w:basedOn w:val="a"/>
    <w:link w:val="af"/>
    <w:uiPriority w:val="99"/>
    <w:rsid w:val="00A470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A470D7"/>
    <w:rPr>
      <w:rFonts w:ascii="Times New Roman" w:hAnsi="Times New Roman" w:cs="Times New Roman"/>
      <w:sz w:val="24"/>
      <w:szCs w:val="24"/>
    </w:rPr>
  </w:style>
  <w:style w:type="paragraph" w:customStyle="1" w:styleId="9">
    <w:name w:val="Знак9"/>
    <w:basedOn w:val="a"/>
    <w:uiPriority w:val="99"/>
    <w:rsid w:val="00A470D7"/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Основной текст_"/>
    <w:link w:val="11"/>
    <w:uiPriority w:val="99"/>
    <w:locked/>
    <w:rsid w:val="00A470D7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A470D7"/>
    <w:pPr>
      <w:shd w:val="clear" w:color="auto" w:fill="FFFFFF"/>
      <w:spacing w:line="317" w:lineRule="exact"/>
      <w:jc w:val="both"/>
    </w:pPr>
    <w:rPr>
      <w:rFonts w:ascii="Calibri" w:eastAsia="Calibri" w:hAnsi="Calibri"/>
      <w:szCs w:val="28"/>
      <w:shd w:val="clear" w:color="auto" w:fill="FFFFFF"/>
      <w:lang w:val="uk-UA" w:eastAsia="uk-UA"/>
    </w:rPr>
  </w:style>
  <w:style w:type="character" w:customStyle="1" w:styleId="apple-converted-space">
    <w:name w:val="apple-converted-space"/>
    <w:uiPriority w:val="99"/>
    <w:rsid w:val="00A470D7"/>
  </w:style>
  <w:style w:type="paragraph" w:styleId="af1">
    <w:name w:val="List Paragraph"/>
    <w:basedOn w:val="a"/>
    <w:uiPriority w:val="99"/>
    <w:qFormat/>
    <w:rsid w:val="00D30290"/>
    <w:pPr>
      <w:ind w:left="720"/>
      <w:contextualSpacing/>
    </w:pPr>
  </w:style>
  <w:style w:type="paragraph" w:styleId="af2">
    <w:name w:val="Normal (Web)"/>
    <w:basedOn w:val="a"/>
    <w:uiPriority w:val="99"/>
    <w:rsid w:val="0049678E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2">
    <w:name w:val="Заголовок №1"/>
    <w:uiPriority w:val="99"/>
    <w:rsid w:val="00820F73"/>
    <w:rPr>
      <w:rFonts w:ascii="Times New Roman" w:hAnsi="Times New Roman"/>
      <w:spacing w:val="0"/>
      <w:sz w:val="28"/>
      <w:u w:val="single"/>
    </w:rPr>
  </w:style>
  <w:style w:type="character" w:styleId="af3">
    <w:name w:val="annotation reference"/>
    <w:uiPriority w:val="99"/>
    <w:semiHidden/>
    <w:rsid w:val="00E7089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rsid w:val="00E70892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E7089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E70892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E70892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ctad.org" TargetMode="External"/><Relationship Id="rId18" Type="http://schemas.openxmlformats.org/officeDocument/2006/relationships/hyperlink" Target="http://www.cepr.org" TargetMode="External"/><Relationship Id="rId26" Type="http://schemas.openxmlformats.org/officeDocument/2006/relationships/hyperlink" Target="https://www.worldbank.org/en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en/Pages/default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iss.gov.ua" TargetMode="External"/><Relationship Id="rId17" Type="http://schemas.openxmlformats.org/officeDocument/2006/relationships/hyperlink" Target="http://wto.in.ua/" TargetMode="External"/><Relationship Id="rId25" Type="http://schemas.openxmlformats.org/officeDocument/2006/relationships/hyperlink" Target="https://uia.org/s/or/en/11000247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lukr.cec.eu.int" TargetMode="External"/><Relationship Id="rId20" Type="http://schemas.openxmlformats.org/officeDocument/2006/relationships/hyperlink" Target="https://www.imf.org/en/Hom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.kmu.gov.ua/" TargetMode="External"/><Relationship Id="rId24" Type="http://schemas.openxmlformats.org/officeDocument/2006/relationships/hyperlink" Target="https://www.weforum.or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to.org" TargetMode="External"/><Relationship Id="rId23" Type="http://schemas.openxmlformats.org/officeDocument/2006/relationships/hyperlink" Target="https://fortune.com/ranking/fortune500/" TargetMode="External"/><Relationship Id="rId28" Type="http://schemas.openxmlformats.org/officeDocument/2006/relationships/hyperlink" Target="https://databank.worldbank.org/source/world-development-indicators" TargetMode="External"/><Relationship Id="rId10" Type="http://schemas.openxmlformats.org/officeDocument/2006/relationships/hyperlink" Target="http://global-national.in.ua/ssue-18-2017" TargetMode="External"/><Relationship Id="rId19" Type="http://schemas.openxmlformats.org/officeDocument/2006/relationships/hyperlink" Target="http://ictsd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OTUwOTU5MzAxNDJa" TargetMode="External"/><Relationship Id="rId14" Type="http://schemas.openxmlformats.org/officeDocument/2006/relationships/hyperlink" Target="http://www.worldbank.org" TargetMode="External"/><Relationship Id="rId22" Type="http://schemas.openxmlformats.org/officeDocument/2006/relationships/hyperlink" Target="https://www.wto.org/english/res_e/statis_e/statis_e.htm" TargetMode="External"/><Relationship Id="rId27" Type="http://schemas.openxmlformats.org/officeDocument/2006/relationships/hyperlink" Target="https://unctad.org/publication/world-investment-report-2022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3722</Words>
  <Characters>21217</Characters>
  <Application>Microsoft Office Word</Application>
  <DocSecurity>0</DocSecurity>
  <Lines>176</Lines>
  <Paragraphs>49</Paragraphs>
  <ScaleCrop>false</ScaleCrop>
  <Company>Grizli777</Company>
  <LinksUpToDate>false</LinksUpToDate>
  <CharactersWithSpaces>24890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45</cp:revision>
  <dcterms:created xsi:type="dcterms:W3CDTF">2021-10-11T19:35:00Z</dcterms:created>
  <dcterms:modified xsi:type="dcterms:W3CDTF">2025-01-13T11:32:00Z</dcterms:modified>
</cp:coreProperties>
</file>