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EC" w:rsidRPr="00864CEC" w:rsidRDefault="00864CEC" w:rsidP="0086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Чернівецький національний університет імені Юрія </w:t>
      </w:r>
      <w:proofErr w:type="spellStart"/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Федьковича</w:t>
      </w:r>
      <w:proofErr w:type="spellEnd"/>
    </w:p>
    <w:p w:rsidR="00864CEC" w:rsidRPr="007820FF" w:rsidRDefault="00864CEC" w:rsidP="00864CEC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864CEC" w:rsidRPr="00864CEC" w:rsidRDefault="00864CEC" w:rsidP="00864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Економічний факультет</w:t>
      </w:r>
    </w:p>
    <w:p w:rsidR="00864CEC" w:rsidRPr="00544EAB" w:rsidRDefault="00864CEC" w:rsidP="00864CEC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941E2" w:rsidRPr="007941E2" w:rsidRDefault="007941E2" w:rsidP="007941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7941E2" w:rsidRDefault="007941E2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941E2" w:rsidRDefault="000537DB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="007C393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ЗВІТНІСТЬ ПІДПРИЄМСТВ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0537DB" w:rsidRDefault="00AD6075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 w:rsidR="007941E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D6075" w:rsidRPr="000537DB" w:rsidRDefault="000537DB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0537D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7C3E86" w:rsidRPr="007C3E86" w:rsidRDefault="007C3E86" w:rsidP="007C3E86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7C3E86" w:rsidRPr="007C3E86" w:rsidRDefault="007C3E86" w:rsidP="007C3E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39E" w:rsidRPr="007C3E86" w:rsidRDefault="00293262" w:rsidP="00293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="007C3E86"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="007C3E86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0F039E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доцент кафедри обліку, </w:t>
      </w:r>
    </w:p>
    <w:p w:rsidR="000F039E" w:rsidRPr="007C3E86" w:rsidRDefault="000F039E" w:rsidP="00293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7C3E86" w:rsidRPr="007C3E86" w:rsidRDefault="007C3E86" w:rsidP="000F039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авторів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281B83" w:rsidRPr="003129DF" w:rsidRDefault="00105634" w:rsidP="003129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="00281B83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(посилання на сторінку кафедри </w:t>
      </w:r>
      <w:r w:rsidR="00F5295D"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інформацією про викладача (-</w:t>
      </w:r>
      <w:proofErr w:type="spellStart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ів</w:t>
      </w:r>
      <w:proofErr w:type="spellEnd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))</w:t>
      </w:r>
    </w:p>
    <w:p w:rsidR="00281B83" w:rsidRPr="00EA272B" w:rsidRDefault="00281B83" w:rsidP="00281B83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81B83" w:rsidRPr="00EA272B" w:rsidRDefault="00105634" w:rsidP="00281B83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281B83" w:rsidRPr="00796C18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="00281B83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D66021" w:rsidRPr="00EA272B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366C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hyperlink r:id="rId6" w:history="1">
        <w:r w:rsidR="00D66021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https://moodle.chnu.edu.ua/course/view.php?id=245</w:t>
        </w:r>
      </w:hyperlink>
      <w:r w:rsidR="00D66021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366C9" w:rsidRPr="00EA272B" w:rsidRDefault="00105634" w:rsidP="00352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3521D8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Онлайн-консультації: </w:t>
      </w:r>
      <w:r w:rsidR="00BD1DB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29326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proofErr w:type="spellStart"/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Очні</w:t>
      </w:r>
      <w:proofErr w:type="spellEnd"/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консультації</w:t>
      </w:r>
      <w:proofErr w:type="spellEnd"/>
      <w:r w:rsidR="003521D8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:</w:t>
      </w:r>
      <w:r w:rsidR="003521D8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  <w:r w:rsidR="00BD1DB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</w:t>
      </w:r>
    </w:p>
    <w:p w:rsidR="003129DF" w:rsidRPr="00ED3817" w:rsidRDefault="003129DF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77798" w:rsidRPr="008E713E" w:rsidRDefault="00F77798" w:rsidP="008E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E71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:rsidR="0075607F" w:rsidRPr="008E713E" w:rsidRDefault="0075607F" w:rsidP="008E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Звітність є заключним етапом облікового циклу підприємства і складається на підставі даних бухгалтерського обліку для задоволення інформаційних потреб різних категорій користувачів: внутрішніх і зовнішніх.</w:t>
      </w:r>
    </w:p>
    <w:p w:rsidR="00DD58F4" w:rsidRPr="008E713E" w:rsidRDefault="0051439F" w:rsidP="008E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Призначення навчальної дисципліни «Звітність підприємств» полягає в оволодінні </w:t>
      </w:r>
      <w:r w:rsidR="00DC0671"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методами формування та складання фінансової, податкової, статистичної та інших видів звітності суб’єктів господарювання; набуття практичних навичок заповнення та подання основних форм звітності.</w:t>
      </w:r>
    </w:p>
    <w:p w:rsidR="00DD58F4" w:rsidRPr="008E713E" w:rsidRDefault="00F77798" w:rsidP="008E7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E71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69151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формува</w:t>
      </w:r>
      <w:bookmarkStart w:id="0" w:name="_GoBack"/>
      <w:bookmarkEnd w:id="0"/>
      <w:r w:rsidR="00DC0671"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ння знань про зміст, структуру, порядок складання і використання звітності підприємства.</w:t>
      </w:r>
    </w:p>
    <w:p w:rsidR="00F77798" w:rsidRPr="008E713E" w:rsidRDefault="003D3952" w:rsidP="008E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1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8E71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8E71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8E71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796C18" w:rsidRPr="008E713E">
        <w:rPr>
          <w:rFonts w:ascii="Times New Roman" w:hAnsi="Times New Roman" w:cs="Times New Roman"/>
          <w:sz w:val="24"/>
          <w:szCs w:val="24"/>
        </w:rPr>
        <w:t>Вивчення навчальної дисципліни «</w:t>
      </w:r>
      <w:r w:rsidR="00DD58F4" w:rsidRPr="008E713E">
        <w:rPr>
          <w:rFonts w:ascii="Times New Roman" w:hAnsi="Times New Roman" w:cs="Times New Roman"/>
          <w:sz w:val="24"/>
          <w:szCs w:val="24"/>
        </w:rPr>
        <w:t>Звітність підприємств</w:t>
      </w:r>
      <w:r w:rsidR="00796C18" w:rsidRPr="008E713E">
        <w:rPr>
          <w:rFonts w:ascii="Times New Roman" w:hAnsi="Times New Roman" w:cs="Times New Roman"/>
          <w:sz w:val="24"/>
          <w:szCs w:val="24"/>
        </w:rPr>
        <w:t xml:space="preserve">» базується на засвоєнні знань з таких навчальних дисциплін </w:t>
      </w:r>
      <w:r w:rsidR="00376228">
        <w:rPr>
          <w:rFonts w:ascii="Times New Roman" w:hAnsi="Times New Roman" w:cs="Times New Roman"/>
          <w:sz w:val="24"/>
          <w:szCs w:val="24"/>
        </w:rPr>
        <w:t xml:space="preserve">(компонент освітньої програми): </w:t>
      </w:r>
      <w:r w:rsidR="00796C18" w:rsidRPr="008E713E">
        <w:rPr>
          <w:rFonts w:ascii="Times New Roman" w:hAnsi="Times New Roman" w:cs="Times New Roman"/>
          <w:sz w:val="24"/>
          <w:szCs w:val="24"/>
        </w:rPr>
        <w:t xml:space="preserve">«Податкова система», </w:t>
      </w:r>
      <w:r w:rsidR="0051439F" w:rsidRPr="008E713E">
        <w:rPr>
          <w:rFonts w:ascii="Times New Roman" w:hAnsi="Times New Roman" w:cs="Times New Roman"/>
          <w:sz w:val="24"/>
          <w:szCs w:val="24"/>
        </w:rPr>
        <w:t>«Вступ у спеціальність»</w:t>
      </w:r>
      <w:r w:rsidR="007B7848" w:rsidRPr="008E713E">
        <w:rPr>
          <w:rFonts w:ascii="Times New Roman" w:hAnsi="Times New Roman" w:cs="Times New Roman"/>
          <w:sz w:val="24"/>
          <w:szCs w:val="24"/>
        </w:rPr>
        <w:t>,</w:t>
      </w:r>
      <w:r w:rsidR="0051439F" w:rsidRPr="008E713E">
        <w:rPr>
          <w:rFonts w:ascii="Times New Roman" w:hAnsi="Times New Roman" w:cs="Times New Roman"/>
          <w:sz w:val="24"/>
          <w:szCs w:val="24"/>
        </w:rPr>
        <w:t xml:space="preserve"> </w:t>
      </w:r>
      <w:r w:rsidR="00796C18" w:rsidRPr="008E713E">
        <w:rPr>
          <w:rFonts w:ascii="Times New Roman" w:hAnsi="Times New Roman" w:cs="Times New Roman"/>
          <w:sz w:val="24"/>
          <w:szCs w:val="24"/>
        </w:rPr>
        <w:t>«Бухгалтерський облік</w:t>
      </w:r>
      <w:r w:rsidR="0051439F" w:rsidRPr="008E713E">
        <w:rPr>
          <w:rFonts w:ascii="Times New Roman" w:hAnsi="Times New Roman" w:cs="Times New Roman"/>
          <w:sz w:val="24"/>
          <w:szCs w:val="24"/>
        </w:rPr>
        <w:t xml:space="preserve"> (теорія)</w:t>
      </w:r>
      <w:r w:rsidR="00796C18" w:rsidRPr="008E713E">
        <w:rPr>
          <w:rFonts w:ascii="Times New Roman" w:hAnsi="Times New Roman" w:cs="Times New Roman"/>
          <w:sz w:val="24"/>
          <w:szCs w:val="24"/>
        </w:rPr>
        <w:t xml:space="preserve">», </w:t>
      </w:r>
      <w:r w:rsidR="0025186B">
        <w:rPr>
          <w:rFonts w:ascii="Times New Roman" w:hAnsi="Times New Roman" w:cs="Times New Roman"/>
          <w:sz w:val="24"/>
          <w:szCs w:val="24"/>
        </w:rPr>
        <w:t>«</w:t>
      </w:r>
      <w:r w:rsidR="0025186B" w:rsidRPr="0025186B">
        <w:rPr>
          <w:rFonts w:ascii="Times New Roman" w:hAnsi="Times New Roman" w:cs="Times New Roman"/>
          <w:sz w:val="24"/>
          <w:szCs w:val="24"/>
        </w:rPr>
        <w:t>Навчальна практика з бухгалтерського обліку</w:t>
      </w:r>
      <w:r w:rsidR="0025186B">
        <w:rPr>
          <w:rFonts w:ascii="Times New Roman" w:hAnsi="Times New Roman" w:cs="Times New Roman"/>
          <w:sz w:val="24"/>
          <w:szCs w:val="24"/>
        </w:rPr>
        <w:t>»,</w:t>
      </w:r>
      <w:r w:rsidR="0025186B" w:rsidRPr="0025186B">
        <w:rPr>
          <w:rFonts w:ascii="Times New Roman" w:hAnsi="Times New Roman" w:cs="Times New Roman"/>
          <w:sz w:val="24"/>
          <w:szCs w:val="24"/>
        </w:rPr>
        <w:t xml:space="preserve"> </w:t>
      </w:r>
      <w:r w:rsidR="00281B56" w:rsidRPr="008E713E">
        <w:rPr>
          <w:rFonts w:ascii="Times New Roman" w:hAnsi="Times New Roman" w:cs="Times New Roman"/>
          <w:sz w:val="24"/>
          <w:szCs w:val="24"/>
        </w:rPr>
        <w:t>«Лабораторний практикум з фінансового обліку»</w:t>
      </w:r>
      <w:r w:rsidR="002F3E8F" w:rsidRPr="008E713E">
        <w:rPr>
          <w:rFonts w:ascii="Times New Roman" w:hAnsi="Times New Roman" w:cs="Times New Roman"/>
          <w:sz w:val="24"/>
          <w:szCs w:val="24"/>
        </w:rPr>
        <w:t>, «Фінансовий облік 1»</w:t>
      </w:r>
      <w:r w:rsidR="00DD58F4" w:rsidRPr="008E713E">
        <w:rPr>
          <w:rFonts w:ascii="Times New Roman" w:hAnsi="Times New Roman" w:cs="Times New Roman"/>
          <w:sz w:val="24"/>
          <w:szCs w:val="24"/>
        </w:rPr>
        <w:t>, «Фінансовий облік 2»</w:t>
      </w:r>
      <w:r w:rsidR="007B7848" w:rsidRPr="008E713E">
        <w:rPr>
          <w:rFonts w:ascii="Times New Roman" w:hAnsi="Times New Roman" w:cs="Times New Roman"/>
          <w:sz w:val="24"/>
          <w:szCs w:val="24"/>
        </w:rPr>
        <w:t>, «</w:t>
      </w:r>
      <w:r w:rsidR="007B7848" w:rsidRPr="008E713E">
        <w:rPr>
          <w:rFonts w:ascii="Times New Roman" w:hAnsi="Times New Roman" w:cs="Times New Roman"/>
          <w:bCs/>
          <w:sz w:val="24"/>
          <w:szCs w:val="24"/>
        </w:rPr>
        <w:t xml:space="preserve">Облік і оподаткування </w:t>
      </w:r>
      <w:r w:rsidR="008A4AB0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7B7848" w:rsidRPr="008E713E">
        <w:rPr>
          <w:rFonts w:ascii="Times New Roman" w:hAnsi="Times New Roman" w:cs="Times New Roman"/>
          <w:bCs/>
          <w:sz w:val="24"/>
          <w:szCs w:val="24"/>
        </w:rPr>
        <w:t>мало</w:t>
      </w:r>
      <w:r w:rsidR="008A4AB0">
        <w:rPr>
          <w:rFonts w:ascii="Times New Roman" w:hAnsi="Times New Roman" w:cs="Times New Roman"/>
          <w:bCs/>
          <w:sz w:val="24"/>
          <w:szCs w:val="24"/>
        </w:rPr>
        <w:t>му</w:t>
      </w:r>
      <w:r w:rsidR="007B7848" w:rsidRPr="008E713E">
        <w:rPr>
          <w:rFonts w:ascii="Times New Roman" w:hAnsi="Times New Roman" w:cs="Times New Roman"/>
          <w:bCs/>
          <w:sz w:val="24"/>
          <w:szCs w:val="24"/>
        </w:rPr>
        <w:t xml:space="preserve"> бізнес</w:t>
      </w:r>
      <w:r w:rsidR="008A4AB0">
        <w:rPr>
          <w:rFonts w:ascii="Times New Roman" w:hAnsi="Times New Roman" w:cs="Times New Roman"/>
          <w:bCs/>
          <w:sz w:val="24"/>
          <w:szCs w:val="24"/>
        </w:rPr>
        <w:t>і</w:t>
      </w:r>
      <w:r w:rsidR="007B7848" w:rsidRPr="008E713E">
        <w:rPr>
          <w:rFonts w:ascii="Times New Roman" w:hAnsi="Times New Roman" w:cs="Times New Roman"/>
          <w:sz w:val="24"/>
          <w:szCs w:val="24"/>
        </w:rPr>
        <w:t>»</w:t>
      </w:r>
      <w:r w:rsidR="00DD58F4" w:rsidRPr="008E713E">
        <w:rPr>
          <w:rFonts w:ascii="Times New Roman" w:hAnsi="Times New Roman" w:cs="Times New Roman"/>
          <w:sz w:val="24"/>
          <w:szCs w:val="24"/>
        </w:rPr>
        <w:t>.</w:t>
      </w:r>
    </w:p>
    <w:p w:rsidR="001877DB" w:rsidRDefault="001877DB" w:rsidP="008E7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13E">
        <w:rPr>
          <w:rFonts w:ascii="Times New Roman" w:hAnsi="Times New Roman" w:cs="Times New Roman"/>
          <w:sz w:val="24"/>
          <w:szCs w:val="24"/>
        </w:rPr>
        <w:t>Разом із цією дисципліною вивча</w:t>
      </w:r>
      <w:r w:rsidR="008E713E">
        <w:rPr>
          <w:rFonts w:ascii="Times New Roman" w:hAnsi="Times New Roman" w:cs="Times New Roman"/>
          <w:sz w:val="24"/>
          <w:szCs w:val="24"/>
        </w:rPr>
        <w:t>є</w:t>
      </w:r>
      <w:r w:rsidRPr="008E713E">
        <w:rPr>
          <w:rFonts w:ascii="Times New Roman" w:hAnsi="Times New Roman" w:cs="Times New Roman"/>
          <w:sz w:val="24"/>
          <w:szCs w:val="24"/>
        </w:rPr>
        <w:t xml:space="preserve">ться </w:t>
      </w:r>
      <w:r w:rsidR="008E713E">
        <w:rPr>
          <w:rFonts w:ascii="Times New Roman" w:hAnsi="Times New Roman" w:cs="Times New Roman"/>
          <w:sz w:val="24"/>
          <w:szCs w:val="24"/>
        </w:rPr>
        <w:t xml:space="preserve">обов’язкова </w:t>
      </w:r>
      <w:r w:rsidRPr="008E713E">
        <w:rPr>
          <w:rFonts w:ascii="Times New Roman" w:hAnsi="Times New Roman" w:cs="Times New Roman"/>
          <w:sz w:val="24"/>
          <w:szCs w:val="24"/>
        </w:rPr>
        <w:t>дисциплін</w:t>
      </w:r>
      <w:r w:rsidR="008E713E">
        <w:rPr>
          <w:rFonts w:ascii="Times New Roman" w:hAnsi="Times New Roman" w:cs="Times New Roman"/>
          <w:sz w:val="24"/>
          <w:szCs w:val="24"/>
        </w:rPr>
        <w:t>а</w:t>
      </w:r>
      <w:r w:rsidR="008E713E" w:rsidRPr="008E713E">
        <w:rPr>
          <w:rFonts w:ascii="Times New Roman" w:hAnsi="Times New Roman" w:cs="Times New Roman"/>
          <w:sz w:val="24"/>
          <w:szCs w:val="24"/>
        </w:rPr>
        <w:t xml:space="preserve"> </w:t>
      </w:r>
      <w:r w:rsidRPr="008E713E">
        <w:rPr>
          <w:rFonts w:ascii="Times New Roman" w:hAnsi="Times New Roman" w:cs="Times New Roman"/>
          <w:sz w:val="24"/>
          <w:szCs w:val="24"/>
        </w:rPr>
        <w:t>«Облік і звітність в оподаткуванні», що підвищує ефективність засвоєння курсу.</w:t>
      </w:r>
    </w:p>
    <w:p w:rsidR="004D30B9" w:rsidRPr="004D30B9" w:rsidRDefault="004D30B9" w:rsidP="004D30B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0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підвищення ефективності вивчення навчальної дисципліни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 підприємств</w:t>
      </w:r>
      <w:r w:rsidRPr="004D30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здобувачу пропонуються такі вибіркові дисципліни: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МСФЗ</w:t>
      </w:r>
      <w:r w:rsidRPr="004D30B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НСБО</w:t>
      </w:r>
      <w:r w:rsidRPr="004D30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«Облікова політика».</w:t>
      </w:r>
    </w:p>
    <w:p w:rsidR="00FB1D82" w:rsidRPr="00FB1D82" w:rsidRDefault="00FB1D82" w:rsidP="00FB1D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Результати навчання:</w:t>
      </w:r>
      <w:r w:rsidRPr="00FB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542B" w:rsidRPr="00C45F4C" w:rsidRDefault="008B542B" w:rsidP="008B542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«Облік і оподаткування») вивчення дисципліни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 підприємств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сприяє формуванню таких </w:t>
      </w:r>
      <w:proofErr w:type="spellStart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програмних результатів навчання: </w:t>
      </w:r>
    </w:p>
    <w:p w:rsidR="008B542B" w:rsidRPr="001C7023" w:rsidRDefault="008B542B" w:rsidP="001C7023">
      <w:pPr>
        <w:tabs>
          <w:tab w:val="left" w:pos="0"/>
          <w:tab w:val="left" w:pos="41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C70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Загальні компетентності:</w:t>
      </w:r>
      <w:r w:rsidRPr="001C702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725E54" w:rsidRPr="001C7023" w:rsidRDefault="00725E5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4A708B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Здатність вчитися і оволодівати сучасними знаннями.</w:t>
      </w:r>
    </w:p>
    <w:p w:rsidR="00725E54" w:rsidRPr="001C7023" w:rsidRDefault="00725E5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4A708B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3. Здатність працювати в команді.</w:t>
      </w:r>
    </w:p>
    <w:p w:rsidR="00725E54" w:rsidRPr="001C7023" w:rsidRDefault="00725E5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4A708B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4. Здатність працювати автономно.</w:t>
      </w:r>
    </w:p>
    <w:p w:rsidR="00725E54" w:rsidRPr="001C7023" w:rsidRDefault="00725E54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4A708B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sz w:val="24"/>
          <w:szCs w:val="24"/>
          <w:lang w:eastAsia="uk-UA"/>
        </w:rPr>
        <w:t>8. Знання та розуміння предметної області та розуміння професійної діяльності.</w:t>
      </w:r>
    </w:p>
    <w:p w:rsidR="004A708B" w:rsidRDefault="004A708B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70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ЗК12. Здатність діяти соціально відповідально та свідомо. </w:t>
      </w:r>
    </w:p>
    <w:p w:rsidR="004A708B" w:rsidRPr="00C45F4C" w:rsidRDefault="004A708B" w:rsidP="004A70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Спеціальні (ф</w:t>
      </w: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725E54" w:rsidRPr="001C7023" w:rsidRDefault="00785969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:rsidR="00725E54" w:rsidRPr="001C7023" w:rsidRDefault="00785969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Застосовувати знання права та податкового законодавства в практичній діяльності суб’єктів господарювання.</w:t>
      </w:r>
    </w:p>
    <w:p w:rsidR="00725E54" w:rsidRPr="001C7023" w:rsidRDefault="00785969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Здійснювати облікові процедури із застосуванням спеціалізованих інформаційних систем і комп’ютерних технологій.  </w:t>
      </w:r>
    </w:p>
    <w:p w:rsidR="00725E54" w:rsidRPr="001C7023" w:rsidRDefault="00785969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Здатність застосовувати етичні принципи під час виконання професійних обов’язків. </w:t>
      </w:r>
    </w:p>
    <w:p w:rsidR="00725E54" w:rsidRPr="001C7023" w:rsidRDefault="00785969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725E54" w:rsidRPr="001C702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1C7023" w:rsidRPr="00C45F4C" w:rsidRDefault="001C7023" w:rsidP="001C70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 програмні результати навчання:</w:t>
      </w:r>
    </w:p>
    <w:p w:rsidR="00725E54" w:rsidRPr="001C7023" w:rsidRDefault="00725E54" w:rsidP="001C7023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5A72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725E54" w:rsidRPr="001C7023" w:rsidRDefault="00725E54" w:rsidP="001C7023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5A72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725E54" w:rsidRPr="001C7023" w:rsidRDefault="00725E54" w:rsidP="001C7023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5A72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725E54" w:rsidRPr="001C7023" w:rsidRDefault="00725E54" w:rsidP="001C7023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5A72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 Володіти методичним інструментарієм обліку, аналізу, контролю, аудиту та </w:t>
      </w: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оподаткування господарської діяльності підприємств.</w:t>
      </w:r>
    </w:p>
    <w:p w:rsidR="00725E54" w:rsidRPr="001C7023" w:rsidRDefault="00725E54" w:rsidP="001C7023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5A72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725E54" w:rsidRPr="001C7023" w:rsidRDefault="00725E54" w:rsidP="001C7023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5A72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7. Знати механізми функціонування бюджетної і податкової систем України та враховувати їх особливості з метою організації обліку, вибору системи оподаткування та формування звітності на підприємствах. </w:t>
      </w:r>
    </w:p>
    <w:p w:rsidR="00725E54" w:rsidRDefault="00725E54" w:rsidP="001C7023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933922" w:rsidRPr="00933922" w:rsidRDefault="005A722E" w:rsidP="00933922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933922" w:rsidRPr="009339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725E54" w:rsidRDefault="005A722E" w:rsidP="001C7023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725E54" w:rsidRPr="001C70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20.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933922" w:rsidRPr="001C7023" w:rsidRDefault="005A722E" w:rsidP="00933922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933922" w:rsidRPr="0093392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D51A29" w:rsidRDefault="00D51A29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55908" w:rsidRDefault="0075590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55908" w:rsidRDefault="0075590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55908" w:rsidRPr="00360DA9" w:rsidRDefault="0075590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17335" w:rsidRPr="00360DA9" w:rsidRDefault="003D395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E17335" w:rsidRPr="00360DA9" w:rsidRDefault="003D395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tbl>
      <w:tblPr>
        <w:tblW w:w="10095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854"/>
        <w:gridCol w:w="660"/>
        <w:gridCol w:w="547"/>
        <w:gridCol w:w="709"/>
        <w:gridCol w:w="709"/>
        <w:gridCol w:w="567"/>
        <w:gridCol w:w="709"/>
        <w:gridCol w:w="567"/>
        <w:gridCol w:w="567"/>
        <w:gridCol w:w="708"/>
        <w:gridCol w:w="567"/>
        <w:gridCol w:w="1418"/>
      </w:tblGrid>
      <w:tr w:rsidR="00725E54" w:rsidRPr="00360DA9" w:rsidTr="008018EC">
        <w:trPr>
          <w:trHeight w:val="419"/>
          <w:jc w:val="center"/>
        </w:trPr>
        <w:tc>
          <w:tcPr>
            <w:tcW w:w="100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Назва навчальної дисципліни:</w:t>
            </w: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Звітність підприємств</w:t>
            </w:r>
          </w:p>
        </w:tc>
      </w:tr>
      <w:tr w:rsidR="00725E54" w:rsidRPr="00360DA9" w:rsidTr="008018EC">
        <w:trPr>
          <w:trHeight w:val="419"/>
          <w:jc w:val="center"/>
        </w:trPr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1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725E54" w:rsidRPr="00360DA9" w:rsidRDefault="00725E54" w:rsidP="00725E54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підсум-кового</w:t>
            </w:r>
            <w:proofErr w:type="spellEnd"/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контролю</w:t>
            </w:r>
          </w:p>
        </w:tc>
      </w:tr>
      <w:tr w:rsidR="00725E54" w:rsidRPr="00360DA9" w:rsidTr="008018EC">
        <w:trPr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</w:t>
            </w:r>
            <w:proofErr w:type="spellEnd"/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модулів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5E54" w:rsidRPr="00360DA9" w:rsidRDefault="00725E54" w:rsidP="00725E5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755908" w:rsidRPr="00360DA9" w:rsidTr="008018EC">
        <w:trPr>
          <w:trHeight w:val="33"/>
          <w:jc w:val="center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Pr="00360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15 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2B095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Екзамен</w:t>
            </w:r>
          </w:p>
        </w:tc>
      </w:tr>
      <w:tr w:rsidR="00755908" w:rsidRPr="00360DA9" w:rsidTr="008018EC">
        <w:trPr>
          <w:trHeight w:val="33"/>
          <w:jc w:val="center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3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Pr="00360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725E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908" w:rsidRPr="00360DA9" w:rsidRDefault="00755908" w:rsidP="002B095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60DA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Екзамен </w:t>
            </w:r>
          </w:p>
        </w:tc>
      </w:tr>
    </w:tbl>
    <w:p w:rsidR="00E17335" w:rsidRPr="00360DA9" w:rsidRDefault="00E17335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755908" w:rsidRDefault="00755908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sectPr w:rsidR="00755908" w:rsidSect="00997A79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8550DD" w:rsidRPr="00360DA9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8550DD"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p w:rsidR="00136556" w:rsidRDefault="00136556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45"/>
        <w:gridCol w:w="835"/>
        <w:gridCol w:w="456"/>
        <w:gridCol w:w="456"/>
        <w:gridCol w:w="456"/>
        <w:gridCol w:w="507"/>
        <w:gridCol w:w="456"/>
        <w:gridCol w:w="835"/>
        <w:gridCol w:w="336"/>
        <w:gridCol w:w="336"/>
        <w:gridCol w:w="536"/>
        <w:gridCol w:w="507"/>
        <w:gridCol w:w="576"/>
      </w:tblGrid>
      <w:tr w:rsidR="00755908" w:rsidRPr="00755908" w:rsidTr="000849E6">
        <w:tc>
          <w:tcPr>
            <w:tcW w:w="0" w:type="auto"/>
            <w:vMerge w:val="restart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0" w:type="auto"/>
            <w:gridSpan w:val="12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Кількість годин</w:t>
            </w:r>
          </w:p>
        </w:tc>
      </w:tr>
      <w:tr w:rsidR="00755908" w:rsidRPr="00755908" w:rsidTr="000849E6">
        <w:tc>
          <w:tcPr>
            <w:tcW w:w="0" w:type="auto"/>
            <w:vMerge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Денна форма</w:t>
            </w:r>
          </w:p>
        </w:tc>
        <w:tc>
          <w:tcPr>
            <w:tcW w:w="0" w:type="auto"/>
            <w:gridSpan w:val="6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Заочна форма</w:t>
            </w:r>
          </w:p>
        </w:tc>
      </w:tr>
      <w:tr w:rsidR="00755908" w:rsidRPr="00755908" w:rsidTr="000849E6">
        <w:tc>
          <w:tcPr>
            <w:tcW w:w="0" w:type="auto"/>
            <w:vMerge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усього</w:t>
            </w:r>
          </w:p>
        </w:tc>
        <w:tc>
          <w:tcPr>
            <w:tcW w:w="0" w:type="auto"/>
            <w:gridSpan w:val="5"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у тому числі</w:t>
            </w:r>
          </w:p>
        </w:tc>
        <w:tc>
          <w:tcPr>
            <w:tcW w:w="0" w:type="auto"/>
            <w:vMerge w:val="restart"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усього</w:t>
            </w:r>
          </w:p>
        </w:tc>
        <w:tc>
          <w:tcPr>
            <w:tcW w:w="0" w:type="auto"/>
            <w:gridSpan w:val="5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у тому числі</w:t>
            </w:r>
          </w:p>
        </w:tc>
      </w:tr>
      <w:tr w:rsidR="00755908" w:rsidRPr="00755908" w:rsidTr="000849E6">
        <w:tc>
          <w:tcPr>
            <w:tcW w:w="0" w:type="auto"/>
            <w:vMerge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ind w:right="-107" w:hanging="1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55908">
              <w:rPr>
                <w:rFonts w:ascii="Times New Roman" w:eastAsia="Times New Roman" w:hAnsi="Times New Roman" w:cs="Times New Roman"/>
                <w:bCs/>
                <w:lang w:eastAsia="ru-RU"/>
              </w:rPr>
              <w:t>лаб</w:t>
            </w:r>
            <w:proofErr w:type="spellEnd"/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</w:tcPr>
          <w:p w:rsidR="00755908" w:rsidRPr="00755908" w:rsidRDefault="00755908" w:rsidP="00755908">
            <w:pPr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с.р</w:t>
            </w:r>
            <w:proofErr w:type="spellEnd"/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Merge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55908">
              <w:rPr>
                <w:rFonts w:ascii="Times New Roman" w:eastAsia="Times New Roman" w:hAnsi="Times New Roman" w:cs="Times New Roman"/>
                <w:bCs/>
                <w:lang w:eastAsia="ru-RU"/>
              </w:rPr>
              <w:t>лаб</w:t>
            </w:r>
            <w:proofErr w:type="spellEnd"/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с.р</w:t>
            </w:r>
            <w:proofErr w:type="spellEnd"/>
            <w:r w:rsidRPr="0075590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55908" w:rsidRPr="00755908" w:rsidTr="000849E6">
        <w:tc>
          <w:tcPr>
            <w:tcW w:w="0" w:type="auto"/>
            <w:gridSpan w:val="13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Змістовий модуль 1.</w:t>
            </w:r>
          </w:p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Загальні вимоги, склад та методологія складання фінансової звітності</w:t>
            </w:r>
          </w:p>
        </w:tc>
      </w:tr>
      <w:tr w:rsidR="00755908" w:rsidRPr="00755908" w:rsidTr="000849E6">
        <w:tc>
          <w:tcPr>
            <w:tcW w:w="0" w:type="auto"/>
            <w:vAlign w:val="bottom"/>
          </w:tcPr>
          <w:p w:rsidR="00755908" w:rsidRPr="00B77E6B" w:rsidRDefault="00755908" w:rsidP="00B77E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Тема 1.  </w:t>
            </w:r>
            <w:r w:rsidRPr="00B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Склад та призначення звітності підприємства, вимоги до її складання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</w:tc>
      </w:tr>
      <w:tr w:rsidR="00755908" w:rsidRPr="00755908" w:rsidTr="000849E6">
        <w:tc>
          <w:tcPr>
            <w:tcW w:w="0" w:type="auto"/>
            <w:vAlign w:val="bottom"/>
          </w:tcPr>
          <w:p w:rsidR="00755908" w:rsidRPr="00B77E6B" w:rsidRDefault="00755908" w:rsidP="00B77E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Тема 2. </w:t>
            </w:r>
            <w:r w:rsidRPr="00B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Баланс (звіт про фінансовий стан)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18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18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</w:tr>
      <w:tr w:rsidR="00755908" w:rsidRPr="00755908" w:rsidTr="000849E6">
        <w:tc>
          <w:tcPr>
            <w:tcW w:w="0" w:type="auto"/>
            <w:vAlign w:val="bottom"/>
          </w:tcPr>
          <w:p w:rsidR="00755908" w:rsidRPr="00B77E6B" w:rsidRDefault="00755908" w:rsidP="00B77E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Тема 3. </w:t>
            </w:r>
            <w:r w:rsidRPr="00B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фінансові результати (звіт про сукупний дохід)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18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18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</w:tr>
      <w:tr w:rsidR="00755908" w:rsidRPr="00755908" w:rsidTr="000849E6">
        <w:tc>
          <w:tcPr>
            <w:tcW w:w="0" w:type="auto"/>
            <w:vAlign w:val="bottom"/>
          </w:tcPr>
          <w:p w:rsidR="00755908" w:rsidRPr="00B77E6B" w:rsidRDefault="00755908" w:rsidP="00B77E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Тема 4. </w:t>
            </w:r>
            <w:r w:rsidRPr="00B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рух грошових коштів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</w:tr>
      <w:tr w:rsidR="00755908" w:rsidRPr="00755908" w:rsidTr="000849E6">
        <w:tc>
          <w:tcPr>
            <w:tcW w:w="0" w:type="auto"/>
            <w:vAlign w:val="bottom"/>
          </w:tcPr>
          <w:p w:rsidR="00755908" w:rsidRPr="00B77E6B" w:rsidRDefault="00755908" w:rsidP="00B77E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Тема 5. </w:t>
            </w:r>
            <w:r w:rsidRPr="00B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власний капітал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11</w:t>
            </w:r>
          </w:p>
        </w:tc>
      </w:tr>
      <w:tr w:rsidR="00755908" w:rsidRPr="00755908" w:rsidTr="000849E6">
        <w:tc>
          <w:tcPr>
            <w:tcW w:w="0" w:type="auto"/>
            <w:vAlign w:val="center"/>
          </w:tcPr>
          <w:p w:rsidR="00755908" w:rsidRPr="00B77E6B" w:rsidRDefault="00755908" w:rsidP="007559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Тема 6. </w:t>
            </w:r>
            <w:r w:rsidRPr="00B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Примітки до річної фінансової звітності. Звітність за сегментами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</w:tr>
      <w:tr w:rsidR="00755908" w:rsidRPr="00755908" w:rsidTr="000849E6">
        <w:trPr>
          <w:trHeight w:val="472"/>
        </w:trPr>
        <w:tc>
          <w:tcPr>
            <w:tcW w:w="0" w:type="auto"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Разом за змістовим модулем 1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84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20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10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38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84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72</w:t>
            </w:r>
          </w:p>
        </w:tc>
      </w:tr>
      <w:tr w:rsidR="00755908" w:rsidRPr="00755908" w:rsidTr="000849E6">
        <w:tc>
          <w:tcPr>
            <w:tcW w:w="0" w:type="auto"/>
            <w:gridSpan w:val="13"/>
            <w:vAlign w:val="bottom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Змістовий модуль 2.</w:t>
            </w:r>
          </w:p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Консолідована, скорочена, податкова, статистична та інша звітність підприємства</w:t>
            </w:r>
          </w:p>
        </w:tc>
      </w:tr>
      <w:tr w:rsidR="00755908" w:rsidRPr="00755908" w:rsidTr="000849E6">
        <w:tc>
          <w:tcPr>
            <w:tcW w:w="0" w:type="auto"/>
            <w:vAlign w:val="bottom"/>
          </w:tcPr>
          <w:p w:rsidR="00755908" w:rsidRPr="00B77E6B" w:rsidRDefault="00755908" w:rsidP="007559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Тема 7.  </w:t>
            </w:r>
            <w:r w:rsidRPr="00B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Зведена та консолідована фінансова звітність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</w:tr>
      <w:tr w:rsidR="00755908" w:rsidRPr="00755908" w:rsidTr="000849E6">
        <w:tc>
          <w:tcPr>
            <w:tcW w:w="0" w:type="auto"/>
            <w:vAlign w:val="bottom"/>
          </w:tcPr>
          <w:p w:rsidR="00755908" w:rsidRPr="00B77E6B" w:rsidRDefault="00755908" w:rsidP="00B77E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Тема 8. </w:t>
            </w:r>
            <w:r w:rsidRPr="00B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Фінансовий (спрощений фінансовий) звіт суб’єкта малого підприємництва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13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13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10</w:t>
            </w:r>
          </w:p>
        </w:tc>
      </w:tr>
      <w:tr w:rsidR="00755908" w:rsidRPr="00755908" w:rsidTr="000849E6">
        <w:tc>
          <w:tcPr>
            <w:tcW w:w="0" w:type="auto"/>
            <w:vAlign w:val="bottom"/>
          </w:tcPr>
          <w:p w:rsidR="00755908" w:rsidRPr="00B77E6B" w:rsidRDefault="00755908" w:rsidP="00B77E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Тема 9. </w:t>
            </w:r>
            <w:r w:rsidRPr="00B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Виправлення помилок та зміни у фінансових звітах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</w:tr>
      <w:tr w:rsidR="00755908" w:rsidRPr="00755908" w:rsidTr="000849E6">
        <w:tc>
          <w:tcPr>
            <w:tcW w:w="0" w:type="auto"/>
            <w:vAlign w:val="center"/>
          </w:tcPr>
          <w:p w:rsidR="00755908" w:rsidRPr="00B77E6B" w:rsidRDefault="00755908" w:rsidP="00B77E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Тема 10. </w:t>
            </w:r>
            <w:r w:rsidRPr="00B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Податкова звітність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20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20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</w:tr>
      <w:tr w:rsidR="00755908" w:rsidRPr="00755908" w:rsidTr="000849E6">
        <w:tc>
          <w:tcPr>
            <w:tcW w:w="0" w:type="auto"/>
            <w:vAlign w:val="center"/>
          </w:tcPr>
          <w:p w:rsidR="00755908" w:rsidRPr="00B77E6B" w:rsidRDefault="00755908" w:rsidP="00B77E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 xml:space="preserve">Тема 11. </w:t>
            </w:r>
            <w:r w:rsidRPr="00B7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Статистична та спеціальна звітність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15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15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</w:tr>
      <w:tr w:rsidR="00755908" w:rsidRPr="00755908" w:rsidTr="000849E6">
        <w:tc>
          <w:tcPr>
            <w:tcW w:w="0" w:type="auto"/>
            <w:vAlign w:val="bottom"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Разом за змістовим модулем 2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66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10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5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37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66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-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58</w:t>
            </w:r>
          </w:p>
        </w:tc>
      </w:tr>
      <w:tr w:rsidR="00755908" w:rsidRPr="00755908" w:rsidTr="000849E6">
        <w:tc>
          <w:tcPr>
            <w:tcW w:w="0" w:type="auto"/>
            <w:vAlign w:val="center"/>
          </w:tcPr>
          <w:p w:rsidR="00755908" w:rsidRPr="00755908" w:rsidRDefault="00755908" w:rsidP="007559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Усього годин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150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30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30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15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75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150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0" w:type="auto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55908" w:rsidRPr="00755908" w:rsidRDefault="00755908" w:rsidP="007559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75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  <w:t>130</w:t>
            </w:r>
          </w:p>
        </w:tc>
      </w:tr>
    </w:tbl>
    <w:p w:rsidR="00755908" w:rsidRDefault="00755908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55908" w:rsidRDefault="00755908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55908" w:rsidRDefault="00755908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55908" w:rsidRDefault="00755908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sectPr w:rsidR="00755908" w:rsidSect="000849E6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434D95" w:rsidRPr="00360DA9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1360E2"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.3</w:t>
      </w:r>
      <w:r w:rsidR="00434D95"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360DA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84447E" w:rsidRPr="00360DA9" w:rsidRDefault="0084447E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360DA9" w:rsidRPr="00360DA9" w:rsidRDefault="00360DA9" w:rsidP="00360D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Самостійна робота здобувача з дисципліни «Звітність підприємств»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p w:rsidR="00360DA9" w:rsidRPr="00360DA9" w:rsidRDefault="00360DA9" w:rsidP="00360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7163"/>
        <w:gridCol w:w="1243"/>
        <w:gridCol w:w="1160"/>
      </w:tblGrid>
      <w:tr w:rsidR="00360DA9" w:rsidRPr="00360DA9" w:rsidTr="002B095D">
        <w:tc>
          <w:tcPr>
            <w:tcW w:w="282" w:type="pct"/>
            <w:vMerge w:val="restar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60DA9" w:rsidRPr="00360DA9" w:rsidRDefault="00360DA9" w:rsidP="00360DA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533" w:type="pct"/>
            <w:vMerge w:val="restar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360DA9" w:rsidRPr="00360DA9" w:rsidTr="002B095D">
        <w:tc>
          <w:tcPr>
            <w:tcW w:w="282" w:type="pct"/>
            <w:vMerge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pct"/>
            <w:vMerge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572" w:type="pct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Склад та призначення звітності підприємства, вимоги до її складання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Баланс (звіт про фінансовий стан)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фінансові результати (звіт про сукупний дохід)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рух грошових коштів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Звіт про власний капітал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11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Примітки до річної фінансової звітності. Звітність за сегментами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Зведена та консолідована фінансова звітність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Фінансовий (спрощений фінансовий) звіт суб’єкта малого підприємництва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10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3" w:type="pct"/>
            <w:shd w:val="clear" w:color="auto" w:fill="auto"/>
            <w:vAlign w:val="bottom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Виправлення помилок та зміни у фінансових звітах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Податкова звітність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16</w:t>
            </w:r>
          </w:p>
        </w:tc>
      </w:tr>
      <w:tr w:rsidR="00360DA9" w:rsidRPr="00360DA9" w:rsidTr="002B095D">
        <w:tc>
          <w:tcPr>
            <w:tcW w:w="282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Статистична та спеціальна звітність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</w:tc>
        <w:tc>
          <w:tcPr>
            <w:tcW w:w="572" w:type="pct"/>
            <w:vAlign w:val="center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36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</w:t>
            </w:r>
          </w:p>
        </w:tc>
      </w:tr>
      <w:tr w:rsidR="00360DA9" w:rsidRPr="00360DA9" w:rsidTr="002B095D">
        <w:tc>
          <w:tcPr>
            <w:tcW w:w="3815" w:type="pct"/>
            <w:gridSpan w:val="2"/>
            <w:shd w:val="clear" w:color="auto" w:fill="auto"/>
          </w:tcPr>
          <w:p w:rsidR="00360DA9" w:rsidRPr="00360DA9" w:rsidRDefault="00360DA9" w:rsidP="00360DA9">
            <w:pPr>
              <w:tabs>
                <w:tab w:val="num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613" w:type="pct"/>
            <w:shd w:val="clear" w:color="auto" w:fill="auto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2" w:type="pct"/>
          </w:tcPr>
          <w:p w:rsidR="00360DA9" w:rsidRPr="00360DA9" w:rsidRDefault="00360DA9" w:rsidP="0036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0D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</w:t>
            </w:r>
          </w:p>
        </w:tc>
      </w:tr>
    </w:tbl>
    <w:p w:rsidR="004938C2" w:rsidRDefault="004938C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 навчання, контрольні заходи та критерії оцінювання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вербальні методи (лекція, дискусія, бесіда, пояснення, розповідь);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практичні методи (практичні та ситуаційні завдання);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наочні методи (презентації, ілюстрації, відеоматеріали);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робота з інформаційними ресурсами (з нормативною базою, науковою та навчально-методичною літературою, інтернет-ресурсами);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самостійна робота над індивідуальним завданням за програмою навчальної дисципліни;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комп’ютерні засоби навчання ( дистанційне навчання з використанням онлайн-платформ).</w:t>
      </w:r>
    </w:p>
    <w:p w:rsidR="00360DA9" w:rsidRPr="00D16A9C" w:rsidRDefault="00360DA9" w:rsidP="00360DA9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Контрольні заходи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темами під час проведення практичних (лабораторних) занять з урахуванням самостійної роботи здобувача. Підсумковий контроль проводиться з метою оцінювання підсумкових навчальних досягнень здобувачів.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оцінювання: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фронтальне усне опитування термінів глосарію;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індивідуальне усне опитування;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тестування;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оцінювання виконаних практичних завдань;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презентація результатів виконаних індивідуальних творчих та розрахункових завдань (реферати, есе, звіти, доповіді, статті);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підсумковий контроль.</w:t>
      </w:r>
    </w:p>
    <w:p w:rsidR="00360DA9" w:rsidRPr="00716ED2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Дедлайни</w:t>
      </w:r>
      <w:proofErr w:type="spellEnd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перескладання.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Роботи, які здаються із порушенням оголошених термінів виконання без поважних причин, оцінюються на нижчу оцінку (мінус 1 бал за кожен день порушення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дедлайну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0DA9" w:rsidRPr="00D16A9C" w:rsidRDefault="00360DA9" w:rsidP="00360DA9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Академічна доброчесність.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Здобувачі повинні самостійно виконувати навчальні завдання. Письмові роботи перевіряються на плагіат і допускаються до захисту із текстовими запозиченнями не більше 20%.  Списування під час виконання контрольних заходів заборонено і  призводить до незадовільного оцінювання.</w:t>
      </w:r>
    </w:p>
    <w:p w:rsidR="00360DA9" w:rsidRPr="00D16A9C" w:rsidRDefault="00360DA9" w:rsidP="00360D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Відвідування занять.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Обов’язковою умовою виконання навчального плану є відвідування практичних (лабораторних) занять. За об’єктивних причин навчання може відбуватись за індивідуальним графіком чи у он-лайн форматі.</w:t>
      </w:r>
    </w:p>
    <w:p w:rsidR="00360DA9" w:rsidRPr="00D16A9C" w:rsidRDefault="00360DA9" w:rsidP="00360D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:rsidR="00360DA9" w:rsidRPr="00D16A9C" w:rsidRDefault="00360DA9" w:rsidP="00360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при усних відповідях</w:t>
      </w:r>
      <w:r w:rsidRPr="00D16A9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360DA9" w:rsidRPr="00D16A9C" w:rsidRDefault="00360DA9" w:rsidP="00360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при виконанні письмових завдань</w:t>
      </w:r>
      <w:r w:rsidRPr="00D16A9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360DA9" w:rsidRPr="00D16A9C" w:rsidRDefault="00360DA9" w:rsidP="00360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360DA9" w:rsidRPr="00D16A9C" w:rsidRDefault="00360DA9" w:rsidP="00360D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Результати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поточного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оцінювання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навчальних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досягнень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відображаються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Журналі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обліку</w:t>
      </w:r>
      <w:proofErr w:type="spellEnd"/>
      <w:r w:rsidRPr="00D16A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успішності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712A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(за темами)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викладача</w:t>
      </w:r>
      <w:proofErr w:type="spellEnd"/>
    </w:p>
    <w:p w:rsidR="00360DA9" w:rsidRDefault="00360DA9" w:rsidP="00360DA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CC7267" w:rsidRDefault="00CC7267" w:rsidP="00CC726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267" w:rsidRDefault="00CC7267" w:rsidP="00CC726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267" w:rsidRDefault="00CC7267" w:rsidP="00CC726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267" w:rsidRDefault="00CC7267" w:rsidP="00CC726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267" w:rsidRPr="00CC7267" w:rsidRDefault="00CC7267" w:rsidP="00CC7267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Розподіл балів, які отримують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здобувачі</w:t>
      </w:r>
    </w:p>
    <w:p w:rsidR="00CC7267" w:rsidRPr="00CC7267" w:rsidRDefault="00CC7267" w:rsidP="00CC7267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733"/>
        <w:gridCol w:w="582"/>
        <w:gridCol w:w="576"/>
        <w:gridCol w:w="706"/>
        <w:gridCol w:w="665"/>
        <w:gridCol w:w="704"/>
        <w:gridCol w:w="574"/>
        <w:gridCol w:w="732"/>
        <w:gridCol w:w="728"/>
        <w:gridCol w:w="900"/>
        <w:gridCol w:w="1306"/>
        <w:gridCol w:w="1265"/>
      </w:tblGrid>
      <w:tr w:rsidR="00CC7267" w:rsidRPr="00CC7267" w:rsidTr="002B095D">
        <w:trPr>
          <w:trHeight w:val="338"/>
        </w:trPr>
        <w:tc>
          <w:tcPr>
            <w:tcW w:w="3732" w:type="pct"/>
            <w:gridSpan w:val="11"/>
            <w:shd w:val="clear" w:color="auto" w:fill="auto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CC726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Поточне оцінювання </w:t>
            </w:r>
          </w:p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аудиторна</w:t>
            </w:r>
            <w:proofErr w:type="spellEnd"/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самостійна</w:t>
            </w:r>
            <w:proofErr w:type="spellEnd"/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робота)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CC726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Кількість балів</w:t>
            </w:r>
          </w:p>
          <w:p w:rsidR="00CC7267" w:rsidRPr="00CC7267" w:rsidRDefault="00CC7267" w:rsidP="00DB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="00DB01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екзамен</w:t>
            </w:r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24" w:type="pct"/>
            <w:vMerge w:val="restart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Сумарна кількість балів</w:t>
            </w:r>
          </w:p>
        </w:tc>
      </w:tr>
      <w:tr w:rsidR="00CC7267" w:rsidRPr="00CC7267" w:rsidTr="002B095D">
        <w:trPr>
          <w:trHeight w:val="338"/>
        </w:trPr>
        <w:tc>
          <w:tcPr>
            <w:tcW w:w="1938" w:type="pct"/>
            <w:gridSpan w:val="6"/>
            <w:shd w:val="clear" w:color="auto" w:fill="auto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№1</w:t>
            </w:r>
          </w:p>
        </w:tc>
        <w:tc>
          <w:tcPr>
            <w:tcW w:w="1794" w:type="pct"/>
            <w:gridSpan w:val="5"/>
            <w:shd w:val="clear" w:color="auto" w:fill="auto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№ 2</w:t>
            </w:r>
          </w:p>
        </w:tc>
        <w:tc>
          <w:tcPr>
            <w:tcW w:w="644" w:type="pct"/>
            <w:vMerge/>
            <w:shd w:val="clear" w:color="auto" w:fill="auto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267" w:rsidRPr="00CC7267" w:rsidTr="002B095D">
        <w:trPr>
          <w:trHeight w:val="338"/>
        </w:trPr>
        <w:tc>
          <w:tcPr>
            <w:tcW w:w="329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Т11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4" w:type="pct"/>
            <w:vMerge w:val="restart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C7267" w:rsidRPr="00CC7267" w:rsidTr="002B095D">
        <w:trPr>
          <w:trHeight w:val="354"/>
        </w:trPr>
        <w:tc>
          <w:tcPr>
            <w:tcW w:w="329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CC7267" w:rsidRPr="00CC7267" w:rsidRDefault="00CC7267" w:rsidP="00CC7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644" w:type="pct"/>
            <w:vMerge/>
            <w:shd w:val="clear" w:color="auto" w:fill="auto"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  <w:vAlign w:val="center"/>
          </w:tcPr>
          <w:p w:rsidR="00CC7267" w:rsidRPr="00CC7267" w:rsidRDefault="00CC7267" w:rsidP="00CC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267" w:rsidRPr="00CC7267" w:rsidRDefault="00CC7267" w:rsidP="00C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267" w:rsidRPr="00CC7267" w:rsidRDefault="00CC7267" w:rsidP="00C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CC72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балів за 1 змістовий модуль , 30 балів за 2 змістовий модуль</w:t>
      </w:r>
      <w:r w:rsidRPr="00CC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40 балів – у процесі підсумкового виду контролю (здачі екзамену). </w:t>
      </w:r>
    </w:p>
    <w:p w:rsidR="00CC7267" w:rsidRPr="00CC7267" w:rsidRDefault="00CC7267" w:rsidP="00CC726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З навчальної дисципліни «</w:t>
      </w:r>
      <w:r w:rsidRPr="00CC72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Звітність підприємств</w:t>
      </w:r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» проводиться семестровий </w:t>
      </w:r>
      <w:r w:rsidRPr="00CC726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uk-UA"/>
        </w:rPr>
        <w:t>екзамен</w:t>
      </w:r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 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:rsidR="00CC7267" w:rsidRPr="00CC7267" w:rsidRDefault="00CC7267" w:rsidP="00CC72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:rsidR="00CC7267" w:rsidRPr="00CC7267" w:rsidRDefault="00CC7267" w:rsidP="00C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CC7267" w:rsidRPr="00CC7267" w:rsidRDefault="00CC7267" w:rsidP="00C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CC7267" w:rsidRPr="00CC7267" w:rsidRDefault="00CC7267" w:rsidP="00C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CC7267" w:rsidRPr="00CC7267" w:rsidRDefault="00CC7267" w:rsidP="00CC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CC72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Шкала оцінювання: національна та </w:t>
      </w:r>
      <w:r w:rsidRPr="00CC7267">
        <w:rPr>
          <w:rFonts w:ascii="Times New Roman" w:eastAsia="Times New Roman" w:hAnsi="Times New Roman" w:cs="Times New Roman"/>
          <w:b/>
          <w:spacing w:val="-8"/>
          <w:sz w:val="24"/>
          <w:szCs w:val="24"/>
          <w:shd w:val="clear" w:color="auto" w:fill="FFFFFF"/>
          <w:lang w:eastAsia="uk-UA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CC7267" w:rsidRPr="00CC7267" w:rsidTr="002B095D">
        <w:tc>
          <w:tcPr>
            <w:tcW w:w="3419" w:type="dxa"/>
            <w:vMerge w:val="restart"/>
            <w:shd w:val="clear" w:color="auto" w:fill="auto"/>
          </w:tcPr>
          <w:p w:rsidR="00CC7267" w:rsidRPr="00CC7267" w:rsidRDefault="00CC7267" w:rsidP="00181E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Оцінка </w:t>
            </w:r>
            <w:r w:rsidR="00181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національною шкалою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Оцінка за шкалою </w:t>
            </w:r>
            <w:r w:rsidRPr="00CC726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EСTS</w:t>
            </w:r>
          </w:p>
        </w:tc>
      </w:tr>
      <w:tr w:rsidR="00CC7267" w:rsidRPr="00CC7267" w:rsidTr="002B095D">
        <w:tc>
          <w:tcPr>
            <w:tcW w:w="3419" w:type="dxa"/>
            <w:vMerge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Пояснення</w:t>
            </w:r>
          </w:p>
        </w:tc>
      </w:tr>
      <w:tr w:rsidR="00CC7267" w:rsidRPr="00CC7267" w:rsidTr="002B095D">
        <w:tc>
          <w:tcPr>
            <w:tcW w:w="3419" w:type="dxa"/>
            <w:shd w:val="clear" w:color="auto" w:fill="auto"/>
            <w:vAlign w:val="center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2701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відмінно</w:t>
            </w:r>
          </w:p>
        </w:tc>
      </w:tr>
      <w:tr w:rsidR="00CC7267" w:rsidRPr="00CC7267" w:rsidTr="002B095D">
        <w:tc>
          <w:tcPr>
            <w:tcW w:w="3419" w:type="dxa"/>
            <w:vMerge w:val="restart"/>
            <w:shd w:val="clear" w:color="auto" w:fill="auto"/>
            <w:vAlign w:val="center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2701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дуже добре</w:t>
            </w:r>
          </w:p>
        </w:tc>
      </w:tr>
      <w:tr w:rsidR="00CC7267" w:rsidRPr="00CC7267" w:rsidTr="002B095D">
        <w:tc>
          <w:tcPr>
            <w:tcW w:w="3419" w:type="dxa"/>
            <w:vMerge/>
            <w:shd w:val="clear" w:color="auto" w:fill="auto"/>
            <w:vAlign w:val="center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добре</w:t>
            </w:r>
          </w:p>
        </w:tc>
      </w:tr>
      <w:tr w:rsidR="00CC7267" w:rsidRPr="00CC7267" w:rsidTr="002B095D">
        <w:tc>
          <w:tcPr>
            <w:tcW w:w="3419" w:type="dxa"/>
            <w:vMerge w:val="restart"/>
            <w:shd w:val="clear" w:color="auto" w:fill="auto"/>
            <w:vAlign w:val="center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2701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задовільно</w:t>
            </w:r>
          </w:p>
        </w:tc>
      </w:tr>
      <w:tr w:rsidR="00CC7267" w:rsidRPr="00CC7267" w:rsidTr="002B095D">
        <w:tc>
          <w:tcPr>
            <w:tcW w:w="3419" w:type="dxa"/>
            <w:vMerge/>
            <w:shd w:val="clear" w:color="auto" w:fill="auto"/>
            <w:vAlign w:val="center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достатньо</w:t>
            </w:r>
          </w:p>
        </w:tc>
      </w:tr>
      <w:tr w:rsidR="00CC7267" w:rsidRPr="00CC7267" w:rsidTr="002B095D">
        <w:tc>
          <w:tcPr>
            <w:tcW w:w="3419" w:type="dxa"/>
            <w:vMerge w:val="restart"/>
            <w:shd w:val="clear" w:color="auto" w:fill="auto"/>
            <w:vAlign w:val="center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2701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FХ (35-49)</w:t>
            </w:r>
          </w:p>
        </w:tc>
        <w:tc>
          <w:tcPr>
            <w:tcW w:w="3240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CC7267" w:rsidRPr="00CC7267" w:rsidTr="002B095D">
        <w:tc>
          <w:tcPr>
            <w:tcW w:w="3419" w:type="dxa"/>
            <w:vMerge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shd w:val="clear" w:color="auto" w:fill="auto"/>
          </w:tcPr>
          <w:p w:rsidR="00CC7267" w:rsidRPr="00CC7267" w:rsidRDefault="00CC7267" w:rsidP="00CC72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CC7267" w:rsidRPr="00CC7267" w:rsidRDefault="00CC7267" w:rsidP="00CC726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267" w:rsidRPr="00CC7267" w:rsidRDefault="00CC7267" w:rsidP="00C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CC7267" w:rsidRPr="00CC7267" w:rsidRDefault="00CC7267" w:rsidP="00C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CC7267" w:rsidRPr="00CC7267" w:rsidRDefault="00CC7267" w:rsidP="00C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CC7267" w:rsidRPr="00CC7267" w:rsidRDefault="00CC7267" w:rsidP="00C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CC7267" w:rsidRPr="00CC7267" w:rsidRDefault="00CC7267" w:rsidP="00CC7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lastRenderedPageBreak/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CC7267" w:rsidRPr="00CC7267" w:rsidRDefault="00CC7267" w:rsidP="00677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 усіх інших випадках відповідь оцінюється на «</w:t>
      </w:r>
      <w:proofErr w:type="spellStart"/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Fx</w:t>
      </w:r>
      <w:proofErr w:type="spellEnd"/>
      <w:r w:rsidRPr="00CC72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».</w:t>
      </w:r>
    </w:p>
    <w:p w:rsidR="004938C2" w:rsidRDefault="004938C2" w:rsidP="0067792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B095D" w:rsidRPr="002B095D" w:rsidRDefault="002B095D" w:rsidP="0067792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09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Рекомендована </w:t>
      </w:r>
      <w:r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література</w:t>
      </w:r>
    </w:p>
    <w:p w:rsidR="002B095D" w:rsidRPr="002B095D" w:rsidRDefault="002B095D" w:rsidP="0067792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2B095D" w:rsidRPr="002B095D" w:rsidRDefault="002B095D" w:rsidP="006779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Базова (основна) література</w:t>
      </w:r>
    </w:p>
    <w:p w:rsidR="002B095D" w:rsidRPr="002B095D" w:rsidRDefault="002B095D" w:rsidP="0067792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Глушач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Ю.С. Фінансова</w:t>
      </w:r>
      <w:r w:rsidRPr="002B095D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звітність за П(С)БО: </w:t>
      </w:r>
      <w:proofErr w:type="spellStart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.-метод. </w:t>
      </w:r>
      <w:proofErr w:type="spellStart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Х. : ХНУ імені В. Н. Каразіна, 2018. 88 с.</w:t>
      </w:r>
    </w:p>
    <w:p w:rsidR="002B095D" w:rsidRPr="002B095D" w:rsidRDefault="002B095D" w:rsidP="0067792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2B095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Звітність підприємств : підручник / Боднар М. І. та ін.  Київ: ЦУЛ , 2015. 570 с.</w:t>
      </w:r>
    </w:p>
    <w:p w:rsidR="002B095D" w:rsidRPr="00A31667" w:rsidRDefault="002B095D" w:rsidP="0067792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Лукін</w:t>
      </w:r>
      <w:proofErr w:type="spellEnd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В.О.</w:t>
      </w:r>
      <w:r w:rsidRPr="00A3166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Звітність підприємства: Опорний конспект лекцій.  Харків: ХІБС УБС</w:t>
      </w:r>
      <w:r w:rsidRPr="00A3166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НБУ, 2014. 164 с.</w:t>
      </w:r>
    </w:p>
    <w:p w:rsidR="00A31667" w:rsidRPr="00A31667" w:rsidRDefault="002B095D" w:rsidP="00A3166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16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Лучко М. Р., </w:t>
      </w:r>
      <w:proofErr w:type="spellStart"/>
      <w:r w:rsidRPr="00A31667">
        <w:rPr>
          <w:rFonts w:ascii="Times New Roman" w:eastAsia="Times New Roman" w:hAnsi="Times New Roman" w:cs="Times New Roman"/>
          <w:sz w:val="24"/>
          <w:szCs w:val="24"/>
          <w:lang w:eastAsia="uk-UA"/>
        </w:rPr>
        <w:t>Яцишин</w:t>
      </w:r>
      <w:proofErr w:type="spellEnd"/>
      <w:r w:rsidRPr="00A316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 Р. Консолідація фінансової звітності : </w:t>
      </w:r>
      <w:proofErr w:type="spellStart"/>
      <w:r w:rsidRPr="00A3166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A316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A316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A31667">
        <w:rPr>
          <w:rFonts w:ascii="Times New Roman" w:eastAsia="Times New Roman" w:hAnsi="Times New Roman" w:cs="Times New Roman"/>
          <w:sz w:val="24"/>
          <w:szCs w:val="24"/>
          <w:lang w:eastAsia="uk-UA"/>
        </w:rPr>
        <w:t>. Тернопіль : ТНЕУ, 2017. 282 с.</w:t>
      </w:r>
    </w:p>
    <w:p w:rsidR="00A31667" w:rsidRPr="00A31667" w:rsidRDefault="00A31667" w:rsidP="00A3166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 xml:space="preserve">Облік, аналіз, аудит і оподаткування: </w:t>
      </w:r>
      <w:proofErr w:type="spellStart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>навч</w:t>
      </w:r>
      <w:proofErr w:type="spellEnd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 xml:space="preserve">.-метод. посібник / </w:t>
      </w:r>
      <w:proofErr w:type="spellStart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>А.І.Вергун</w:t>
      </w:r>
      <w:proofErr w:type="spellEnd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 xml:space="preserve">, </w:t>
      </w:r>
      <w:proofErr w:type="spellStart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>Т.В.Косташ</w:t>
      </w:r>
      <w:proofErr w:type="spellEnd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 xml:space="preserve">, </w:t>
      </w:r>
      <w:proofErr w:type="spellStart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>Т.М.Ковальчук</w:t>
      </w:r>
      <w:proofErr w:type="spellEnd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 xml:space="preserve">, </w:t>
      </w:r>
      <w:proofErr w:type="spellStart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>М.А.Проданчук</w:t>
      </w:r>
      <w:proofErr w:type="spellEnd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 xml:space="preserve">, </w:t>
      </w:r>
      <w:proofErr w:type="spellStart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>І.І.Никифорак</w:t>
      </w:r>
      <w:proofErr w:type="spellEnd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 xml:space="preserve">; за </w:t>
      </w:r>
      <w:proofErr w:type="spellStart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>заг</w:t>
      </w:r>
      <w:proofErr w:type="spellEnd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 xml:space="preserve">. ред. </w:t>
      </w:r>
      <w:proofErr w:type="spellStart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>д.е.н</w:t>
      </w:r>
      <w:proofErr w:type="spellEnd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 xml:space="preserve">., проф. Т.М.Ковальчук. Чернівці: </w:t>
      </w:r>
      <w:proofErr w:type="spellStart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>Чернівец</w:t>
      </w:r>
      <w:proofErr w:type="spellEnd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 xml:space="preserve">. нац. ун-т ім. </w:t>
      </w:r>
      <w:proofErr w:type="spellStart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>Ю.Федьковича</w:t>
      </w:r>
      <w:proofErr w:type="spellEnd"/>
      <w:r w:rsidRPr="00A31667">
        <w:rPr>
          <w:rFonts w:ascii="Times New Roman" w:hAnsi="Times New Roman" w:cs="Times New Roman"/>
          <w:bCs/>
          <w:color w:val="000000"/>
          <w:kern w:val="24"/>
          <w:sz w:val="24"/>
          <w:lang w:eastAsia="uk-UA"/>
        </w:rPr>
        <w:t>, 2020. 520 с.</w:t>
      </w:r>
    </w:p>
    <w:p w:rsidR="00A31667" w:rsidRPr="00A31667" w:rsidRDefault="002B095D" w:rsidP="00A3166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Пантелеєв</w:t>
      </w:r>
      <w:proofErr w:type="spellEnd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В. П., Безверхий К. В. Консолідація фінансової звітності : </w:t>
      </w:r>
      <w:proofErr w:type="spellStart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К.: ДП «</w:t>
      </w:r>
      <w:proofErr w:type="spellStart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Інформ</w:t>
      </w:r>
      <w:proofErr w:type="spellEnd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.-</w:t>
      </w:r>
      <w:proofErr w:type="spellStart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аналіт</w:t>
      </w:r>
      <w:proofErr w:type="spellEnd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агентство», 2016. 442 с.</w:t>
      </w:r>
    </w:p>
    <w:p w:rsidR="002B095D" w:rsidRPr="00A31667" w:rsidRDefault="002B095D" w:rsidP="00A31667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Пантелеєв</w:t>
      </w:r>
      <w:proofErr w:type="spellEnd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В. П., Юрченко О. А., Курило Г. М., Безверхий К. В. Звітність підприємств : </w:t>
      </w:r>
      <w:proofErr w:type="spellStart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/ за </w:t>
      </w:r>
      <w:proofErr w:type="spellStart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В. П. </w:t>
      </w:r>
      <w:proofErr w:type="spellStart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Пантелеєва</w:t>
      </w:r>
      <w:proofErr w:type="spellEnd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К. : ДП «</w:t>
      </w:r>
      <w:proofErr w:type="spellStart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Інформ</w:t>
      </w:r>
      <w:proofErr w:type="spellEnd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.-</w:t>
      </w:r>
      <w:proofErr w:type="spellStart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аналіт</w:t>
      </w:r>
      <w:proofErr w:type="spellEnd"/>
      <w:r w:rsidRPr="00A316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агентство», 2017. 432 с.</w:t>
      </w:r>
    </w:p>
    <w:p w:rsidR="0067792F" w:rsidRPr="002B095D" w:rsidRDefault="0067792F" w:rsidP="0067792F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</w:p>
    <w:p w:rsidR="002B095D" w:rsidRPr="002B095D" w:rsidRDefault="002B095D" w:rsidP="0067792F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Допоміжна література</w:t>
      </w:r>
    </w:p>
    <w:p w:rsidR="002B095D" w:rsidRPr="00E001FB" w:rsidRDefault="002B095D" w:rsidP="0067792F">
      <w:pPr>
        <w:numPr>
          <w:ilvl w:val="0"/>
          <w:numId w:val="13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001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Бухгалтерський облік: підручник / Я. Д. Крупка та ін. Тернопіль : ТНЕУ, 2018. 460 с.</w:t>
      </w:r>
    </w:p>
    <w:p w:rsidR="002B095D" w:rsidRPr="00E001FB" w:rsidRDefault="002B095D" w:rsidP="0067792F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</w:pPr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 xml:space="preserve">Задорожний З.В., Панасюк В.М., Ковальчук Є.К., </w:t>
      </w:r>
      <w:proofErr w:type="spellStart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>Бобрівець</w:t>
      </w:r>
      <w:proofErr w:type="spellEnd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 xml:space="preserve"> Л.Я. Облік і звітність за міжнародними стандартами: </w:t>
      </w:r>
      <w:proofErr w:type="spellStart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>навч</w:t>
      </w:r>
      <w:proofErr w:type="spellEnd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 xml:space="preserve">. </w:t>
      </w:r>
      <w:proofErr w:type="spellStart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>посіб</w:t>
      </w:r>
      <w:proofErr w:type="spellEnd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>. (</w:t>
      </w:r>
      <w:proofErr w:type="spellStart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>навч</w:t>
      </w:r>
      <w:proofErr w:type="spellEnd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>.-метод. комплекс). 2-ге вид. Тернопіль : ТНЕУ, 2015. 304 с.</w:t>
      </w:r>
    </w:p>
    <w:p w:rsidR="002B095D" w:rsidRPr="00E001FB" w:rsidRDefault="002B095D" w:rsidP="0067792F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</w:pPr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 xml:space="preserve">Кузнецова С. О., </w:t>
      </w:r>
      <w:proofErr w:type="spellStart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>Чернікова</w:t>
      </w:r>
      <w:proofErr w:type="spellEnd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 xml:space="preserve"> І. Б. Облік і фінансова звітність за міжнародними стандартами : </w:t>
      </w:r>
      <w:proofErr w:type="spellStart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>навч</w:t>
      </w:r>
      <w:proofErr w:type="spellEnd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 xml:space="preserve">. </w:t>
      </w:r>
      <w:proofErr w:type="spellStart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>посіб</w:t>
      </w:r>
      <w:proofErr w:type="spellEnd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>. Х. : ХТЕІ КНТЕУ, 2016. 318 с.</w:t>
      </w:r>
    </w:p>
    <w:p w:rsidR="002B095D" w:rsidRPr="00E001FB" w:rsidRDefault="002B095D" w:rsidP="0067792F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</w:pPr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 xml:space="preserve">Лучко М. Р., </w:t>
      </w:r>
      <w:proofErr w:type="spellStart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>Бенько</w:t>
      </w:r>
      <w:proofErr w:type="spellEnd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 xml:space="preserve"> І. Д. Облік і фінансова звітність за міжнародними стандартами. Тернопіль : </w:t>
      </w:r>
      <w:proofErr w:type="spellStart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>Екон</w:t>
      </w:r>
      <w:proofErr w:type="spellEnd"/>
      <w:r w:rsidRPr="00E001F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eastAsia="ru-RU"/>
        </w:rPr>
        <w:t>. думка ТНЕУ, 2016. 360 с.</w:t>
      </w:r>
    </w:p>
    <w:p w:rsidR="00E001FB" w:rsidRPr="00E001FB" w:rsidRDefault="002B095D" w:rsidP="00E001FB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E00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Облік і оподаткування у питаннях та відповідях : </w:t>
      </w:r>
      <w:proofErr w:type="spellStart"/>
      <w:r w:rsidRPr="00E00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навч</w:t>
      </w:r>
      <w:proofErr w:type="spellEnd"/>
      <w:r w:rsidRPr="00E00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01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E00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метод. </w:t>
      </w:r>
      <w:proofErr w:type="spellStart"/>
      <w:r w:rsidRPr="00E00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посіб</w:t>
      </w:r>
      <w:proofErr w:type="spellEnd"/>
      <w:r w:rsidRPr="00E00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/ </w:t>
      </w:r>
      <w:proofErr w:type="spellStart"/>
      <w:r w:rsidRPr="00E00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Є.В.Калюга</w:t>
      </w:r>
      <w:proofErr w:type="spellEnd"/>
      <w:r w:rsidRPr="00E00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ін. К. : ЦП «</w:t>
      </w:r>
      <w:proofErr w:type="spellStart"/>
      <w:r w:rsidRPr="00E00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Компринт</w:t>
      </w:r>
      <w:proofErr w:type="spellEnd"/>
      <w:r w:rsidRPr="00E001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2017.</w:t>
      </w:r>
      <w:r w:rsidRPr="00E001FB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346 с.</w:t>
      </w:r>
    </w:p>
    <w:p w:rsidR="002B095D" w:rsidRPr="00E001FB" w:rsidRDefault="002B095D" w:rsidP="0067792F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Ткаченко Н. </w:t>
      </w:r>
      <w:proofErr w:type="spellStart"/>
      <w:r w:rsidRPr="00E0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М.·Бухгалтерський</w:t>
      </w:r>
      <w:proofErr w:type="spellEnd"/>
      <w:r w:rsidRPr="00E0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фінансовий облік, оподаткування і звітність: підручник.  6-те вид. К. : </w:t>
      </w:r>
      <w:proofErr w:type="spellStart"/>
      <w:r w:rsidRPr="00E0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Алерта</w:t>
      </w:r>
      <w:proofErr w:type="spellEnd"/>
      <w:r w:rsidRPr="00E001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2013. 982 с.</w:t>
      </w:r>
    </w:p>
    <w:p w:rsidR="002B095D" w:rsidRPr="00E001FB" w:rsidRDefault="002B095D" w:rsidP="0067792F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</w:t>
      </w:r>
      <w:proofErr w:type="spellEnd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-Ткачук А. О.  Фінансовий облік І, ІІ : </w:t>
      </w:r>
      <w:proofErr w:type="spellStart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Луцьк : Вежа-Друк, 2016. 540 с.</w:t>
      </w:r>
    </w:p>
    <w:p w:rsidR="002B095D" w:rsidRPr="00E001FB" w:rsidRDefault="002B095D" w:rsidP="0067792F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: </w:t>
      </w:r>
      <w:proofErr w:type="spellStart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</w:t>
      </w:r>
      <w:proofErr w:type="spellEnd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Л. В. </w:t>
      </w:r>
      <w:proofErr w:type="spellStart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Нападовська</w:t>
      </w:r>
      <w:proofErr w:type="spellEnd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/ за ред. Л. В. </w:t>
      </w:r>
      <w:proofErr w:type="spellStart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Нападовської</w:t>
      </w:r>
      <w:proofErr w:type="spellEnd"/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Київ : КНТЕУ, 2013. </w:t>
      </w:r>
    </w:p>
    <w:p w:rsidR="002B095D" w:rsidRPr="00E001FB" w:rsidRDefault="002B095D" w:rsidP="0067792F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Фінансовий облік: підручник / </w:t>
      </w:r>
      <w:r w:rsidRPr="00E001FB">
        <w:rPr>
          <w:rFonts w:ascii="Times New Roman" w:eastAsia="Times New Roman" w:hAnsi="Times New Roman" w:cs="Times New Roman"/>
          <w:sz w:val="24"/>
          <w:szCs w:val="24"/>
          <w:lang w:eastAsia="ru-RU"/>
        </w:rPr>
        <w:t>Я. Д. Крупка та ін. 2-ге вид. Тернопіль : ЗУНУ,</w:t>
      </w:r>
      <w:r w:rsidRPr="00E001F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2020.  482 с.</w:t>
      </w:r>
    </w:p>
    <w:p w:rsidR="0067792F" w:rsidRPr="002B095D" w:rsidRDefault="0067792F" w:rsidP="0067792F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B095D" w:rsidRPr="002B095D" w:rsidRDefault="002B095D" w:rsidP="0067792F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 база</w:t>
      </w:r>
    </w:p>
    <w:p w:rsidR="00D24EE9" w:rsidRDefault="00D13A50" w:rsidP="00D24EE9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13A50">
        <w:rPr>
          <w:rFonts w:ascii="Times New Roman" w:hAnsi="Times New Roman" w:cs="Times New Roman"/>
          <w:sz w:val="24"/>
          <w:szCs w:val="24"/>
        </w:rPr>
        <w:t xml:space="preserve">Інструкція про застосування  Плану рахунків бухгалтерського обліку активів, капіталу, зобов’язань і господарських операцій підприємств і організацій : </w:t>
      </w:r>
      <w:proofErr w:type="spellStart"/>
      <w:r w:rsidRPr="00D13A50">
        <w:rPr>
          <w:rFonts w:ascii="Times New Roman" w:hAnsi="Times New Roman" w:cs="Times New Roman"/>
          <w:sz w:val="24"/>
          <w:szCs w:val="24"/>
        </w:rPr>
        <w:t>затв</w:t>
      </w:r>
      <w:proofErr w:type="spellEnd"/>
      <w:r w:rsidRPr="00D13A50">
        <w:rPr>
          <w:rFonts w:ascii="Times New Roman" w:hAnsi="Times New Roman" w:cs="Times New Roman"/>
          <w:sz w:val="24"/>
          <w:szCs w:val="24"/>
        </w:rPr>
        <w:t xml:space="preserve">. Наказом Міністерства фінансів України від 30.11.99 р. № 291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anchor="Text" w:history="1">
        <w:r w:rsidR="00D24EE9" w:rsidRPr="00D24EE9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https://zakon.rada.gov.ua/laws/show/z0893-99#Text</w:t>
        </w:r>
      </w:hyperlink>
      <w:r w:rsidR="00D24EE9">
        <w:t xml:space="preserve"> </w:t>
      </w:r>
    </w:p>
    <w:p w:rsidR="00F44A99" w:rsidRDefault="00D13A50" w:rsidP="00F44A99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4EE9">
        <w:rPr>
          <w:rFonts w:ascii="Times New Roman" w:hAnsi="Times New Roman" w:cs="Times New Roman"/>
          <w:sz w:val="24"/>
          <w:szCs w:val="24"/>
        </w:rPr>
        <w:t xml:space="preserve">Методичні рекомендації по застосуванню регістрів бухгалтерського обліку : </w:t>
      </w:r>
      <w:proofErr w:type="spellStart"/>
      <w:r w:rsidRPr="00D24EE9">
        <w:rPr>
          <w:rFonts w:ascii="Times New Roman" w:hAnsi="Times New Roman" w:cs="Times New Roman"/>
          <w:sz w:val="24"/>
          <w:szCs w:val="24"/>
        </w:rPr>
        <w:t>затв</w:t>
      </w:r>
      <w:proofErr w:type="spellEnd"/>
      <w:r w:rsidRPr="00D24EE9">
        <w:rPr>
          <w:rFonts w:ascii="Times New Roman" w:hAnsi="Times New Roman" w:cs="Times New Roman"/>
          <w:sz w:val="24"/>
          <w:szCs w:val="24"/>
        </w:rPr>
        <w:t xml:space="preserve">. Наказом Міністерства фінансів України від 29.12.2000 р. № 356. </w:t>
      </w:r>
      <w:r w:rsidRPr="00D24EE9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24EE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anchor="Text" w:history="1">
        <w:r w:rsidR="00D24EE9" w:rsidRPr="00D24EE9">
          <w:rPr>
            <w:rStyle w:val="a4"/>
            <w:rFonts w:ascii="Times New Roman" w:hAnsi="Times New Roman" w:cs="Times New Roman"/>
            <w:sz w:val="24"/>
            <w:szCs w:val="24"/>
          </w:rPr>
          <w:t>https://zakon.rada.gov.ua/rada/show/v0356201-00#Text</w:t>
        </w:r>
      </w:hyperlink>
      <w:r w:rsidR="00D24EE9" w:rsidRPr="00D2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50" w:rsidRPr="00F44A99" w:rsidRDefault="00D13A50" w:rsidP="00F44A99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4A99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 «Загальні вимоги до фінансової звітності» : Наказ </w:t>
      </w:r>
      <w:r w:rsidRPr="00F44A99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F44A99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Pr="00F44A99">
        <w:rPr>
          <w:rFonts w:ascii="Times New Roman" w:hAnsi="Times New Roman" w:cs="Times New Roman"/>
          <w:color w:val="333333"/>
          <w:sz w:val="24"/>
          <w:szCs w:val="24"/>
        </w:rPr>
        <w:t>07.02.2013 р. № 73.</w:t>
      </w:r>
      <w:r w:rsidRPr="00F44A99">
        <w:rPr>
          <w:rFonts w:ascii="Times New Roman" w:hAnsi="Times New Roman" w:cs="Times New Roman"/>
          <w:sz w:val="24"/>
          <w:szCs w:val="24"/>
        </w:rPr>
        <w:t xml:space="preserve"> </w:t>
      </w:r>
      <w:r w:rsidRPr="00F44A99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F44A9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anchor="Text" w:history="1">
        <w:r w:rsidR="00F44A99" w:rsidRPr="00F44A99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https://zakon.rada.gov.ua/laws/show/z0336-13#Text</w:t>
        </w:r>
      </w:hyperlink>
      <w:r w:rsidR="00F44A99" w:rsidRPr="00F44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50" w:rsidRPr="00D13A50" w:rsidRDefault="00D13A50" w:rsidP="00D13A50">
      <w:pPr>
        <w:numPr>
          <w:ilvl w:val="0"/>
          <w:numId w:val="3"/>
        </w:numPr>
        <w:tabs>
          <w:tab w:val="clear" w:pos="720"/>
          <w:tab w:val="num" w:pos="709"/>
          <w:tab w:val="left" w:pos="851"/>
        </w:tabs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50">
        <w:rPr>
          <w:rFonts w:ascii="Times New Roman" w:hAnsi="Times New Roman" w:cs="Times New Roman"/>
          <w:color w:val="252525"/>
          <w:sz w:val="24"/>
          <w:szCs w:val="24"/>
        </w:rPr>
        <w:lastRenderedPageBreak/>
        <w:t xml:space="preserve">Національне положення (стандарт) бухгалтерського обліку 2 «Консолідована фінансова звітність»: </w:t>
      </w:r>
      <w:proofErr w:type="spellStart"/>
      <w:r w:rsidRPr="00D13A50">
        <w:rPr>
          <w:rFonts w:ascii="Times New Roman" w:hAnsi="Times New Roman" w:cs="Times New Roman"/>
          <w:sz w:val="24"/>
          <w:szCs w:val="24"/>
        </w:rPr>
        <w:t>затв</w:t>
      </w:r>
      <w:proofErr w:type="spellEnd"/>
      <w:r w:rsidRPr="00D13A50">
        <w:rPr>
          <w:rFonts w:ascii="Times New Roman" w:hAnsi="Times New Roman" w:cs="Times New Roman"/>
          <w:sz w:val="24"/>
          <w:szCs w:val="24"/>
        </w:rPr>
        <w:t xml:space="preserve">. наказом </w:t>
      </w:r>
      <w:r w:rsidRPr="00D13A50">
        <w:rPr>
          <w:rFonts w:ascii="Times New Roman" w:hAnsi="Times New Roman" w:cs="Times New Roman"/>
          <w:bCs/>
          <w:sz w:val="24"/>
          <w:szCs w:val="24"/>
        </w:rPr>
        <w:t>Міністерства фінансів України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3A50">
        <w:rPr>
          <w:rFonts w:ascii="Times New Roman" w:hAnsi="Times New Roman" w:cs="Times New Roman"/>
          <w:color w:val="252525"/>
          <w:sz w:val="24"/>
          <w:szCs w:val="24"/>
        </w:rPr>
        <w:t>від 20.06.2014 № 766. URL: </w:t>
      </w:r>
      <w:hyperlink r:id="rId10" w:anchor="Text" w:history="1">
        <w:r w:rsidRPr="00D13A50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https://zakon.rada.gov.ua/laws/show/z1223-13#Text</w:t>
        </w:r>
      </w:hyperlink>
    </w:p>
    <w:p w:rsidR="00D13A50" w:rsidRDefault="00D13A50" w:rsidP="00D13A50">
      <w:pPr>
        <w:numPr>
          <w:ilvl w:val="0"/>
          <w:numId w:val="3"/>
        </w:numPr>
        <w:tabs>
          <w:tab w:val="clear" w:pos="720"/>
          <w:tab w:val="num" w:pos="709"/>
          <w:tab w:val="left" w:pos="851"/>
        </w:tabs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10 «Дебіторська заборгованість» : Наказ </w:t>
      </w:r>
      <w:r w:rsidRPr="00D13A50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3A50">
        <w:rPr>
          <w:rFonts w:ascii="Times New Roman" w:hAnsi="Times New Roman" w:cs="Times New Roman"/>
          <w:sz w:val="24"/>
          <w:szCs w:val="24"/>
        </w:rPr>
        <w:t xml:space="preserve">від 08.10.99 р. № 237.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anchor="Text" w:history="1">
        <w:r w:rsidRPr="00D13A50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https://zakon.rada.gov.ua/laws/show/z0725-99#Text</w:t>
        </w:r>
      </w:hyperlink>
      <w:r w:rsidRPr="00D1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50" w:rsidRPr="00D13A50" w:rsidRDefault="00D13A50" w:rsidP="00D13A50">
      <w:pPr>
        <w:numPr>
          <w:ilvl w:val="0"/>
          <w:numId w:val="3"/>
        </w:numPr>
        <w:tabs>
          <w:tab w:val="clear" w:pos="720"/>
          <w:tab w:val="num" w:pos="709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11 «Зобов’язання» : Наказ </w:t>
      </w:r>
      <w:r w:rsidRPr="00D13A50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 від 20.10.99 р.</w:t>
      </w:r>
      <w:r w:rsidRPr="00D13A50">
        <w:rPr>
          <w:rFonts w:ascii="Times New Roman" w:hAnsi="Times New Roman" w:cs="Times New Roman"/>
          <w:sz w:val="24"/>
          <w:szCs w:val="24"/>
        </w:rPr>
        <w:t xml:space="preserve"> 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№ 20.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D13A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http://zakon.rada.gov.ua/laws/show/z0085-00</w:t>
        </w:r>
      </w:hyperlink>
      <w:r w:rsidRPr="00D1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50" w:rsidRPr="00D13A50" w:rsidRDefault="00D13A50" w:rsidP="00D13A50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12 «Фінансові інвестиції» : Наказ </w:t>
      </w:r>
      <w:r w:rsidRPr="00D13A50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 від 26.04.2000 р. № 91.</w:t>
      </w:r>
      <w:r w:rsidRPr="00D13A50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D13A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http://zakon.rada.gov.ua/laws/show/z0284-00</w:t>
        </w:r>
      </w:hyperlink>
      <w:r w:rsidRPr="00D1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50" w:rsidRPr="00D13A50" w:rsidRDefault="00D13A50" w:rsidP="00D13A50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15 «Дохід» : Наказ </w:t>
      </w:r>
      <w:r w:rsidRPr="00D13A50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 від 29.11.1999 р</w:t>
      </w:r>
      <w:r w:rsidRPr="00D13A50">
        <w:rPr>
          <w:rFonts w:ascii="Times New Roman" w:hAnsi="Times New Roman" w:cs="Times New Roman"/>
          <w:sz w:val="24"/>
          <w:szCs w:val="24"/>
        </w:rPr>
        <w:t xml:space="preserve">. 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№ 290.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D13A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http://zakon.rada.gov.ua/laws/show/z0860-99</w:t>
        </w:r>
      </w:hyperlink>
    </w:p>
    <w:p w:rsidR="00D13A50" w:rsidRPr="00D13A50" w:rsidRDefault="00D13A50" w:rsidP="00D13A50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16 «Витрати» : Наказ </w:t>
      </w:r>
      <w:r w:rsidRPr="00D13A50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>від 31.12.1999 р. № 318.</w:t>
      </w:r>
      <w:r w:rsidRPr="00D13A50">
        <w:rPr>
          <w:rFonts w:ascii="Times New Roman" w:hAnsi="Times New Roman" w:cs="Times New Roman"/>
          <w:sz w:val="24"/>
          <w:szCs w:val="24"/>
        </w:rPr>
        <w:t xml:space="preserve">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D13A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http://zakon.rada.gov.ua/laws/show/z0027-00</w:t>
        </w:r>
      </w:hyperlink>
      <w:r w:rsidRPr="00D13A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3A50" w:rsidRPr="00D13A50" w:rsidRDefault="00D13A50" w:rsidP="00D13A50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17 «Податок на прибуток» : Наказ </w:t>
      </w:r>
      <w:r w:rsidRPr="00D13A50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>від 28.12.2000 р. № 353.</w:t>
      </w:r>
      <w:r w:rsidRPr="00D13A50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Pr="00D13A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http://zakon.rada.gov.ua/laws/show/z0047-01</w:t>
        </w:r>
      </w:hyperlink>
      <w:r w:rsidRPr="00D1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50" w:rsidRPr="00D13A50" w:rsidRDefault="00D13A50" w:rsidP="00D13A50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D13A50">
        <w:rPr>
          <w:rFonts w:ascii="Times New Roman" w:hAnsi="Times New Roman" w:cs="Times New Roman"/>
          <w:color w:val="252525"/>
          <w:sz w:val="24"/>
          <w:szCs w:val="24"/>
        </w:rPr>
        <w:t xml:space="preserve">Національне положення (стандарт) бухгалтерського обліку 19 «Об’єднання підприємств»: </w:t>
      </w:r>
      <w:proofErr w:type="spellStart"/>
      <w:r w:rsidRPr="00D13A50">
        <w:rPr>
          <w:rFonts w:ascii="Times New Roman" w:hAnsi="Times New Roman" w:cs="Times New Roman"/>
          <w:sz w:val="24"/>
          <w:szCs w:val="24"/>
        </w:rPr>
        <w:t>затв</w:t>
      </w:r>
      <w:proofErr w:type="spellEnd"/>
      <w:r w:rsidRPr="00D13A50">
        <w:rPr>
          <w:rFonts w:ascii="Times New Roman" w:hAnsi="Times New Roman" w:cs="Times New Roman"/>
          <w:sz w:val="24"/>
          <w:szCs w:val="24"/>
        </w:rPr>
        <w:t xml:space="preserve">. наказом </w:t>
      </w:r>
      <w:r w:rsidRPr="00D13A50">
        <w:rPr>
          <w:rFonts w:ascii="Times New Roman" w:hAnsi="Times New Roman" w:cs="Times New Roman"/>
          <w:bCs/>
          <w:sz w:val="24"/>
          <w:szCs w:val="24"/>
        </w:rPr>
        <w:t>Міністерства фінансів України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3A50">
        <w:rPr>
          <w:rFonts w:ascii="Times New Roman" w:hAnsi="Times New Roman" w:cs="Times New Roman"/>
          <w:color w:val="252525"/>
          <w:sz w:val="24"/>
          <w:szCs w:val="24"/>
        </w:rPr>
        <w:t>від 07.07.99 р. № 163. URL: </w:t>
      </w:r>
      <w:hyperlink r:id="rId17" w:anchor="Text" w:history="1">
        <w:r w:rsidRPr="00D13A50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https://zakon.rada.gov.ua/laws/show/z0499-99#Text</w:t>
        </w:r>
      </w:hyperlink>
    </w:p>
    <w:p w:rsidR="00D13A50" w:rsidRPr="00D13A50" w:rsidRDefault="00D13A50" w:rsidP="00D13A50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50">
        <w:rPr>
          <w:rFonts w:ascii="Times New Roman" w:hAnsi="Times New Roman" w:cs="Times New Roman"/>
          <w:sz w:val="24"/>
          <w:szCs w:val="24"/>
        </w:rPr>
        <w:t xml:space="preserve">Національне Положення (стандарт) бухгалтерського обліку 25 «Спрощена фінансова звітність»: </w:t>
      </w:r>
      <w:proofErr w:type="spellStart"/>
      <w:r w:rsidRPr="00D13A50">
        <w:rPr>
          <w:rFonts w:ascii="Times New Roman" w:hAnsi="Times New Roman" w:cs="Times New Roman"/>
          <w:sz w:val="24"/>
          <w:szCs w:val="24"/>
        </w:rPr>
        <w:t>затв</w:t>
      </w:r>
      <w:proofErr w:type="spellEnd"/>
      <w:r w:rsidRPr="00D13A50">
        <w:rPr>
          <w:rFonts w:ascii="Times New Roman" w:hAnsi="Times New Roman" w:cs="Times New Roman"/>
          <w:sz w:val="24"/>
          <w:szCs w:val="24"/>
        </w:rPr>
        <w:t xml:space="preserve">. наказом </w:t>
      </w:r>
      <w:r w:rsidRPr="00D13A50">
        <w:rPr>
          <w:rFonts w:ascii="Times New Roman" w:hAnsi="Times New Roman" w:cs="Times New Roman"/>
          <w:bCs/>
          <w:sz w:val="24"/>
          <w:szCs w:val="24"/>
        </w:rPr>
        <w:t>Міністерства фінансів України</w:t>
      </w:r>
      <w:r w:rsidRPr="00D13A50">
        <w:rPr>
          <w:rFonts w:ascii="Times New Roman" w:hAnsi="Times New Roman" w:cs="Times New Roman"/>
          <w:sz w:val="24"/>
          <w:szCs w:val="24"/>
        </w:rPr>
        <w:t xml:space="preserve"> від </w:t>
      </w:r>
      <w:r w:rsidRPr="00D13A50">
        <w:rPr>
          <w:rFonts w:ascii="Times New Roman" w:hAnsi="Times New Roman" w:cs="Times New Roman"/>
          <w:bCs/>
          <w:sz w:val="24"/>
          <w:szCs w:val="24"/>
        </w:rPr>
        <w:t>25.02.2000  № 39</w:t>
      </w:r>
      <w:r w:rsidRPr="00D13A50">
        <w:rPr>
          <w:rFonts w:ascii="Times New Roman" w:hAnsi="Times New Roman" w:cs="Times New Roman"/>
          <w:sz w:val="24"/>
          <w:szCs w:val="24"/>
        </w:rPr>
        <w:t xml:space="preserve">  URL: </w:t>
      </w:r>
      <w:hyperlink r:id="rId18" w:anchor="Text" w:history="1">
        <w:r w:rsidRPr="00D13A50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https://zakon.rada.gov.ua/laws/show/z0161-00#Text</w:t>
        </w:r>
      </w:hyperlink>
      <w:r w:rsidRPr="00D13A50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</w:p>
    <w:p w:rsidR="00D13A50" w:rsidRPr="00D13A50" w:rsidRDefault="00D13A50" w:rsidP="00D13A50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27 «Необоротні активи, утримувані для продажу та припинення діяльності» : Наказ </w:t>
      </w:r>
      <w:r w:rsidRPr="00D13A50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 від 07.11.2003 р. № 617.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D13A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http://zakon.rada.gov.ua/laws/show/z1054-03</w:t>
        </w:r>
      </w:hyperlink>
      <w:r w:rsidRPr="00D1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50" w:rsidRPr="00D13A50" w:rsidRDefault="00D13A50" w:rsidP="00D13A50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6 «Виправлення помилок і зміни у фінансових звітах»: Наказ </w:t>
      </w:r>
      <w:r w:rsidRPr="00D13A50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 від 28.05.1999 р. № 137.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D13A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http://zakon.rada.gov.ua/laws/show/z0392-99</w:t>
        </w:r>
      </w:hyperlink>
      <w:r w:rsidRPr="00D1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50" w:rsidRPr="00D13A50" w:rsidRDefault="00D13A50" w:rsidP="00D13A50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7 «Основні засоби» : Наказ </w:t>
      </w:r>
      <w:r w:rsidRPr="00D13A50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 від 27.04.2000 р. № 92.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anchor="Text" w:history="1">
        <w:r w:rsidRPr="00D13A50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https://zakon.rada.gov.ua/laws/show/z0288-00#Text</w:t>
        </w:r>
      </w:hyperlink>
      <w:r w:rsidRPr="00D1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50" w:rsidRPr="00D13A50" w:rsidRDefault="00D13A50" w:rsidP="00D13A50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8 «Нематеріальні активи» : Наказ </w:t>
      </w:r>
      <w:r w:rsidRPr="00D13A50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proofErr w:type="spellStart"/>
      <w:r w:rsidRPr="00D13A50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 18.10.99 р. № 242.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anchor="Text" w:history="1">
        <w:r w:rsidRPr="00D13A50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https://zakon.rada.gov.ua/laws/show/z0750-99#Text</w:t>
        </w:r>
      </w:hyperlink>
      <w:r w:rsidRPr="00D1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50" w:rsidRPr="00D13A50" w:rsidRDefault="00D13A50" w:rsidP="00D13A50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9 «Запаси» : Наказ </w:t>
      </w:r>
      <w:r w:rsidRPr="00D13A50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D13A50">
        <w:rPr>
          <w:rFonts w:ascii="Times New Roman" w:hAnsi="Times New Roman" w:cs="Times New Roman"/>
          <w:color w:val="000000"/>
          <w:sz w:val="24"/>
          <w:szCs w:val="24"/>
        </w:rPr>
        <w:t xml:space="preserve">  від 20.10.99 р. № 246.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anchor="Text" w:history="1">
        <w:r w:rsidRPr="00D13A50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https://zakon.rada.gov.ua/laws/show/z0751-99#Text</w:t>
        </w:r>
      </w:hyperlink>
      <w:r w:rsidRPr="00D1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A99" w:rsidRDefault="00D13A50" w:rsidP="00F44A99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3A50">
        <w:rPr>
          <w:rFonts w:ascii="Times New Roman" w:hAnsi="Times New Roman" w:cs="Times New Roman"/>
          <w:sz w:val="24"/>
          <w:szCs w:val="24"/>
        </w:rPr>
        <w:t xml:space="preserve">План рахунків бухгалтерського обліку активів, капіталу, зобов’язань і господарських операцій підприємств і організацій. Затверджено наказом Міністерства фінансів України від 30.11.1999 р. № 291.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Pr="00D13A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https://buhgalter911.com/normativnaya-baza/instr-plan-rah/plan-rah/plan-schetov-buhgalterskogo-1021043.html</w:t>
        </w:r>
      </w:hyperlink>
    </w:p>
    <w:p w:rsidR="00D13A50" w:rsidRPr="00F44A99" w:rsidRDefault="00D13A50" w:rsidP="00F44A99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4A99">
        <w:rPr>
          <w:rFonts w:ascii="Times New Roman" w:hAnsi="Times New Roman" w:cs="Times New Roman"/>
          <w:sz w:val="24"/>
          <w:szCs w:val="24"/>
        </w:rPr>
        <w:t xml:space="preserve">Податковий кодекс України : Закон України від 2.12.2010 р. № 2755-VІ. URL: </w:t>
      </w:r>
      <w:hyperlink r:id="rId25" w:anchor="Text" w:history="1">
        <w:r w:rsidR="00F44A99" w:rsidRPr="00F44A99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https://zakon.rada.gov.ua/laws/show/2755-17#Text</w:t>
        </w:r>
      </w:hyperlink>
      <w:r w:rsidR="00F44A99" w:rsidRPr="00F44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EE9" w:rsidRDefault="00D24EE9" w:rsidP="00D24EE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A50">
        <w:rPr>
          <w:rFonts w:ascii="Times New Roman" w:hAnsi="Times New Roman" w:cs="Times New Roman"/>
          <w:bCs/>
          <w:sz w:val="24"/>
          <w:szCs w:val="24"/>
        </w:rPr>
        <w:t xml:space="preserve">Положення про інвентаризацію активів та зобов’язань : </w:t>
      </w:r>
      <w:proofErr w:type="spellStart"/>
      <w:r w:rsidRPr="00D13A50">
        <w:rPr>
          <w:rFonts w:ascii="Times New Roman" w:hAnsi="Times New Roman" w:cs="Times New Roman"/>
          <w:bCs/>
          <w:sz w:val="24"/>
          <w:szCs w:val="24"/>
        </w:rPr>
        <w:t>затв</w:t>
      </w:r>
      <w:proofErr w:type="spellEnd"/>
      <w:r w:rsidRPr="00D13A50">
        <w:rPr>
          <w:rFonts w:ascii="Times New Roman" w:hAnsi="Times New Roman" w:cs="Times New Roman"/>
          <w:bCs/>
          <w:sz w:val="24"/>
          <w:szCs w:val="24"/>
        </w:rPr>
        <w:t xml:space="preserve">. Наказом Міністерства фінансів України від 02.09.2014 р. № 879.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D13A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http://zakon3.rada.gov.ua/laws/show/z1365-14</w:t>
        </w:r>
      </w:hyperlink>
      <w:r w:rsidRPr="00D13A50">
        <w:rPr>
          <w:rFonts w:ascii="Times New Roman" w:hAnsi="Times New Roman" w:cs="Times New Roman"/>
          <w:sz w:val="24"/>
          <w:szCs w:val="24"/>
        </w:rPr>
        <w:t>.</w:t>
      </w:r>
    </w:p>
    <w:p w:rsidR="00D24EE9" w:rsidRPr="00D24EE9" w:rsidRDefault="00D24EE9" w:rsidP="00D24EE9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EE9">
        <w:rPr>
          <w:rFonts w:ascii="Times New Roman" w:hAnsi="Times New Roman" w:cs="Times New Roman"/>
          <w:sz w:val="24"/>
          <w:szCs w:val="24"/>
        </w:rPr>
        <w:t xml:space="preserve">Про бухгалтерський облік і фінансову звітність в Україні : Закон України від 16. 07.1999 р. №966-ХІV. </w:t>
      </w:r>
      <w:r w:rsidRPr="00D24EE9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24EE9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anchor="Text" w:history="1">
        <w:r w:rsidRPr="00D24EE9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https://zakon.rada.gov.ua/laws/show/996-14#Text</w:t>
        </w:r>
      </w:hyperlink>
      <w:r w:rsidRPr="00D2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EE9" w:rsidRPr="00523DEA" w:rsidRDefault="00691519" w:rsidP="00523DEA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28" w:anchor="Text" w:tgtFrame="_blank" w:history="1">
        <w:r w:rsidR="00D24EE9" w:rsidRPr="00523DEA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Про електронні довірчі послуги : Закон України від 05.10.2017 р. № 2155</w:t>
        </w:r>
      </w:hyperlink>
      <w:r w:rsidR="00D24EE9" w:rsidRPr="00523DEA">
        <w:rPr>
          <w:rFonts w:ascii="Times New Roman" w:eastAsia="Times New Roman" w:hAnsi="Times New Roman" w:cs="Times New Roman"/>
          <w:sz w:val="24"/>
          <w:szCs w:val="24"/>
          <w:lang w:eastAsia="uk-UA"/>
        </w:rPr>
        <w:t>.  </w:t>
      </w:r>
      <w:r w:rsidR="00D24EE9" w:rsidRPr="00523DEA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="00D24EE9" w:rsidRPr="00523DEA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anchor="Text" w:history="1">
        <w:r w:rsidR="00D24EE9" w:rsidRPr="00523DEA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https://zakon.rada.gov.ua/laws/show/2155-19#Text</w:t>
        </w:r>
      </w:hyperlink>
      <w:r w:rsidR="00D24EE9" w:rsidRPr="00523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EE9" w:rsidRPr="00D13A50" w:rsidRDefault="00D24EE9" w:rsidP="00D13A50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50">
        <w:rPr>
          <w:rFonts w:ascii="Times New Roman" w:hAnsi="Times New Roman" w:cs="Times New Roman"/>
          <w:sz w:val="24"/>
          <w:szCs w:val="24"/>
          <w:shd w:val="clear" w:color="auto" w:fill="FFFFFF"/>
        </w:rPr>
        <w:t>Про електронні документи та електронний документообіг</w:t>
      </w:r>
      <w:r w:rsidRPr="00D13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Закон України</w:t>
      </w:r>
      <w:r w:rsidRPr="00D13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від 22.05.2003 р. № 851-IV.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anchor="Text" w:history="1">
        <w:r w:rsidRPr="00D13A50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https://zakon.rada.gov.ua/laws/show/851-15/ed20181107#Text</w:t>
        </w:r>
      </w:hyperlink>
      <w:r w:rsidRPr="00D13A50"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</w:p>
    <w:p w:rsidR="00D24EE9" w:rsidRDefault="00D24EE9" w:rsidP="00523DEA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3A50">
        <w:rPr>
          <w:rFonts w:ascii="Times New Roman" w:hAnsi="Times New Roman" w:cs="Times New Roman"/>
          <w:sz w:val="24"/>
          <w:szCs w:val="24"/>
        </w:rPr>
        <w:t xml:space="preserve">Про збір та облік єдиного внеску на загальнообов'язкове державне соціальне страхування : Закон України від 8.07.2010 р. № 2464. </w:t>
      </w:r>
      <w:r w:rsidRPr="00D13A50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D13A50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D13A5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http://zakon.rada.gov.ua/laws/show/2464-17</w:t>
        </w:r>
      </w:hyperlink>
      <w:r w:rsidRPr="00D13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5D" w:rsidRPr="00523DEA" w:rsidRDefault="002B095D" w:rsidP="0067792F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B095D" w:rsidRPr="002B095D" w:rsidRDefault="002B095D" w:rsidP="0067792F">
      <w:pPr>
        <w:tabs>
          <w:tab w:val="left" w:pos="1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 w:rsidRPr="002B095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8. Інформаційні ресурси</w:t>
      </w:r>
    </w:p>
    <w:p w:rsidR="002B095D" w:rsidRPr="002B095D" w:rsidRDefault="002B095D" w:rsidP="0067792F">
      <w:pPr>
        <w:tabs>
          <w:tab w:val="left" w:pos="180"/>
        </w:tabs>
        <w:spacing w:after="0" w:line="240" w:lineRule="auto"/>
        <w:ind w:left="180" w:firstLine="5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95D">
        <w:rPr>
          <w:rFonts w:ascii="Times New Roman" w:hAnsi="Times New Roman" w:cs="Times New Roman"/>
          <w:sz w:val="24"/>
          <w:szCs w:val="24"/>
          <w:u w:val="single"/>
        </w:rPr>
        <w:t>Офіційні сайти органів державного управління України:</w:t>
      </w:r>
    </w:p>
    <w:p w:rsidR="002B095D" w:rsidRPr="002B095D" w:rsidRDefault="002B095D" w:rsidP="0067792F">
      <w:pPr>
        <w:numPr>
          <w:ilvl w:val="0"/>
          <w:numId w:val="17"/>
        </w:numPr>
        <w:tabs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2B095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Верховна</w:t>
      </w:r>
      <w:r w:rsidRPr="00523DE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рада </w:t>
      </w:r>
      <w:r w:rsidRPr="002B095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України</w:t>
      </w:r>
      <w:r w:rsidRPr="00523DE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: </w:t>
      </w:r>
      <w:hyperlink r:id="rId32" w:history="1">
        <w:r w:rsidRPr="002B095D">
          <w:rPr>
            <w:rFonts w:ascii="Times New Roman" w:hAnsi="Times New Roman" w:cs="Times New Roman"/>
            <w:color w:val="0000FF" w:themeColor="hyperlink"/>
            <w:kern w:val="24"/>
            <w:sz w:val="24"/>
            <w:szCs w:val="24"/>
            <w:u w:val="single"/>
            <w:lang w:val="ru-RU"/>
          </w:rPr>
          <w:t>https://zakon.rada.gov.ua/laws</w:t>
        </w:r>
      </w:hyperlink>
    </w:p>
    <w:p w:rsidR="002B095D" w:rsidRPr="002B095D" w:rsidRDefault="002B095D" w:rsidP="0067792F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095D">
        <w:rPr>
          <w:rFonts w:ascii="Times New Roman" w:hAnsi="Times New Roman" w:cs="Times New Roman"/>
          <w:sz w:val="24"/>
          <w:szCs w:val="24"/>
        </w:rPr>
        <w:t xml:space="preserve">Державна казначейська служба України – </w:t>
      </w:r>
      <w:hyperlink r:id="rId33" w:history="1">
        <w:r w:rsidRPr="002B095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http://www.treasury.gov.ua</w:t>
        </w:r>
      </w:hyperlink>
      <w:r w:rsidRPr="002B09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095D" w:rsidRPr="002B095D" w:rsidRDefault="002B095D" w:rsidP="002B095D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095D">
        <w:rPr>
          <w:rFonts w:ascii="Times New Roman" w:hAnsi="Times New Roman" w:cs="Times New Roman"/>
          <w:sz w:val="24"/>
          <w:szCs w:val="24"/>
        </w:rPr>
        <w:t xml:space="preserve">Державна податкова служба України - </w:t>
      </w:r>
      <w:hyperlink r:id="rId34" w:history="1">
        <w:r w:rsidRPr="002B095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https://tax.gov.ua/</w:t>
        </w:r>
      </w:hyperlink>
      <w:r w:rsidRPr="002B0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5D" w:rsidRPr="002B095D" w:rsidRDefault="002B095D" w:rsidP="002B095D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095D">
        <w:rPr>
          <w:rFonts w:ascii="Times New Roman" w:hAnsi="Times New Roman" w:cs="Times New Roman"/>
          <w:sz w:val="24"/>
          <w:szCs w:val="24"/>
        </w:rPr>
        <w:t xml:space="preserve">Урядовий портал – </w:t>
      </w:r>
      <w:hyperlink r:id="rId35" w:history="1">
        <w:r w:rsidRPr="002B095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https://www.kmu.gov.ua/</w:t>
        </w:r>
      </w:hyperlink>
      <w:r w:rsidRPr="002B0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5D" w:rsidRPr="002B095D" w:rsidRDefault="002B095D" w:rsidP="002B095D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095D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– </w:t>
      </w:r>
      <w:hyperlink r:id="rId36" w:history="1">
        <w:r w:rsidRPr="002B095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https://mof.gov.ua/uk</w:t>
        </w:r>
      </w:hyperlink>
      <w:r w:rsidRPr="002B0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5D" w:rsidRPr="002B095D" w:rsidRDefault="002B095D" w:rsidP="002B095D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95D">
        <w:rPr>
          <w:rFonts w:ascii="Times New Roman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2B095D" w:rsidRPr="002B095D" w:rsidRDefault="002B095D" w:rsidP="002B095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5D">
        <w:rPr>
          <w:rFonts w:ascii="Times New Roman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37" w:history="1">
        <w:r w:rsidRPr="002B095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www.nbuv.gov.ua</w:t>
        </w:r>
      </w:hyperlink>
      <w:r w:rsidRPr="002B09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095D" w:rsidRPr="002B095D" w:rsidRDefault="002B095D" w:rsidP="002B095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5D">
        <w:rPr>
          <w:rFonts w:ascii="Times New Roman" w:hAnsi="Times New Roman" w:cs="Times New Roman"/>
          <w:sz w:val="24"/>
          <w:szCs w:val="24"/>
        </w:rPr>
        <w:t xml:space="preserve">Державна науково-технічна бібліотека України (ДНТБ України) – </w:t>
      </w:r>
      <w:hyperlink r:id="rId38" w:history="1">
        <w:r w:rsidRPr="002B095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https://dntb.gov.ua/</w:t>
        </w:r>
      </w:hyperlink>
      <w:r w:rsidRPr="002B09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5D" w:rsidRPr="002B095D" w:rsidRDefault="002B095D" w:rsidP="002B0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Видання (фахові та періодичні ) з бухгалтерського (фінансового) обліку</w:t>
      </w:r>
    </w:p>
    <w:p w:rsidR="002B095D" w:rsidRPr="002B095D" w:rsidRDefault="002B095D" w:rsidP="002B095D">
      <w:pPr>
        <w:numPr>
          <w:ilvl w:val="0"/>
          <w:numId w:val="16"/>
        </w:numPr>
        <w:tabs>
          <w:tab w:val="num" w:pos="426"/>
          <w:tab w:val="num" w:pos="993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 бухгалтерський облік.</w:t>
      </w:r>
      <w:r w:rsidRPr="00A31667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http://gazeta.vobu.ua/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16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Податки та бухгалтерський облік.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https://i.factor.ua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16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911.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16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Головбух. </w:t>
      </w:r>
      <w:r w:rsidRPr="002B0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2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https://www.golovbuh.com.ua/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16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Дебет-Кредит.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https://dtkt.com.ua/</w:t>
        </w:r>
      </w:hyperlink>
      <w:r w:rsidRPr="002B095D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2B095D" w:rsidRPr="002B095D" w:rsidRDefault="002B095D" w:rsidP="002B095D">
      <w:pPr>
        <w:numPr>
          <w:ilvl w:val="0"/>
          <w:numId w:val="16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Облік і фінанси. </w:t>
      </w:r>
      <w:r w:rsidRPr="002B095D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A316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history="1">
        <w:r w:rsidRPr="002B09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http://www.afj.org.ua</w:t>
        </w:r>
      </w:hyperlink>
      <w:r w:rsidRPr="002B0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447E" w:rsidRDefault="0084447E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84447E" w:rsidRDefault="0084447E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sectPr w:rsidR="0084447E" w:rsidSect="00997A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944"/>
    <w:multiLevelType w:val="hybridMultilevel"/>
    <w:tmpl w:val="3E98AD18"/>
    <w:lvl w:ilvl="0" w:tplc="96C6C2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691511"/>
    <w:multiLevelType w:val="hybridMultilevel"/>
    <w:tmpl w:val="C0F4FE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C57A6"/>
    <w:multiLevelType w:val="hybridMultilevel"/>
    <w:tmpl w:val="31A61F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C0372"/>
    <w:multiLevelType w:val="multilevel"/>
    <w:tmpl w:val="976211A2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 w15:restartNumberingAfterBreak="0">
    <w:nsid w:val="32BC0427"/>
    <w:multiLevelType w:val="hybridMultilevel"/>
    <w:tmpl w:val="04929AC2"/>
    <w:lvl w:ilvl="0" w:tplc="F19809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032DF6"/>
    <w:multiLevelType w:val="multilevel"/>
    <w:tmpl w:val="7138D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7" w15:restartNumberingAfterBreak="0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3A335D"/>
    <w:multiLevelType w:val="hybridMultilevel"/>
    <w:tmpl w:val="427AD64A"/>
    <w:lvl w:ilvl="0" w:tplc="8DF8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E2AF4"/>
    <w:multiLevelType w:val="hybridMultilevel"/>
    <w:tmpl w:val="2ACE8940"/>
    <w:lvl w:ilvl="0" w:tplc="27044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604AAD"/>
    <w:multiLevelType w:val="multilevel"/>
    <w:tmpl w:val="179AE2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 w15:restartNumberingAfterBreak="0">
    <w:nsid w:val="501F6ABC"/>
    <w:multiLevelType w:val="hybridMultilevel"/>
    <w:tmpl w:val="831C4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42E2F"/>
    <w:multiLevelType w:val="hybridMultilevel"/>
    <w:tmpl w:val="207486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E4BED"/>
    <w:multiLevelType w:val="hybridMultilevel"/>
    <w:tmpl w:val="43CAF06A"/>
    <w:lvl w:ilvl="0" w:tplc="A0C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283E91"/>
    <w:multiLevelType w:val="hybridMultilevel"/>
    <w:tmpl w:val="207486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15"/>
  </w:num>
  <w:num w:numId="11">
    <w:abstractNumId w:val="0"/>
  </w:num>
  <w:num w:numId="12">
    <w:abstractNumId w:val="13"/>
  </w:num>
  <w:num w:numId="13">
    <w:abstractNumId w:val="1"/>
  </w:num>
  <w:num w:numId="14">
    <w:abstractNumId w:val="6"/>
  </w:num>
  <w:num w:numId="15">
    <w:abstractNumId w:val="12"/>
  </w:num>
  <w:num w:numId="16">
    <w:abstractNumId w:val="9"/>
  </w:num>
  <w:num w:numId="17">
    <w:abstractNumId w:val="17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537DB"/>
    <w:rsid w:val="00053AB4"/>
    <w:rsid w:val="000547CF"/>
    <w:rsid w:val="000551E4"/>
    <w:rsid w:val="00073911"/>
    <w:rsid w:val="000849E6"/>
    <w:rsid w:val="000B1B9D"/>
    <w:rsid w:val="000C698F"/>
    <w:rsid w:val="000D062D"/>
    <w:rsid w:val="000D0725"/>
    <w:rsid w:val="000D55E4"/>
    <w:rsid w:val="000F039E"/>
    <w:rsid w:val="000F0B18"/>
    <w:rsid w:val="00105634"/>
    <w:rsid w:val="00105FDE"/>
    <w:rsid w:val="00112D3C"/>
    <w:rsid w:val="001360E2"/>
    <w:rsid w:val="00136556"/>
    <w:rsid w:val="0015279B"/>
    <w:rsid w:val="00181E3D"/>
    <w:rsid w:val="0018534D"/>
    <w:rsid w:val="001877DB"/>
    <w:rsid w:val="001902F2"/>
    <w:rsid w:val="001941D1"/>
    <w:rsid w:val="001B358B"/>
    <w:rsid w:val="001B7B15"/>
    <w:rsid w:val="001C7023"/>
    <w:rsid w:val="001D663F"/>
    <w:rsid w:val="001D68D1"/>
    <w:rsid w:val="001E05E3"/>
    <w:rsid w:val="001E5F58"/>
    <w:rsid w:val="001F0272"/>
    <w:rsid w:val="001F3A0F"/>
    <w:rsid w:val="002049B9"/>
    <w:rsid w:val="002231DB"/>
    <w:rsid w:val="0025186B"/>
    <w:rsid w:val="00253C3B"/>
    <w:rsid w:val="00281B56"/>
    <w:rsid w:val="00281B83"/>
    <w:rsid w:val="00285D6A"/>
    <w:rsid w:val="00293262"/>
    <w:rsid w:val="00295010"/>
    <w:rsid w:val="002B095D"/>
    <w:rsid w:val="002F3E8F"/>
    <w:rsid w:val="003129DF"/>
    <w:rsid w:val="00314751"/>
    <w:rsid w:val="003372C1"/>
    <w:rsid w:val="00351858"/>
    <w:rsid w:val="00351ACA"/>
    <w:rsid w:val="003521D8"/>
    <w:rsid w:val="00355092"/>
    <w:rsid w:val="00357D08"/>
    <w:rsid w:val="00360DA9"/>
    <w:rsid w:val="003614CA"/>
    <w:rsid w:val="00376228"/>
    <w:rsid w:val="003859A4"/>
    <w:rsid w:val="003923F1"/>
    <w:rsid w:val="003A1C64"/>
    <w:rsid w:val="003D3952"/>
    <w:rsid w:val="003E4EE9"/>
    <w:rsid w:val="003E6296"/>
    <w:rsid w:val="00406404"/>
    <w:rsid w:val="00423DCB"/>
    <w:rsid w:val="0043474D"/>
    <w:rsid w:val="00434D95"/>
    <w:rsid w:val="004366C9"/>
    <w:rsid w:val="0044469D"/>
    <w:rsid w:val="004540F4"/>
    <w:rsid w:val="004938C2"/>
    <w:rsid w:val="004A708B"/>
    <w:rsid w:val="004B38AF"/>
    <w:rsid w:val="004D30B9"/>
    <w:rsid w:val="004F574E"/>
    <w:rsid w:val="00504FF7"/>
    <w:rsid w:val="0051439F"/>
    <w:rsid w:val="00514F1F"/>
    <w:rsid w:val="00515DC1"/>
    <w:rsid w:val="00521060"/>
    <w:rsid w:val="00523DEA"/>
    <w:rsid w:val="00524B98"/>
    <w:rsid w:val="00534C13"/>
    <w:rsid w:val="0055634B"/>
    <w:rsid w:val="00562C57"/>
    <w:rsid w:val="00571783"/>
    <w:rsid w:val="00587CE8"/>
    <w:rsid w:val="005A722E"/>
    <w:rsid w:val="005B1E22"/>
    <w:rsid w:val="00626CB7"/>
    <w:rsid w:val="00643B30"/>
    <w:rsid w:val="00666A96"/>
    <w:rsid w:val="0067792F"/>
    <w:rsid w:val="00691519"/>
    <w:rsid w:val="006B5BD3"/>
    <w:rsid w:val="006E4631"/>
    <w:rsid w:val="006E49A9"/>
    <w:rsid w:val="006F6194"/>
    <w:rsid w:val="00725E54"/>
    <w:rsid w:val="00743086"/>
    <w:rsid w:val="00755908"/>
    <w:rsid w:val="0075607F"/>
    <w:rsid w:val="00783F1F"/>
    <w:rsid w:val="00785969"/>
    <w:rsid w:val="007941E2"/>
    <w:rsid w:val="00796C18"/>
    <w:rsid w:val="007A7B9A"/>
    <w:rsid w:val="007B7848"/>
    <w:rsid w:val="007C393B"/>
    <w:rsid w:val="007C3E86"/>
    <w:rsid w:val="007E13EE"/>
    <w:rsid w:val="007E73FB"/>
    <w:rsid w:val="008018EC"/>
    <w:rsid w:val="00816FE4"/>
    <w:rsid w:val="008207F6"/>
    <w:rsid w:val="00821D35"/>
    <w:rsid w:val="00824338"/>
    <w:rsid w:val="0084447E"/>
    <w:rsid w:val="0084690D"/>
    <w:rsid w:val="00851ECF"/>
    <w:rsid w:val="008550DD"/>
    <w:rsid w:val="00864CEC"/>
    <w:rsid w:val="00865F76"/>
    <w:rsid w:val="00881246"/>
    <w:rsid w:val="00885036"/>
    <w:rsid w:val="008A08EF"/>
    <w:rsid w:val="008A4AB0"/>
    <w:rsid w:val="008B0242"/>
    <w:rsid w:val="008B542B"/>
    <w:rsid w:val="008C0F2F"/>
    <w:rsid w:val="008C1E0F"/>
    <w:rsid w:val="008E0A0F"/>
    <w:rsid w:val="008E0F76"/>
    <w:rsid w:val="008E713E"/>
    <w:rsid w:val="008E7639"/>
    <w:rsid w:val="008F3131"/>
    <w:rsid w:val="009229C5"/>
    <w:rsid w:val="00933922"/>
    <w:rsid w:val="0095586F"/>
    <w:rsid w:val="009667E2"/>
    <w:rsid w:val="00973123"/>
    <w:rsid w:val="00977A4E"/>
    <w:rsid w:val="00997A79"/>
    <w:rsid w:val="009D3D7E"/>
    <w:rsid w:val="009D79D9"/>
    <w:rsid w:val="009F5DDE"/>
    <w:rsid w:val="00A1227C"/>
    <w:rsid w:val="00A146DD"/>
    <w:rsid w:val="00A212E4"/>
    <w:rsid w:val="00A31667"/>
    <w:rsid w:val="00A36062"/>
    <w:rsid w:val="00A531D7"/>
    <w:rsid w:val="00A53E44"/>
    <w:rsid w:val="00A61445"/>
    <w:rsid w:val="00A61EB4"/>
    <w:rsid w:val="00A70946"/>
    <w:rsid w:val="00A712A0"/>
    <w:rsid w:val="00A71CCA"/>
    <w:rsid w:val="00AA6115"/>
    <w:rsid w:val="00AB353E"/>
    <w:rsid w:val="00AB48C6"/>
    <w:rsid w:val="00AC1521"/>
    <w:rsid w:val="00AC49D3"/>
    <w:rsid w:val="00AD2B8C"/>
    <w:rsid w:val="00AD6075"/>
    <w:rsid w:val="00B126D0"/>
    <w:rsid w:val="00B27A31"/>
    <w:rsid w:val="00B345F8"/>
    <w:rsid w:val="00B45273"/>
    <w:rsid w:val="00B51762"/>
    <w:rsid w:val="00B54B9E"/>
    <w:rsid w:val="00B77E6B"/>
    <w:rsid w:val="00B85F12"/>
    <w:rsid w:val="00B86A39"/>
    <w:rsid w:val="00BB0E7D"/>
    <w:rsid w:val="00BB1F4B"/>
    <w:rsid w:val="00BD1DB9"/>
    <w:rsid w:val="00BE7964"/>
    <w:rsid w:val="00BF48C5"/>
    <w:rsid w:val="00C17472"/>
    <w:rsid w:val="00C241EE"/>
    <w:rsid w:val="00C2772C"/>
    <w:rsid w:val="00C36EBB"/>
    <w:rsid w:val="00C37E0D"/>
    <w:rsid w:val="00C45D11"/>
    <w:rsid w:val="00C50252"/>
    <w:rsid w:val="00C56B93"/>
    <w:rsid w:val="00C64DF4"/>
    <w:rsid w:val="00C80722"/>
    <w:rsid w:val="00CA5276"/>
    <w:rsid w:val="00CB0931"/>
    <w:rsid w:val="00CC7267"/>
    <w:rsid w:val="00CE4E24"/>
    <w:rsid w:val="00CF7F45"/>
    <w:rsid w:val="00D0122D"/>
    <w:rsid w:val="00D13A50"/>
    <w:rsid w:val="00D16D90"/>
    <w:rsid w:val="00D24EE9"/>
    <w:rsid w:val="00D3593C"/>
    <w:rsid w:val="00D40206"/>
    <w:rsid w:val="00D51A29"/>
    <w:rsid w:val="00D563B4"/>
    <w:rsid w:val="00D66021"/>
    <w:rsid w:val="00D822FD"/>
    <w:rsid w:val="00DB0134"/>
    <w:rsid w:val="00DC0671"/>
    <w:rsid w:val="00DC1137"/>
    <w:rsid w:val="00DD58F4"/>
    <w:rsid w:val="00E001FB"/>
    <w:rsid w:val="00E17335"/>
    <w:rsid w:val="00E30B4C"/>
    <w:rsid w:val="00E5009F"/>
    <w:rsid w:val="00E553E7"/>
    <w:rsid w:val="00E66367"/>
    <w:rsid w:val="00E80C5A"/>
    <w:rsid w:val="00EA272B"/>
    <w:rsid w:val="00EB4C51"/>
    <w:rsid w:val="00ED3817"/>
    <w:rsid w:val="00F134CE"/>
    <w:rsid w:val="00F41B6A"/>
    <w:rsid w:val="00F44A99"/>
    <w:rsid w:val="00F5295D"/>
    <w:rsid w:val="00F55E5E"/>
    <w:rsid w:val="00F646E9"/>
    <w:rsid w:val="00F77798"/>
    <w:rsid w:val="00F84E16"/>
    <w:rsid w:val="00FA112C"/>
    <w:rsid w:val="00FA1745"/>
    <w:rsid w:val="00FB1D82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5C4F"/>
  <w15:docId w15:val="{A68621B2-66CC-48C1-A7FC-32DF3C10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B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0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Body Text Indent"/>
    <w:basedOn w:val="a"/>
    <w:link w:val="a9"/>
    <w:rsid w:val="001E05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05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a">
    <w:name w:val="Table Grid"/>
    <w:basedOn w:val="a1"/>
    <w:uiPriority w:val="59"/>
    <w:rsid w:val="00B3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0356201-00" TargetMode="External"/><Relationship Id="rId13" Type="http://schemas.openxmlformats.org/officeDocument/2006/relationships/hyperlink" Target="http://zakon.rada.gov.ua/laws/show/z0284-00" TargetMode="External"/><Relationship Id="rId18" Type="http://schemas.openxmlformats.org/officeDocument/2006/relationships/hyperlink" Target="https://zakon.rada.gov.ua/laws/show/z0161-00" TargetMode="External"/><Relationship Id="rId26" Type="http://schemas.openxmlformats.org/officeDocument/2006/relationships/hyperlink" Target="http://zakon3.rada.gov.ua/laws/show/z1365-14" TargetMode="External"/><Relationship Id="rId39" Type="http://schemas.openxmlformats.org/officeDocument/2006/relationships/hyperlink" Target="http://gazeta.vobu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288-00" TargetMode="External"/><Relationship Id="rId34" Type="http://schemas.openxmlformats.org/officeDocument/2006/relationships/hyperlink" Target="https://tax.gov.ua/" TargetMode="External"/><Relationship Id="rId42" Type="http://schemas.openxmlformats.org/officeDocument/2006/relationships/hyperlink" Target="https://www.golovbuh.com.ua/" TargetMode="External"/><Relationship Id="rId7" Type="http://schemas.openxmlformats.org/officeDocument/2006/relationships/hyperlink" Target="https://zakon.rada.gov.ua/laws/show/z0893-99" TargetMode="External"/><Relationship Id="rId12" Type="http://schemas.openxmlformats.org/officeDocument/2006/relationships/hyperlink" Target="http://zakon.rada.gov.ua/laws/show/z0085-00" TargetMode="External"/><Relationship Id="rId17" Type="http://schemas.openxmlformats.org/officeDocument/2006/relationships/hyperlink" Target="https://zakon.rada.gov.ua/laws/show/z0499-99" TargetMode="External"/><Relationship Id="rId25" Type="http://schemas.openxmlformats.org/officeDocument/2006/relationships/hyperlink" Target="https://zakon.rada.gov.ua/laws/show/2755-17" TargetMode="External"/><Relationship Id="rId33" Type="http://schemas.openxmlformats.org/officeDocument/2006/relationships/hyperlink" Target="http://www.treasury.gov.ua" TargetMode="External"/><Relationship Id="rId38" Type="http://schemas.openxmlformats.org/officeDocument/2006/relationships/hyperlink" Target="https://dntb.gov.ua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.rada.gov.ua/laws/show/z0047-01" TargetMode="External"/><Relationship Id="rId20" Type="http://schemas.openxmlformats.org/officeDocument/2006/relationships/hyperlink" Target="http://zakon.rada.gov.ua/laws/show/z0392-99" TargetMode="External"/><Relationship Id="rId29" Type="http://schemas.openxmlformats.org/officeDocument/2006/relationships/hyperlink" Target="https://zakon.rada.gov.ua/laws/show/2155-19" TargetMode="External"/><Relationship Id="rId41" Type="http://schemas.openxmlformats.org/officeDocument/2006/relationships/hyperlink" Target="https://buhgalter911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chnu.edu.ua/course/view.php?id=245" TargetMode="External"/><Relationship Id="rId11" Type="http://schemas.openxmlformats.org/officeDocument/2006/relationships/hyperlink" Target="https://zakon.rada.gov.ua/laws/show/z0725-99" TargetMode="External"/><Relationship Id="rId24" Type="http://schemas.openxmlformats.org/officeDocument/2006/relationships/hyperlink" Target="https://buhgalter911.com/normativnaya-baza/instr-plan-rah/plan-rah/plan-schetov-buhgalterskogo-1021043.html" TargetMode="External"/><Relationship Id="rId32" Type="http://schemas.openxmlformats.org/officeDocument/2006/relationships/hyperlink" Target="https://zakon.rada.gov.ua/laws" TargetMode="External"/><Relationship Id="rId37" Type="http://schemas.openxmlformats.org/officeDocument/2006/relationships/hyperlink" Target="http://www.nbuv.gov.ua" TargetMode="External"/><Relationship Id="rId40" Type="http://schemas.openxmlformats.org/officeDocument/2006/relationships/hyperlink" Target="https://i.factor.ua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econom.chnu.edu.ua/kafedry-ekonomichnogo-fakultetu/kafedra-obliku-analizu-i-audytu/kolektyv-kafedry/kostash-tetyana-viktorivna" TargetMode="External"/><Relationship Id="rId15" Type="http://schemas.openxmlformats.org/officeDocument/2006/relationships/hyperlink" Target="http://zakon.rada.gov.ua/laws/show/z0027-00" TargetMode="External"/><Relationship Id="rId23" Type="http://schemas.openxmlformats.org/officeDocument/2006/relationships/hyperlink" Target="https://zakon.rada.gov.ua/laws/show/z0751-99" TargetMode="External"/><Relationship Id="rId28" Type="http://schemas.openxmlformats.org/officeDocument/2006/relationships/hyperlink" Target="https://zakon.rada.gov.ua/laws/show/2155-19" TargetMode="External"/><Relationship Id="rId36" Type="http://schemas.openxmlformats.org/officeDocument/2006/relationships/hyperlink" Target="https://mof.gov.ua/uk" TargetMode="External"/><Relationship Id="rId10" Type="http://schemas.openxmlformats.org/officeDocument/2006/relationships/hyperlink" Target="https://zakon.rada.gov.ua/laws/show/z1223-13" TargetMode="External"/><Relationship Id="rId19" Type="http://schemas.openxmlformats.org/officeDocument/2006/relationships/hyperlink" Target="http://zakon.rada.gov.ua/laws/show/z1054-03" TargetMode="External"/><Relationship Id="rId31" Type="http://schemas.openxmlformats.org/officeDocument/2006/relationships/hyperlink" Target="http://zakon.rada.gov.ua/laws/show/2464-17" TargetMode="External"/><Relationship Id="rId44" Type="http://schemas.openxmlformats.org/officeDocument/2006/relationships/hyperlink" Target="http://www.afj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336-13" TargetMode="External"/><Relationship Id="rId14" Type="http://schemas.openxmlformats.org/officeDocument/2006/relationships/hyperlink" Target="http://zakon.rada.gov.ua/laws/show/z0860-99" TargetMode="External"/><Relationship Id="rId22" Type="http://schemas.openxmlformats.org/officeDocument/2006/relationships/hyperlink" Target="https://zakon.rada.gov.ua/laws/show/z0750-99" TargetMode="External"/><Relationship Id="rId27" Type="http://schemas.openxmlformats.org/officeDocument/2006/relationships/hyperlink" Target="https://zakon.rada.gov.ua/laws/show/996-14" TargetMode="External"/><Relationship Id="rId30" Type="http://schemas.openxmlformats.org/officeDocument/2006/relationships/hyperlink" Target="https://zakon.rada.gov.ua/laws/show/851-15/ed20181107" TargetMode="External"/><Relationship Id="rId35" Type="http://schemas.openxmlformats.org/officeDocument/2006/relationships/hyperlink" Target="https://www.kmu.gov.ua/" TargetMode="External"/><Relationship Id="rId43" Type="http://schemas.openxmlformats.org/officeDocument/2006/relationships/hyperlink" Target="https://dtkt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3783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47</cp:revision>
  <dcterms:created xsi:type="dcterms:W3CDTF">2020-09-29T13:35:00Z</dcterms:created>
  <dcterms:modified xsi:type="dcterms:W3CDTF">2023-03-05T11:38:00Z</dcterms:modified>
</cp:coreProperties>
</file>