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8F" w:rsidRPr="003A20A2" w:rsidRDefault="00CA1254" w:rsidP="000A3BF9">
      <w:pPr>
        <w:pStyle w:val="TableParagraph"/>
        <w:spacing w:before="92"/>
        <w:ind w:left="0" w:right="2"/>
        <w:jc w:val="center"/>
        <w:rPr>
          <w:b/>
          <w:sz w:val="28"/>
          <w:szCs w:val="28"/>
        </w:rPr>
      </w:pPr>
      <w:r w:rsidRPr="003A20A2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-610446</wp:posOffset>
            </wp:positionH>
            <wp:positionV relativeFrom="paragraph">
              <wp:posOffset>-186690</wp:posOffset>
            </wp:positionV>
            <wp:extent cx="1166283" cy="1159933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83" cy="11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B52">
        <w:rPr>
          <w:b/>
          <w:sz w:val="28"/>
          <w:szCs w:val="28"/>
          <w:lang w:val="en-US"/>
        </w:rPr>
        <w:t>C</w:t>
      </w:r>
      <w:bookmarkStart w:id="0" w:name="_GoBack"/>
      <w:bookmarkEnd w:id="0"/>
      <w:r w:rsidR="0028798F" w:rsidRPr="003A20A2">
        <w:rPr>
          <w:b/>
          <w:sz w:val="28"/>
          <w:szCs w:val="28"/>
        </w:rPr>
        <w:t>ИЛАБУС НАВЧАЛЬНОЇ ДИСЦИПЛІНИ</w:t>
      </w:r>
    </w:p>
    <w:p w:rsidR="0028798F" w:rsidRPr="003A20A2" w:rsidRDefault="003168E7" w:rsidP="000A3BF9">
      <w:pPr>
        <w:widowControl/>
        <w:adjustRightInd w:val="0"/>
        <w:ind w:right="2"/>
        <w:jc w:val="center"/>
        <w:rPr>
          <w:rFonts w:eastAsiaTheme="minorHAnsi"/>
          <w:sz w:val="28"/>
          <w:szCs w:val="28"/>
        </w:rPr>
      </w:pPr>
      <w:r w:rsidRPr="003A20A2">
        <w:rPr>
          <w:b/>
          <w:sz w:val="28"/>
          <w:szCs w:val="28"/>
        </w:rPr>
        <w:t>«</w:t>
      </w:r>
      <w:r w:rsidR="003551DD" w:rsidRPr="003A20A2">
        <w:rPr>
          <w:b/>
          <w:bCs/>
          <w:sz w:val="28"/>
          <w:szCs w:val="28"/>
        </w:rPr>
        <w:t>МЕНЕДЖМЕНТ</w:t>
      </w:r>
      <w:r w:rsidRPr="003A20A2">
        <w:rPr>
          <w:b/>
          <w:sz w:val="28"/>
          <w:szCs w:val="28"/>
        </w:rPr>
        <w:t>»</w:t>
      </w:r>
    </w:p>
    <w:p w:rsidR="0028798F" w:rsidRPr="003A20A2" w:rsidRDefault="0028798F" w:rsidP="000A3BF9">
      <w:pPr>
        <w:widowControl/>
        <w:adjustRightInd w:val="0"/>
        <w:ind w:right="2"/>
        <w:jc w:val="center"/>
        <w:rPr>
          <w:rFonts w:eastAsiaTheme="minorHAnsi"/>
          <w:sz w:val="28"/>
          <w:szCs w:val="28"/>
        </w:rPr>
      </w:pPr>
    </w:p>
    <w:p w:rsidR="0028798F" w:rsidRPr="00F620C4" w:rsidRDefault="0028798F" w:rsidP="000A3BF9">
      <w:pPr>
        <w:widowControl/>
        <w:adjustRightInd w:val="0"/>
        <w:ind w:right="2"/>
        <w:jc w:val="center"/>
        <w:rPr>
          <w:rFonts w:eastAsiaTheme="minorHAnsi"/>
          <w:sz w:val="28"/>
          <w:szCs w:val="28"/>
        </w:rPr>
      </w:pPr>
      <w:r w:rsidRPr="003A20A2">
        <w:rPr>
          <w:rFonts w:eastAsiaTheme="minorHAnsi"/>
          <w:b/>
          <w:bCs/>
          <w:sz w:val="28"/>
          <w:szCs w:val="28"/>
        </w:rPr>
        <w:t>Компонента освітньої програми</w:t>
      </w:r>
      <w:r w:rsidRPr="003A20A2">
        <w:rPr>
          <w:rFonts w:eastAsiaTheme="minorHAnsi"/>
          <w:i/>
          <w:iCs/>
          <w:sz w:val="28"/>
          <w:szCs w:val="28"/>
        </w:rPr>
        <w:t xml:space="preserve"> </w:t>
      </w:r>
      <w:r w:rsidR="00DA68D4" w:rsidRPr="003A20A2">
        <w:rPr>
          <w:rFonts w:eastAsiaTheme="minorHAnsi"/>
          <w:i/>
          <w:iCs/>
          <w:sz w:val="28"/>
          <w:szCs w:val="28"/>
        </w:rPr>
        <w:t>–</w:t>
      </w:r>
      <w:r w:rsidRPr="003A20A2">
        <w:rPr>
          <w:rFonts w:eastAsiaTheme="minorHAnsi"/>
          <w:i/>
          <w:iCs/>
          <w:sz w:val="28"/>
          <w:szCs w:val="28"/>
        </w:rPr>
        <w:t xml:space="preserve">  </w:t>
      </w:r>
      <w:r w:rsidR="003551DD" w:rsidRPr="003A20A2">
        <w:rPr>
          <w:rFonts w:eastAsiaTheme="minorHAnsi"/>
          <w:b/>
          <w:bCs/>
          <w:i/>
          <w:iCs/>
          <w:sz w:val="28"/>
          <w:szCs w:val="28"/>
          <w:u w:val="single"/>
        </w:rPr>
        <w:t>обов’язкова</w:t>
      </w:r>
      <w:r w:rsidRPr="003A20A2">
        <w:rPr>
          <w:rFonts w:eastAsiaTheme="minorHAnsi"/>
          <w:i/>
          <w:iCs/>
          <w:sz w:val="28"/>
          <w:szCs w:val="28"/>
        </w:rPr>
        <w:t xml:space="preserve"> </w:t>
      </w:r>
      <w:r w:rsidRPr="003A20A2">
        <w:rPr>
          <w:rFonts w:eastAsiaTheme="minorHAnsi"/>
          <w:sz w:val="28"/>
          <w:szCs w:val="28"/>
        </w:rPr>
        <w:t xml:space="preserve"> </w:t>
      </w:r>
      <w:r w:rsidRPr="00F620C4">
        <w:rPr>
          <w:rFonts w:eastAsiaTheme="minorHAnsi"/>
          <w:i/>
          <w:sz w:val="28"/>
          <w:szCs w:val="28"/>
        </w:rPr>
        <w:t>(</w:t>
      </w:r>
      <w:r w:rsidR="00040884" w:rsidRPr="00F620C4">
        <w:rPr>
          <w:rFonts w:eastAsiaTheme="minorHAnsi"/>
          <w:i/>
          <w:sz w:val="28"/>
          <w:szCs w:val="28"/>
        </w:rPr>
        <w:t>4</w:t>
      </w:r>
      <w:r w:rsidR="00DA68D4" w:rsidRPr="00F620C4">
        <w:rPr>
          <w:rFonts w:eastAsiaTheme="minorHAnsi"/>
          <w:i/>
          <w:sz w:val="28"/>
          <w:szCs w:val="28"/>
        </w:rPr>
        <w:t xml:space="preserve"> кредит</w:t>
      </w:r>
      <w:r w:rsidR="00040884" w:rsidRPr="00F620C4">
        <w:rPr>
          <w:rFonts w:eastAsiaTheme="minorHAnsi"/>
          <w:i/>
          <w:sz w:val="28"/>
          <w:szCs w:val="28"/>
        </w:rPr>
        <w:t>и</w:t>
      </w:r>
      <w:r w:rsidRPr="00F620C4">
        <w:rPr>
          <w:rFonts w:eastAsiaTheme="minorHAnsi"/>
          <w:i/>
          <w:sz w:val="28"/>
          <w:szCs w:val="28"/>
        </w:rPr>
        <w:t>)</w:t>
      </w:r>
    </w:p>
    <w:p w:rsidR="000A3BF9" w:rsidRPr="00F620C4" w:rsidRDefault="000A3BF9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25759A" w:rsidP="000A3BF9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F620C4">
              <w:rPr>
                <w:bCs/>
                <w:sz w:val="28"/>
              </w:rPr>
              <w:t>«Облік і оподаткування»</w:t>
            </w:r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25759A" w:rsidP="000A3BF9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 w:rsidRPr="00F620C4">
              <w:rPr>
                <w:bCs/>
                <w:sz w:val="28"/>
              </w:rPr>
              <w:t>071 «Облік і оподаткування»</w:t>
            </w:r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040884" w:rsidP="000A3BF9">
            <w:pPr>
              <w:pStyle w:val="TableParagraph"/>
              <w:ind w:left="0"/>
              <w:rPr>
                <w:sz w:val="28"/>
              </w:rPr>
            </w:pPr>
            <w:r w:rsidRPr="00F620C4">
              <w:rPr>
                <w:bCs/>
                <w:sz w:val="28"/>
              </w:rPr>
              <w:t>07 «Управління і адміністрування»</w:t>
            </w:r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3551DD" w:rsidP="000A3BF9">
            <w:pPr>
              <w:pStyle w:val="TableParagraph"/>
              <w:ind w:left="0"/>
              <w:rPr>
                <w:sz w:val="28"/>
                <w:szCs w:val="28"/>
              </w:rPr>
            </w:pPr>
            <w:r w:rsidRPr="00F620C4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0A3BF9" w:rsidP="000A3BF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 w:rsidRPr="00F620C4">
              <w:rPr>
                <w:sz w:val="28"/>
              </w:rPr>
              <w:t>українська</w:t>
            </w:r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F620C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F620C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F620C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F620C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0A3BF9" w:rsidP="000A3BF9">
            <w:pPr>
              <w:pStyle w:val="TableParagraph"/>
              <w:ind w:left="0"/>
              <w:rPr>
                <w:sz w:val="28"/>
                <w:szCs w:val="28"/>
              </w:rPr>
            </w:pPr>
            <w:r w:rsidRPr="00F620C4">
              <w:rPr>
                <w:kern w:val="24"/>
                <w:sz w:val="28"/>
                <w:szCs w:val="28"/>
              </w:rPr>
              <w:t xml:space="preserve">Запухляк Володимир Михайлович − кандидат економічних наук, доцент </w:t>
            </w:r>
            <w:r w:rsidRPr="00F620C4">
              <w:rPr>
                <w:bCs/>
                <w:kern w:val="24"/>
                <w:sz w:val="28"/>
                <w:szCs w:val="28"/>
              </w:rPr>
              <w:t>кафедри економічної теорії, менеджменту і адміністрування</w:t>
            </w:r>
          </w:p>
          <w:p w:rsidR="000A3BF9" w:rsidRPr="00F620C4" w:rsidRDefault="00EA3B52" w:rsidP="000A3BF9">
            <w:pPr>
              <w:pStyle w:val="TableParagraph"/>
              <w:ind w:left="0"/>
              <w:rPr>
                <w:sz w:val="28"/>
              </w:rPr>
            </w:pPr>
            <w:hyperlink r:id="rId7" w:history="1">
              <w:r w:rsidR="000A3BF9" w:rsidRPr="00F620C4">
                <w:rPr>
                  <w:rStyle w:val="a5"/>
                  <w:color w:val="auto"/>
                  <w:sz w:val="28"/>
                </w:rPr>
                <w:t>http://econom.chnu.edu.ua/kafedry-ekonomichnogo-fakultetu/kafedra-menedzhmentu-ekonomichnoyi-teo/kolektyv-kafedry/zapuhlyak-volodymyr-myhajlovych</w:t>
              </w:r>
            </w:hyperlink>
            <w:r w:rsidR="000A3BF9" w:rsidRPr="00F620C4">
              <w:rPr>
                <w:sz w:val="28"/>
              </w:rPr>
              <w:t xml:space="preserve"> </w:t>
            </w:r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EA3B52" w:rsidP="000A3BF9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0A3BF9" w:rsidRPr="00F620C4">
                <w:rPr>
                  <w:bCs/>
                  <w:kern w:val="24"/>
                  <w:sz w:val="28"/>
                  <w:szCs w:val="28"/>
                </w:rPr>
                <w:t>+ 380 372 52 65 5</w:t>
              </w:r>
            </w:hyperlink>
            <w:r w:rsidR="000A3BF9" w:rsidRPr="00F620C4">
              <w:rPr>
                <w:bCs/>
                <w:kern w:val="24"/>
                <w:sz w:val="28"/>
                <w:szCs w:val="28"/>
              </w:rPr>
              <w:t>1</w:t>
            </w:r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F620C4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F620C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EA3B52" w:rsidP="000A3BF9">
            <w:pPr>
              <w:pStyle w:val="TableParagraph"/>
              <w:ind w:left="0"/>
              <w:rPr>
                <w:sz w:val="28"/>
                <w:szCs w:val="28"/>
              </w:rPr>
            </w:pPr>
            <w:hyperlink r:id="rId9" w:history="1">
              <w:r w:rsidR="000A3BF9" w:rsidRPr="00F620C4">
                <w:rPr>
                  <w:rStyle w:val="a5"/>
                  <w:color w:val="auto"/>
                  <w:sz w:val="28"/>
                  <w:szCs w:val="28"/>
                </w:rPr>
                <w:t>v.zapukhlyak@chnu.edu.ua</w:t>
              </w:r>
            </w:hyperlink>
          </w:p>
        </w:tc>
      </w:tr>
      <w:tr w:rsidR="000A3BF9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0A3BF9" w:rsidRPr="00F620C4" w:rsidRDefault="000A3BF9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F620C4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0A3BF9" w:rsidRPr="00F620C4" w:rsidRDefault="00EA3B52" w:rsidP="000A3BF9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hyperlink r:id="rId10" w:history="1">
              <w:r w:rsidR="003551DD" w:rsidRPr="00F620C4">
                <w:rPr>
                  <w:rStyle w:val="a5"/>
                  <w:color w:val="auto"/>
                  <w:sz w:val="28"/>
                  <w:szCs w:val="28"/>
                </w:rPr>
                <w:t>https://moodle.chnu.edu.ua/course/view.php?id=5091</w:t>
              </w:r>
            </w:hyperlink>
          </w:p>
        </w:tc>
      </w:tr>
      <w:tr w:rsidR="00371D03" w:rsidRPr="00F620C4" w:rsidTr="000A3BF9">
        <w:tc>
          <w:tcPr>
            <w:tcW w:w="3544" w:type="dxa"/>
            <w:tcMar>
              <w:top w:w="28" w:type="dxa"/>
              <w:bottom w:w="28" w:type="dxa"/>
            </w:tcMar>
          </w:tcPr>
          <w:p w:rsidR="00371D03" w:rsidRPr="00F620C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F620C4">
              <w:rPr>
                <w:b/>
                <w:bCs/>
                <w:sz w:val="28"/>
                <w:szCs w:val="28"/>
              </w:rPr>
              <w:t>Консультації</w:t>
            </w:r>
            <w:r w:rsidR="000A3BF9" w:rsidRPr="00F620C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Mar>
              <w:top w:w="28" w:type="dxa"/>
              <w:bottom w:w="28" w:type="dxa"/>
            </w:tcMar>
          </w:tcPr>
          <w:p w:rsidR="00371D03" w:rsidRPr="00F620C4" w:rsidRDefault="003168E7" w:rsidP="000A3BF9">
            <w:pPr>
              <w:pStyle w:val="TableParagraph"/>
              <w:ind w:left="0"/>
              <w:rPr>
                <w:sz w:val="28"/>
                <w:szCs w:val="28"/>
              </w:rPr>
            </w:pPr>
            <w:r w:rsidRPr="00F620C4">
              <w:rPr>
                <w:bCs/>
                <w:sz w:val="28"/>
                <w:szCs w:val="28"/>
              </w:rPr>
              <w:t>Вівторок  з 12:00 до 14:</w:t>
            </w:r>
            <w:r w:rsidR="00371D03" w:rsidRPr="00F620C4">
              <w:rPr>
                <w:bCs/>
                <w:sz w:val="28"/>
                <w:szCs w:val="28"/>
              </w:rPr>
              <w:t>00</w:t>
            </w:r>
          </w:p>
        </w:tc>
      </w:tr>
    </w:tbl>
    <w:p w:rsidR="00E710F2" w:rsidRPr="00F620C4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Pr="00F620C4" w:rsidRDefault="005B79C8" w:rsidP="000A3BF9">
      <w:pPr>
        <w:pStyle w:val="1"/>
        <w:ind w:left="0" w:right="0"/>
        <w:rPr>
          <w:sz w:val="28"/>
          <w:szCs w:val="28"/>
        </w:rPr>
      </w:pPr>
      <w:r w:rsidRPr="00F620C4">
        <w:rPr>
          <w:sz w:val="28"/>
          <w:szCs w:val="28"/>
        </w:rPr>
        <w:t xml:space="preserve">АНОТАЦІЯ </w:t>
      </w:r>
      <w:r w:rsidR="00D20CA0" w:rsidRPr="00F620C4">
        <w:rPr>
          <w:sz w:val="28"/>
          <w:szCs w:val="28"/>
        </w:rPr>
        <w:t xml:space="preserve">НАВЧАЛЬНОЇ </w:t>
      </w:r>
      <w:r w:rsidRPr="00F620C4">
        <w:rPr>
          <w:sz w:val="28"/>
          <w:szCs w:val="28"/>
        </w:rPr>
        <w:t>ДИСЦИПЛІНИ</w:t>
      </w:r>
    </w:p>
    <w:p w:rsidR="002D65DE" w:rsidRPr="00F620C4" w:rsidRDefault="00040884" w:rsidP="001E6ECF">
      <w:pPr>
        <w:ind w:firstLine="709"/>
        <w:jc w:val="both"/>
        <w:rPr>
          <w:bCs/>
          <w:spacing w:val="-3"/>
          <w:sz w:val="28"/>
          <w:szCs w:val="28"/>
        </w:rPr>
      </w:pPr>
      <w:r w:rsidRPr="00F620C4">
        <w:rPr>
          <w:rFonts w:eastAsia="Calibri"/>
          <w:kern w:val="24"/>
          <w:sz w:val="28"/>
          <w:szCs w:val="28"/>
        </w:rPr>
        <w:t>Навчальна дисципліна «Менеджмент» належить до обов’язкових освітніх компонент освітньо-професійної програми «</w:t>
      </w:r>
      <w:r w:rsidR="0025759A" w:rsidRPr="00F620C4">
        <w:rPr>
          <w:bCs/>
          <w:sz w:val="28"/>
        </w:rPr>
        <w:t>Облік і оподаткування</w:t>
      </w:r>
      <w:r w:rsidRPr="00F620C4">
        <w:rPr>
          <w:rFonts w:eastAsia="Calibri"/>
          <w:kern w:val="24"/>
          <w:sz w:val="28"/>
          <w:szCs w:val="28"/>
        </w:rPr>
        <w:t xml:space="preserve">» спеціальності </w:t>
      </w:r>
      <w:r w:rsidR="0025759A" w:rsidRPr="00F620C4">
        <w:rPr>
          <w:bCs/>
          <w:sz w:val="28"/>
        </w:rPr>
        <w:t>071 «Облік і оподаткування»</w:t>
      </w:r>
      <w:r w:rsidRPr="00F620C4">
        <w:rPr>
          <w:rFonts w:eastAsia="Calibri"/>
          <w:kern w:val="24"/>
          <w:sz w:val="28"/>
          <w:szCs w:val="28"/>
        </w:rPr>
        <w:t xml:space="preserve">. Після завершення засвоєння змісту даної дисципліни здобувачі отримають базові знання у сфері теорії і практики управління організаціями; набудуть відповідних фахових </w:t>
      </w:r>
      <w:proofErr w:type="spellStart"/>
      <w:r w:rsidRPr="00F620C4">
        <w:rPr>
          <w:rFonts w:eastAsia="Calibri"/>
          <w:kern w:val="24"/>
          <w:sz w:val="28"/>
          <w:szCs w:val="28"/>
        </w:rPr>
        <w:t>компетентностей</w:t>
      </w:r>
      <w:proofErr w:type="spellEnd"/>
      <w:r w:rsidRPr="00F620C4">
        <w:rPr>
          <w:rFonts w:eastAsia="Calibri"/>
          <w:kern w:val="24"/>
          <w:sz w:val="28"/>
          <w:szCs w:val="28"/>
        </w:rPr>
        <w:t xml:space="preserve"> для розв’язання спеціалізованих завдань і практичних проблем у процесі подальшої професійної діяльності.</w:t>
      </w:r>
    </w:p>
    <w:p w:rsidR="009B6495" w:rsidRPr="003A20A2" w:rsidRDefault="002D65DE" w:rsidP="001E6ECF">
      <w:pPr>
        <w:ind w:firstLine="709"/>
        <w:jc w:val="both"/>
        <w:rPr>
          <w:bCs/>
          <w:sz w:val="28"/>
          <w:szCs w:val="28"/>
        </w:rPr>
      </w:pPr>
      <w:r w:rsidRPr="003A20A2">
        <w:rPr>
          <w:bCs/>
          <w:kern w:val="24"/>
          <w:sz w:val="28"/>
          <w:szCs w:val="28"/>
        </w:rPr>
        <w:t>Мета навчальної дисципліни</w:t>
      </w:r>
      <w:r w:rsidR="001A675D" w:rsidRPr="003A20A2">
        <w:rPr>
          <w:kern w:val="24"/>
          <w:sz w:val="28"/>
          <w:szCs w:val="28"/>
        </w:rPr>
        <w:t xml:space="preserve">: </w:t>
      </w:r>
      <w:r w:rsidRPr="003A20A2">
        <w:rPr>
          <w:sz w:val="28"/>
          <w:szCs w:val="28"/>
        </w:rPr>
        <w:t>форм</w:t>
      </w:r>
      <w:r w:rsidR="001A675D" w:rsidRPr="003A20A2">
        <w:rPr>
          <w:sz w:val="28"/>
          <w:szCs w:val="28"/>
        </w:rPr>
        <w:t>ування</w:t>
      </w:r>
      <w:r w:rsidRPr="003A20A2">
        <w:rPr>
          <w:sz w:val="28"/>
          <w:szCs w:val="28"/>
        </w:rPr>
        <w:t xml:space="preserve"> </w:t>
      </w:r>
      <w:r w:rsidR="001A675D" w:rsidRPr="003A20A2">
        <w:rPr>
          <w:rFonts w:eastAsia="Calibri"/>
          <w:sz w:val="28"/>
          <w:szCs w:val="28"/>
        </w:rPr>
        <w:t>у здобувачів освіти управлінського мислення, розуміння принципів, методів, чинників і механізмів ефективного системного управління сучасними організаціями з урахуванням балансу економічних і соціальних інтересів, індивідуальних і колективних потреб.</w:t>
      </w:r>
    </w:p>
    <w:p w:rsidR="00C815BE" w:rsidRPr="003A20A2" w:rsidRDefault="00C815BE" w:rsidP="000A3BF9">
      <w:pPr>
        <w:pStyle w:val="a4"/>
        <w:tabs>
          <w:tab w:val="left" w:pos="1450"/>
        </w:tabs>
        <w:spacing w:line="237" w:lineRule="auto"/>
        <w:ind w:left="1219" w:firstLine="0"/>
        <w:jc w:val="center"/>
        <w:rPr>
          <w:b/>
          <w:sz w:val="28"/>
          <w:szCs w:val="28"/>
          <w:highlight w:val="yellow"/>
        </w:rPr>
      </w:pPr>
    </w:p>
    <w:p w:rsidR="00E710F2" w:rsidRPr="003A20A2" w:rsidRDefault="0099442B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sz w:val="28"/>
          <w:szCs w:val="28"/>
        </w:rPr>
      </w:pPr>
      <w:r w:rsidRPr="003A20A2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789"/>
      </w:tblGrid>
      <w:tr w:rsidR="00F547E8" w:rsidRPr="003A20A2" w:rsidTr="000A3BF9">
        <w:tc>
          <w:tcPr>
            <w:tcW w:w="10031" w:type="dxa"/>
            <w:gridSpan w:val="2"/>
          </w:tcPr>
          <w:p w:rsidR="00F547E8" w:rsidRPr="003A20A2" w:rsidRDefault="00F547E8" w:rsidP="0085449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3A20A2">
              <w:rPr>
                <w:b/>
                <w:caps/>
                <w:sz w:val="28"/>
                <w:szCs w:val="28"/>
              </w:rPr>
              <w:t xml:space="preserve">МОДУЛЬ 1. </w:t>
            </w:r>
            <w:r w:rsidR="00854494" w:rsidRPr="003A20A2">
              <w:rPr>
                <w:b/>
                <w:sz w:val="28"/>
                <w:szCs w:val="28"/>
              </w:rPr>
              <w:t>Теоретичні засади менеджменту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3A20A2">
              <w:rPr>
                <w:sz w:val="28"/>
                <w:szCs w:val="28"/>
              </w:rPr>
              <w:t>Сутність менеджменту як науки і практики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sz w:val="28"/>
                <w:szCs w:val="28"/>
              </w:rPr>
              <w:t>Функції, принципи та методи менеджменту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</w:t>
            </w:r>
            <w:r w:rsidR="002D65DE" w:rsidRPr="003A20A2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sz w:val="28"/>
                <w:szCs w:val="28"/>
              </w:rPr>
              <w:t>Організація як об’єкт менеджменту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sz w:val="28"/>
                <w:szCs w:val="28"/>
              </w:rPr>
              <w:t>Людина в організації: поведінка, влада, лідерство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lastRenderedPageBreak/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Управлінські рішення</w:t>
            </w:r>
          </w:p>
        </w:tc>
      </w:tr>
      <w:tr w:rsidR="00854494" w:rsidRPr="003A20A2" w:rsidTr="000A3BF9">
        <w:tc>
          <w:tcPr>
            <w:tcW w:w="1242" w:type="dxa"/>
          </w:tcPr>
          <w:p w:rsidR="00854494" w:rsidRPr="003A20A2" w:rsidRDefault="00854494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789" w:type="dxa"/>
          </w:tcPr>
          <w:p w:rsidR="00854494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Умови, норми і обмеження функціонування організації. Критерії ефективності менеджменту</w:t>
            </w:r>
          </w:p>
        </w:tc>
      </w:tr>
      <w:tr w:rsidR="00F547E8" w:rsidRPr="003A20A2" w:rsidTr="000A3BF9">
        <w:tc>
          <w:tcPr>
            <w:tcW w:w="10031" w:type="dxa"/>
            <w:gridSpan w:val="2"/>
          </w:tcPr>
          <w:p w:rsidR="00F547E8" w:rsidRPr="003A20A2" w:rsidRDefault="00815CD9" w:rsidP="0085449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A20A2">
              <w:rPr>
                <w:b/>
                <w:caps/>
                <w:sz w:val="28"/>
                <w:szCs w:val="28"/>
              </w:rPr>
              <w:t>МОДУЛЬ 2</w:t>
            </w:r>
            <w:r w:rsidR="00F547E8" w:rsidRPr="003A20A2">
              <w:rPr>
                <w:b/>
                <w:caps/>
                <w:sz w:val="28"/>
                <w:szCs w:val="28"/>
              </w:rPr>
              <w:t xml:space="preserve">. </w:t>
            </w:r>
            <w:r w:rsidR="00854494" w:rsidRPr="003A20A2">
              <w:rPr>
                <w:b/>
                <w:sz w:val="28"/>
                <w:szCs w:val="28"/>
              </w:rPr>
              <w:t>Технології управлінської діяльності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</w:t>
            </w:r>
            <w:r w:rsidR="00815CD9" w:rsidRPr="003A20A2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Планування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</w:t>
            </w:r>
            <w:r w:rsidR="00815CD9" w:rsidRPr="003A20A2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Організування</w:t>
            </w:r>
          </w:p>
        </w:tc>
      </w:tr>
      <w:tr w:rsidR="00815CD9" w:rsidRPr="003A20A2" w:rsidTr="000A3BF9">
        <w:tc>
          <w:tcPr>
            <w:tcW w:w="1242" w:type="dxa"/>
          </w:tcPr>
          <w:p w:rsidR="00815CD9" w:rsidRPr="003A20A2" w:rsidRDefault="00815CD9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789" w:type="dxa"/>
          </w:tcPr>
          <w:p w:rsidR="00815CD9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Мотивація</w:t>
            </w:r>
          </w:p>
        </w:tc>
      </w:tr>
      <w:tr w:rsidR="00F547E8" w:rsidRPr="003A20A2" w:rsidTr="000A3BF9">
        <w:tc>
          <w:tcPr>
            <w:tcW w:w="1242" w:type="dxa"/>
          </w:tcPr>
          <w:p w:rsidR="00F547E8" w:rsidRPr="003A20A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789" w:type="dxa"/>
          </w:tcPr>
          <w:p w:rsidR="00F547E8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Контроль</w:t>
            </w:r>
          </w:p>
        </w:tc>
      </w:tr>
      <w:tr w:rsidR="002A5355" w:rsidRPr="003A20A2" w:rsidTr="000A3BF9">
        <w:tc>
          <w:tcPr>
            <w:tcW w:w="1242" w:type="dxa"/>
          </w:tcPr>
          <w:p w:rsidR="002A5355" w:rsidRPr="003A20A2" w:rsidRDefault="002A535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11</w:t>
            </w:r>
          </w:p>
        </w:tc>
        <w:tc>
          <w:tcPr>
            <w:tcW w:w="8789" w:type="dxa"/>
          </w:tcPr>
          <w:p w:rsidR="002A5355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Комунікації у менеджменті</w:t>
            </w:r>
          </w:p>
        </w:tc>
      </w:tr>
      <w:tr w:rsidR="00854494" w:rsidRPr="003A20A2" w:rsidTr="000A3BF9">
        <w:tc>
          <w:tcPr>
            <w:tcW w:w="1242" w:type="dxa"/>
          </w:tcPr>
          <w:p w:rsidR="00854494" w:rsidRPr="003A20A2" w:rsidRDefault="00854494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A20A2">
              <w:rPr>
                <w:b/>
                <w:sz w:val="28"/>
                <w:szCs w:val="28"/>
              </w:rPr>
              <w:t>Тема</w:t>
            </w:r>
            <w:r w:rsidRPr="003A20A2">
              <w:rPr>
                <w:b/>
                <w:caps/>
                <w:sz w:val="28"/>
                <w:szCs w:val="28"/>
              </w:rPr>
              <w:t xml:space="preserve"> 12</w:t>
            </w:r>
          </w:p>
        </w:tc>
        <w:tc>
          <w:tcPr>
            <w:tcW w:w="8789" w:type="dxa"/>
          </w:tcPr>
          <w:p w:rsidR="00854494" w:rsidRPr="003A20A2" w:rsidRDefault="0085449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3A20A2">
              <w:rPr>
                <w:bCs/>
                <w:sz w:val="28"/>
                <w:szCs w:val="28"/>
                <w:lang w:eastAsia="uk-UA"/>
              </w:rPr>
              <w:t>Управління конфліктами та змінами</w:t>
            </w:r>
          </w:p>
        </w:tc>
      </w:tr>
    </w:tbl>
    <w:p w:rsidR="004D07A2" w:rsidRPr="003A20A2" w:rsidRDefault="004D07A2" w:rsidP="00D27CD5">
      <w:pPr>
        <w:pStyle w:val="Default"/>
        <w:ind w:right="517"/>
        <w:jc w:val="both"/>
        <w:rPr>
          <w:color w:val="auto"/>
          <w:kern w:val="24"/>
          <w:sz w:val="28"/>
          <w:szCs w:val="28"/>
          <w:lang w:val="uk-UA"/>
        </w:rPr>
      </w:pPr>
    </w:p>
    <w:p w:rsidR="004D05DA" w:rsidRPr="003A20A2" w:rsidRDefault="004D07A2" w:rsidP="00BE49F4">
      <w:pPr>
        <w:pStyle w:val="Default"/>
        <w:ind w:right="2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3A20A2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4D05DA" w:rsidRPr="003A20A2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 НАВЧАННЯ</w:t>
      </w:r>
    </w:p>
    <w:bookmarkEnd w:id="1"/>
    <w:p w:rsidR="00725A71" w:rsidRPr="003A20A2" w:rsidRDefault="008B52AF" w:rsidP="00BE49F4">
      <w:pPr>
        <w:ind w:right="2" w:firstLine="709"/>
        <w:jc w:val="both"/>
        <w:rPr>
          <w:kern w:val="24"/>
          <w:sz w:val="28"/>
          <w:szCs w:val="28"/>
        </w:rPr>
      </w:pPr>
      <w:r w:rsidRPr="003A20A2">
        <w:rPr>
          <w:kern w:val="24"/>
          <w:sz w:val="28"/>
          <w:szCs w:val="28"/>
        </w:rPr>
        <w:t xml:space="preserve">У процесі вивчення навчальної дисципліни використовуються інноваційні та традиційні освітні технології, форми і методи навчання, серед яких: </w:t>
      </w:r>
      <w:proofErr w:type="spellStart"/>
      <w:r w:rsidRPr="003A20A2">
        <w:rPr>
          <w:sz w:val="28"/>
          <w:szCs w:val="28"/>
          <w:shd w:val="clear" w:color="auto" w:fill="FFFFFF"/>
          <w:lang w:eastAsia="ru-RU"/>
        </w:rPr>
        <w:t>антилекція</w:t>
      </w:r>
      <w:proofErr w:type="spellEnd"/>
      <w:r w:rsidRPr="003A20A2">
        <w:rPr>
          <w:sz w:val="28"/>
          <w:szCs w:val="28"/>
          <w:shd w:val="clear" w:color="auto" w:fill="FFFFFF"/>
          <w:lang w:eastAsia="ru-RU"/>
        </w:rPr>
        <w:t xml:space="preserve">, </w:t>
      </w:r>
      <w:r w:rsidRPr="003A20A2">
        <w:rPr>
          <w:sz w:val="28"/>
          <w:szCs w:val="28"/>
        </w:rPr>
        <w:t>відео-конференції, проблемно-пошукові</w:t>
      </w:r>
      <w:r w:rsidRPr="003A20A2">
        <w:rPr>
          <w:spacing w:val="-42"/>
          <w:sz w:val="28"/>
          <w:szCs w:val="28"/>
        </w:rPr>
        <w:t xml:space="preserve"> та  </w:t>
      </w:r>
      <w:r w:rsidRPr="003A20A2">
        <w:rPr>
          <w:sz w:val="28"/>
          <w:szCs w:val="28"/>
        </w:rPr>
        <w:t>інтерактивні методи, вирішення ситуаційних завдань, робота з</w:t>
      </w:r>
      <w:r w:rsidRPr="003A20A2">
        <w:rPr>
          <w:spacing w:val="1"/>
          <w:sz w:val="28"/>
          <w:szCs w:val="28"/>
        </w:rPr>
        <w:t xml:space="preserve"> </w:t>
      </w:r>
      <w:r w:rsidRPr="003A20A2">
        <w:rPr>
          <w:spacing w:val="-1"/>
          <w:sz w:val="28"/>
          <w:szCs w:val="28"/>
        </w:rPr>
        <w:t xml:space="preserve">інформаційними </w:t>
      </w:r>
      <w:r w:rsidRPr="003A20A2">
        <w:rPr>
          <w:sz w:val="28"/>
          <w:szCs w:val="28"/>
        </w:rPr>
        <w:t>ресурсами, самостійна робота</w:t>
      </w:r>
      <w:r w:rsidRPr="003A20A2">
        <w:rPr>
          <w:spacing w:val="-41"/>
          <w:sz w:val="28"/>
          <w:szCs w:val="28"/>
        </w:rPr>
        <w:t xml:space="preserve"> </w:t>
      </w:r>
      <w:r w:rsidRPr="003A20A2">
        <w:rPr>
          <w:sz w:val="28"/>
          <w:szCs w:val="28"/>
        </w:rPr>
        <w:t>над індивідуальним</w:t>
      </w:r>
      <w:r w:rsidRPr="003A20A2">
        <w:rPr>
          <w:spacing w:val="1"/>
          <w:sz w:val="28"/>
          <w:szCs w:val="28"/>
        </w:rPr>
        <w:t xml:space="preserve"> </w:t>
      </w:r>
      <w:r w:rsidRPr="003A20A2">
        <w:rPr>
          <w:sz w:val="28"/>
          <w:szCs w:val="28"/>
        </w:rPr>
        <w:t>завданням та ін.</w:t>
      </w:r>
    </w:p>
    <w:bookmarkEnd w:id="2"/>
    <w:p w:rsidR="00B76FC8" w:rsidRPr="003A20A2" w:rsidRDefault="00B76FC8" w:rsidP="00BE49F4">
      <w:pPr>
        <w:widowControl/>
        <w:adjustRightInd w:val="0"/>
        <w:ind w:right="2"/>
        <w:rPr>
          <w:b/>
          <w:bCs/>
          <w:sz w:val="28"/>
          <w:szCs w:val="28"/>
        </w:rPr>
      </w:pPr>
    </w:p>
    <w:p w:rsidR="00B76FC8" w:rsidRPr="003A20A2" w:rsidRDefault="004D07A2" w:rsidP="00BE49F4">
      <w:pPr>
        <w:pStyle w:val="aa"/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3A20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3A20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3A20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3A20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3A20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3"/>
    <w:p w:rsidR="00B76FC8" w:rsidRPr="003A20A2" w:rsidRDefault="00B76FC8" w:rsidP="00BE49F4">
      <w:pPr>
        <w:pStyle w:val="aa"/>
        <w:spacing w:before="0" w:beforeAutospacing="0" w:after="0" w:afterAutospacing="0"/>
        <w:ind w:right="2" w:firstLine="709"/>
        <w:jc w:val="both"/>
        <w:rPr>
          <w:sz w:val="28"/>
          <w:szCs w:val="28"/>
        </w:rPr>
      </w:pPr>
      <w:r w:rsidRPr="003A20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3A20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3A20A2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3A20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3A20A2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 презентація та ін.</w:t>
      </w:r>
    </w:p>
    <w:p w:rsidR="00B76FC8" w:rsidRPr="003A20A2" w:rsidRDefault="00B76FC8" w:rsidP="00BE49F4">
      <w:pPr>
        <w:pStyle w:val="aa"/>
        <w:spacing w:before="0" w:beforeAutospacing="0" w:after="0" w:afterAutospacing="0"/>
        <w:ind w:right="2" w:firstLine="709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A20A2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3A20A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A20A2">
        <w:rPr>
          <w:rFonts w:eastAsia="+mn-ea"/>
          <w:color w:val="000000"/>
          <w:kern w:val="24"/>
          <w:sz w:val="28"/>
          <w:szCs w:val="28"/>
        </w:rPr>
        <w:t>–</w:t>
      </w:r>
      <w:r w:rsidRPr="003A20A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A20A2">
        <w:rPr>
          <w:rFonts w:eastAsia="+mn-ea"/>
          <w:color w:val="000000"/>
          <w:kern w:val="24"/>
          <w:sz w:val="28"/>
          <w:szCs w:val="28"/>
        </w:rPr>
        <w:t>екзамен.</w:t>
      </w:r>
    </w:p>
    <w:p w:rsidR="00B76FC8" w:rsidRPr="003A20A2" w:rsidRDefault="00B76FC8" w:rsidP="00BE49F4">
      <w:pPr>
        <w:pStyle w:val="aa"/>
        <w:spacing w:before="0" w:beforeAutospacing="0" w:after="0" w:afterAutospacing="0"/>
        <w:ind w:left="144" w:right="2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3A20A2" w:rsidRDefault="00E2612B" w:rsidP="00BE49F4">
      <w:pPr>
        <w:pStyle w:val="aa"/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3A20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Pr="003A20A2" w:rsidRDefault="00E2612B" w:rsidP="00BE49F4">
      <w:pPr>
        <w:pStyle w:val="aa"/>
        <w:spacing w:before="0" w:beforeAutospacing="0" w:after="0" w:afterAutospacing="0"/>
        <w:ind w:right="2" w:firstLine="709"/>
        <w:jc w:val="both"/>
        <w:rPr>
          <w:rFonts w:eastAsia="+mn-ea"/>
          <w:kern w:val="24"/>
          <w:sz w:val="28"/>
          <w:szCs w:val="28"/>
        </w:rPr>
      </w:pPr>
      <w:r w:rsidRPr="003A20A2">
        <w:rPr>
          <w:rFonts w:eastAsia="+mn-ea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3A20A2">
        <w:rPr>
          <w:sz w:val="28"/>
          <w:szCs w:val="28"/>
          <w:shd w:val="clear" w:color="auto" w:fill="FFFFFF"/>
        </w:rPr>
        <w:t>ECTS</w:t>
      </w:r>
      <w:r w:rsidRPr="003A20A2">
        <w:rPr>
          <w:rFonts w:eastAsia="+mn-ea"/>
          <w:kern w:val="24"/>
          <w:sz w:val="28"/>
          <w:szCs w:val="28"/>
        </w:rPr>
        <w:t>).</w:t>
      </w:r>
      <w:r w:rsidR="00B76FC8" w:rsidRPr="003A20A2">
        <w:rPr>
          <w:rFonts w:eastAsia="+mn-ea"/>
          <w:kern w:val="24"/>
          <w:sz w:val="28"/>
          <w:szCs w:val="28"/>
        </w:rPr>
        <w:tab/>
      </w:r>
    </w:p>
    <w:p w:rsidR="00B76FC8" w:rsidRPr="003A20A2" w:rsidRDefault="00B76FC8" w:rsidP="00BE49F4">
      <w:pPr>
        <w:pStyle w:val="aa"/>
        <w:spacing w:before="0" w:beforeAutospacing="0" w:after="0" w:afterAutospacing="0"/>
        <w:ind w:right="2" w:firstLine="709"/>
        <w:jc w:val="both"/>
        <w:rPr>
          <w:rFonts w:eastAsia="+mn-ea"/>
          <w:kern w:val="24"/>
          <w:sz w:val="28"/>
          <w:szCs w:val="28"/>
        </w:rPr>
      </w:pPr>
      <w:r w:rsidRPr="003A20A2">
        <w:rPr>
          <w:rFonts w:eastAsia="+mn-ea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3A20A2">
        <w:rPr>
          <w:rFonts w:eastAsia="+mn-ea"/>
          <w:kern w:val="24"/>
          <w:sz w:val="28"/>
          <w:szCs w:val="28"/>
        </w:rPr>
        <w:t>(балів)</w:t>
      </w:r>
      <w:r w:rsidRPr="003A20A2">
        <w:rPr>
          <w:rFonts w:eastAsia="+mn-ea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1E6ECF" w:rsidRPr="003A20A2" w:rsidRDefault="001E6ECF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453EF7" w:rsidRPr="003A20A2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3A20A2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Pr="003A20A2" w:rsidRDefault="00E2612B" w:rsidP="001E6ECF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3A20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3A20A2">
        <w:rPr>
          <w:bCs/>
          <w:color w:val="000000" w:themeColor="text1"/>
          <w:sz w:val="28"/>
          <w:szCs w:val="28"/>
        </w:rPr>
        <w:t xml:space="preserve"> вивченн</w:t>
      </w:r>
      <w:r w:rsidRPr="003A20A2">
        <w:rPr>
          <w:bCs/>
          <w:color w:val="000000" w:themeColor="text1"/>
          <w:sz w:val="28"/>
          <w:szCs w:val="28"/>
        </w:rPr>
        <w:t>і</w:t>
      </w:r>
      <w:r w:rsidR="00453EF7" w:rsidRPr="003A20A2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3A20A2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Pr="003A20A2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3A20A2">
        <w:rPr>
          <w:bCs/>
          <w:color w:val="000000" w:themeColor="text1"/>
          <w:sz w:val="28"/>
          <w:szCs w:val="28"/>
        </w:rPr>
        <w:t>«Етични</w:t>
      </w:r>
      <w:r w:rsidR="00E2612B" w:rsidRPr="003A20A2">
        <w:rPr>
          <w:bCs/>
          <w:color w:val="000000" w:themeColor="text1"/>
          <w:sz w:val="28"/>
          <w:szCs w:val="28"/>
        </w:rPr>
        <w:t>й</w:t>
      </w:r>
      <w:r w:rsidRPr="003A20A2">
        <w:rPr>
          <w:bCs/>
          <w:color w:val="000000" w:themeColor="text1"/>
          <w:sz w:val="28"/>
          <w:szCs w:val="28"/>
        </w:rPr>
        <w:t xml:space="preserve"> кодекс </w:t>
      </w:r>
      <w:r w:rsidRPr="003A20A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3A20A2">
        <w:rPr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8743EF" w:rsidRPr="003A20A2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3A20A2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3A20A2">
        <w:rPr>
          <w:rStyle w:val="a5"/>
          <w:bCs/>
          <w:color w:val="auto"/>
          <w:sz w:val="28"/>
          <w:szCs w:val="28"/>
          <w:u w:val="none"/>
        </w:rPr>
        <w:t>;</w:t>
      </w:r>
    </w:p>
    <w:p w:rsidR="00453EF7" w:rsidRPr="003A20A2" w:rsidRDefault="001E6ECF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3A20A2">
        <w:rPr>
          <w:bCs/>
          <w:color w:val="000000" w:themeColor="text1"/>
          <w:sz w:val="28"/>
          <w:szCs w:val="28"/>
        </w:rPr>
        <w:t>«Положення</w:t>
      </w:r>
      <w:r w:rsidR="00453EF7" w:rsidRPr="003A20A2">
        <w:rPr>
          <w:bCs/>
          <w:color w:val="000000" w:themeColor="text1"/>
          <w:sz w:val="28"/>
          <w:szCs w:val="28"/>
        </w:rPr>
        <w:t xml:space="preserve"> про виявлення та запобігання академічного плагіату у Чернівецькому національному університету імені Юрія Федьковича» </w:t>
      </w:r>
      <w:hyperlink r:id="rId12" w:history="1">
        <w:r w:rsidR="008743EF" w:rsidRPr="003A20A2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3A20A2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3A20A2">
        <w:rPr>
          <w:bCs/>
          <w:color w:val="0070C0"/>
          <w:sz w:val="28"/>
          <w:szCs w:val="28"/>
          <w:u w:val="single"/>
        </w:rPr>
        <w:t>at-2023plusdodatky-31102023.pdf</w:t>
      </w:r>
      <w:r w:rsidR="00453EF7" w:rsidRPr="003A20A2">
        <w:rPr>
          <w:bCs/>
          <w:color w:val="000000" w:themeColor="text1"/>
          <w:sz w:val="28"/>
          <w:szCs w:val="28"/>
        </w:rPr>
        <w:t> .</w:t>
      </w:r>
    </w:p>
    <w:p w:rsidR="00453EF7" w:rsidRPr="003A20A2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3A20A2" w:rsidRPr="003A20A2" w:rsidRDefault="003A20A2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3A20A2" w:rsidRPr="003A20A2" w:rsidRDefault="003A20A2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B6495" w:rsidRPr="003A20A2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3A20A2">
        <w:rPr>
          <w:rFonts w:eastAsia="+mn-ea"/>
          <w:b/>
          <w:color w:val="632423" w:themeColor="accent2" w:themeShade="80"/>
          <w:kern w:val="24"/>
          <w:sz w:val="28"/>
          <w:szCs w:val="28"/>
        </w:rPr>
        <w:lastRenderedPageBreak/>
        <w:t>ІНФОРМАЦІЙНІ РЕСУРСИ</w:t>
      </w:r>
    </w:p>
    <w:p w:rsidR="001E6ECF" w:rsidRPr="003A20A2" w:rsidRDefault="001E6ECF" w:rsidP="002A5355">
      <w:pPr>
        <w:widowControl/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3A20A2">
        <w:rPr>
          <w:bCs/>
          <w:sz w:val="28"/>
          <w:szCs w:val="28"/>
        </w:rPr>
        <w:t xml:space="preserve">Інституційний </w:t>
      </w:r>
      <w:proofErr w:type="spellStart"/>
      <w:r w:rsidRPr="003A20A2">
        <w:rPr>
          <w:bCs/>
          <w:sz w:val="28"/>
          <w:szCs w:val="28"/>
        </w:rPr>
        <w:t>репозитарій</w:t>
      </w:r>
      <w:proofErr w:type="spellEnd"/>
      <w:r w:rsidRPr="003A20A2">
        <w:rPr>
          <w:bCs/>
          <w:sz w:val="28"/>
          <w:szCs w:val="28"/>
        </w:rPr>
        <w:t xml:space="preserve"> відкритого доступу представників Чернівецького національного університету імені Юрія Федьковича. </w:t>
      </w:r>
      <w:r w:rsidRPr="003A20A2">
        <w:rPr>
          <w:sz w:val="28"/>
          <w:szCs w:val="28"/>
        </w:rPr>
        <w:t xml:space="preserve">URL: </w:t>
      </w:r>
      <w:hyperlink r:id="rId13" w:history="1">
        <w:r w:rsidRPr="003A20A2">
          <w:rPr>
            <w:rStyle w:val="a5"/>
            <w:sz w:val="28"/>
            <w:szCs w:val="28"/>
          </w:rPr>
          <w:t>https://archer.chnu.edu.ua/</w:t>
        </w:r>
      </w:hyperlink>
    </w:p>
    <w:p w:rsidR="003551DD" w:rsidRPr="003A20A2" w:rsidRDefault="003551DD" w:rsidP="002A5355">
      <w:pPr>
        <w:widowControl/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3A20A2">
        <w:rPr>
          <w:bCs/>
          <w:sz w:val="28"/>
          <w:szCs w:val="28"/>
        </w:rPr>
        <w:t>Інформаційна платформа Management.</w:t>
      </w:r>
      <w:r w:rsidRPr="003A20A2">
        <w:rPr>
          <w:sz w:val="28"/>
          <w:szCs w:val="28"/>
        </w:rPr>
        <w:t xml:space="preserve">com.ua. URL: </w:t>
      </w:r>
      <w:hyperlink r:id="rId14" w:history="1">
        <w:r w:rsidRPr="003A20A2">
          <w:rPr>
            <w:rStyle w:val="a5"/>
            <w:sz w:val="28"/>
            <w:szCs w:val="28"/>
          </w:rPr>
          <w:t>https://www.management.com.ua/</w:t>
        </w:r>
      </w:hyperlink>
      <w:r w:rsidRPr="003A20A2">
        <w:rPr>
          <w:sz w:val="28"/>
          <w:szCs w:val="28"/>
        </w:rPr>
        <w:t xml:space="preserve"> </w:t>
      </w:r>
    </w:p>
    <w:p w:rsidR="001E6ECF" w:rsidRPr="003A20A2" w:rsidRDefault="001E6ECF" w:rsidP="002A5355">
      <w:pPr>
        <w:widowControl/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3A20A2">
        <w:rPr>
          <w:sz w:val="28"/>
          <w:szCs w:val="28"/>
        </w:rPr>
        <w:t xml:space="preserve">Національна бібліотека України ім. В.І. Вернадського. URL: </w:t>
      </w:r>
      <w:hyperlink r:id="rId15" w:history="1">
        <w:r w:rsidRPr="003A20A2">
          <w:rPr>
            <w:sz w:val="28"/>
            <w:szCs w:val="28"/>
            <w:u w:val="single"/>
          </w:rPr>
          <w:t>http://www.nbuv.gov.ua/</w:t>
        </w:r>
      </w:hyperlink>
    </w:p>
    <w:p w:rsidR="001E6ECF" w:rsidRPr="003A20A2" w:rsidRDefault="001E6ECF" w:rsidP="002A5355">
      <w:pPr>
        <w:widowControl/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rFonts w:eastAsia="TimesNewRomanPSMT"/>
          <w:sz w:val="28"/>
          <w:szCs w:val="28"/>
        </w:rPr>
      </w:pPr>
      <w:r w:rsidRPr="003A20A2">
        <w:rPr>
          <w:sz w:val="28"/>
          <w:szCs w:val="28"/>
        </w:rPr>
        <w:t xml:space="preserve">Офіційний сайт </w:t>
      </w:r>
      <w:r w:rsidRPr="003A20A2">
        <w:rPr>
          <w:bCs/>
          <w:sz w:val="28"/>
          <w:szCs w:val="28"/>
        </w:rPr>
        <w:t>Всесвітнього економічного форуму</w:t>
      </w:r>
      <w:r w:rsidRPr="003A20A2">
        <w:rPr>
          <w:sz w:val="28"/>
          <w:szCs w:val="28"/>
        </w:rPr>
        <w:t xml:space="preserve"> (</w:t>
      </w:r>
      <w:proofErr w:type="spellStart"/>
      <w:r w:rsidRPr="003A20A2">
        <w:rPr>
          <w:sz w:val="28"/>
          <w:szCs w:val="28"/>
        </w:rPr>
        <w:t>World</w:t>
      </w:r>
      <w:proofErr w:type="spellEnd"/>
      <w:r w:rsidRPr="003A20A2">
        <w:rPr>
          <w:sz w:val="28"/>
          <w:szCs w:val="28"/>
        </w:rPr>
        <w:t xml:space="preserve"> </w:t>
      </w:r>
      <w:proofErr w:type="spellStart"/>
      <w:r w:rsidRPr="003A20A2">
        <w:rPr>
          <w:sz w:val="28"/>
          <w:szCs w:val="28"/>
        </w:rPr>
        <w:t>Economic</w:t>
      </w:r>
      <w:proofErr w:type="spellEnd"/>
      <w:r w:rsidRPr="003A20A2">
        <w:rPr>
          <w:sz w:val="28"/>
          <w:szCs w:val="28"/>
        </w:rPr>
        <w:t xml:space="preserve"> </w:t>
      </w:r>
      <w:proofErr w:type="spellStart"/>
      <w:r w:rsidRPr="003A20A2">
        <w:rPr>
          <w:sz w:val="28"/>
          <w:szCs w:val="28"/>
        </w:rPr>
        <w:t>Forum</w:t>
      </w:r>
      <w:proofErr w:type="spellEnd"/>
      <w:r w:rsidRPr="003A20A2">
        <w:rPr>
          <w:sz w:val="28"/>
          <w:szCs w:val="28"/>
        </w:rPr>
        <w:t xml:space="preserve">). URL: </w:t>
      </w:r>
      <w:hyperlink r:id="rId16" w:history="1">
        <w:r w:rsidRPr="003A20A2">
          <w:rPr>
            <w:rStyle w:val="a5"/>
            <w:sz w:val="28"/>
            <w:szCs w:val="28"/>
          </w:rPr>
          <w:t>https://www.weforum.org/</w:t>
        </w:r>
      </w:hyperlink>
      <w:r w:rsidRPr="003A20A2">
        <w:rPr>
          <w:sz w:val="28"/>
          <w:szCs w:val="28"/>
        </w:rPr>
        <w:t xml:space="preserve"> </w:t>
      </w:r>
    </w:p>
    <w:p w:rsidR="001E6ECF" w:rsidRPr="003A20A2" w:rsidRDefault="001E6ECF" w:rsidP="002A5355">
      <w:pPr>
        <w:pStyle w:val="a4"/>
        <w:widowControl/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567"/>
        <w:contextualSpacing/>
        <w:rPr>
          <w:sz w:val="28"/>
          <w:szCs w:val="28"/>
          <w:shd w:val="clear" w:color="auto" w:fill="FFFFFF"/>
        </w:rPr>
      </w:pPr>
      <w:r w:rsidRPr="003A20A2">
        <w:rPr>
          <w:sz w:val="28"/>
          <w:szCs w:val="28"/>
        </w:rPr>
        <w:t xml:space="preserve">Офіційний сайт </w:t>
      </w:r>
      <w:proofErr w:type="spellStart"/>
      <w:r w:rsidRPr="003A20A2">
        <w:rPr>
          <w:sz w:val="28"/>
          <w:szCs w:val="28"/>
          <w:shd w:val="clear" w:color="auto" w:fill="FFFFFF"/>
        </w:rPr>
        <w:t>Boston</w:t>
      </w:r>
      <w:proofErr w:type="spellEnd"/>
      <w:r w:rsidRPr="003A20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20A2">
        <w:rPr>
          <w:sz w:val="28"/>
          <w:szCs w:val="28"/>
          <w:shd w:val="clear" w:color="auto" w:fill="FFFFFF"/>
        </w:rPr>
        <w:t>Consulting</w:t>
      </w:r>
      <w:proofErr w:type="spellEnd"/>
      <w:r w:rsidRPr="003A20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20A2">
        <w:rPr>
          <w:sz w:val="28"/>
          <w:szCs w:val="28"/>
          <w:shd w:val="clear" w:color="auto" w:fill="FFFFFF"/>
        </w:rPr>
        <w:t>Group</w:t>
      </w:r>
      <w:proofErr w:type="spellEnd"/>
      <w:r w:rsidRPr="003A20A2">
        <w:rPr>
          <w:sz w:val="28"/>
          <w:szCs w:val="28"/>
          <w:shd w:val="clear" w:color="auto" w:fill="FFFFFF"/>
        </w:rPr>
        <w:t xml:space="preserve">. URL: </w:t>
      </w:r>
      <w:hyperlink r:id="rId17" w:history="1">
        <w:r w:rsidRPr="003A20A2">
          <w:rPr>
            <w:rStyle w:val="a5"/>
            <w:sz w:val="28"/>
            <w:szCs w:val="28"/>
            <w:shd w:val="clear" w:color="auto" w:fill="FFFFFF"/>
          </w:rPr>
          <w:t>https://www.bcg.com/</w:t>
        </w:r>
      </w:hyperlink>
      <w:r w:rsidRPr="003A20A2">
        <w:rPr>
          <w:sz w:val="28"/>
          <w:szCs w:val="28"/>
          <w:shd w:val="clear" w:color="auto" w:fill="FFFFFF"/>
        </w:rPr>
        <w:t xml:space="preserve"> </w:t>
      </w:r>
    </w:p>
    <w:p w:rsidR="002A5355" w:rsidRPr="003A20A2" w:rsidRDefault="003551DD" w:rsidP="002A5355">
      <w:pPr>
        <w:pStyle w:val="a4"/>
        <w:widowControl/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after="200" w:line="276" w:lineRule="auto"/>
        <w:ind w:left="0" w:firstLine="567"/>
        <w:contextualSpacing/>
        <w:rPr>
          <w:sz w:val="28"/>
          <w:szCs w:val="28"/>
          <w:shd w:val="clear" w:color="auto" w:fill="FFFFFF"/>
        </w:rPr>
      </w:pPr>
      <w:r w:rsidRPr="003A20A2">
        <w:rPr>
          <w:sz w:val="28"/>
          <w:szCs w:val="28"/>
          <w:shd w:val="clear" w:color="auto" w:fill="FFFFFF"/>
        </w:rPr>
        <w:t xml:space="preserve">Офіційний сайт </w:t>
      </w:r>
      <w:proofErr w:type="spellStart"/>
      <w:r w:rsidRPr="003A20A2">
        <w:rPr>
          <w:sz w:val="28"/>
          <w:szCs w:val="28"/>
          <w:shd w:val="clear" w:color="auto" w:fill="FFFFFF"/>
        </w:rPr>
        <w:t>Harvard</w:t>
      </w:r>
      <w:proofErr w:type="spellEnd"/>
      <w:r w:rsidRPr="003A20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20A2">
        <w:rPr>
          <w:sz w:val="28"/>
          <w:szCs w:val="28"/>
          <w:shd w:val="clear" w:color="auto" w:fill="FFFFFF"/>
        </w:rPr>
        <w:t>Business</w:t>
      </w:r>
      <w:proofErr w:type="spellEnd"/>
      <w:r w:rsidRPr="003A20A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20A2">
        <w:rPr>
          <w:sz w:val="28"/>
          <w:szCs w:val="28"/>
          <w:shd w:val="clear" w:color="auto" w:fill="FFFFFF"/>
        </w:rPr>
        <w:t>Review</w:t>
      </w:r>
      <w:proofErr w:type="spellEnd"/>
      <w:r w:rsidRPr="003A20A2">
        <w:rPr>
          <w:sz w:val="28"/>
          <w:szCs w:val="28"/>
          <w:shd w:val="clear" w:color="auto" w:fill="FFFFFF"/>
        </w:rPr>
        <w:t xml:space="preserve">: </w:t>
      </w:r>
      <w:hyperlink r:id="rId18" w:history="1">
        <w:r w:rsidRPr="003A20A2">
          <w:rPr>
            <w:rStyle w:val="a5"/>
            <w:sz w:val="28"/>
            <w:szCs w:val="28"/>
            <w:shd w:val="clear" w:color="auto" w:fill="FFFFFF"/>
          </w:rPr>
          <w:t>https://hbr.org/</w:t>
        </w:r>
      </w:hyperlink>
    </w:p>
    <w:p w:rsidR="009B6495" w:rsidRPr="003A20A2" w:rsidRDefault="009B6495" w:rsidP="001E6ECF">
      <w:pPr>
        <w:pStyle w:val="a4"/>
        <w:tabs>
          <w:tab w:val="left" w:pos="851"/>
        </w:tabs>
        <w:spacing w:line="242" w:lineRule="auto"/>
        <w:ind w:left="0" w:firstLine="709"/>
        <w:jc w:val="center"/>
        <w:rPr>
          <w:rFonts w:eastAsia="+mn-ea"/>
          <w:color w:val="0070C0"/>
          <w:kern w:val="24"/>
          <w:sz w:val="28"/>
          <w:szCs w:val="28"/>
        </w:rPr>
      </w:pPr>
    </w:p>
    <w:p w:rsidR="00854494" w:rsidRPr="003A20A2" w:rsidRDefault="00854494" w:rsidP="001E6ECF">
      <w:pPr>
        <w:pStyle w:val="a4"/>
        <w:tabs>
          <w:tab w:val="left" w:pos="851"/>
        </w:tabs>
        <w:spacing w:line="242" w:lineRule="auto"/>
        <w:ind w:left="0" w:firstLine="709"/>
        <w:jc w:val="center"/>
        <w:rPr>
          <w:rFonts w:eastAsia="+mn-ea"/>
          <w:color w:val="0070C0"/>
          <w:kern w:val="24"/>
          <w:sz w:val="28"/>
          <w:szCs w:val="28"/>
        </w:rPr>
      </w:pPr>
    </w:p>
    <w:p w:rsidR="001E6ECF" w:rsidRPr="003A20A2" w:rsidRDefault="009B6495" w:rsidP="00AB70B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  <w:r w:rsidRPr="003A20A2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інформація щодо вивчення курсу </w:t>
      </w:r>
      <w:r w:rsidRPr="003A20A2">
        <w:rPr>
          <w:b/>
          <w:bCs/>
          <w:i/>
          <w:iCs/>
          <w:color w:val="632423"/>
          <w:sz w:val="28"/>
          <w:szCs w:val="28"/>
        </w:rPr>
        <w:t>«</w:t>
      </w:r>
      <w:r w:rsidR="00854494" w:rsidRPr="003A20A2">
        <w:rPr>
          <w:b/>
          <w:bCs/>
          <w:i/>
          <w:iCs/>
          <w:color w:val="632423"/>
          <w:sz w:val="28"/>
          <w:szCs w:val="28"/>
        </w:rPr>
        <w:t>Менеджмент</w:t>
      </w:r>
      <w:r w:rsidRPr="003A20A2">
        <w:rPr>
          <w:b/>
          <w:bCs/>
          <w:i/>
          <w:iCs/>
          <w:color w:val="632423"/>
          <w:sz w:val="28"/>
          <w:szCs w:val="28"/>
        </w:rPr>
        <w:t>»</w:t>
      </w:r>
      <w:r w:rsidRPr="003A20A2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A20A2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  навчальної дисципліни</w:t>
      </w:r>
    </w:p>
    <w:sectPr w:rsidR="001E6ECF" w:rsidRPr="003A20A2" w:rsidSect="000A3BF9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EA"/>
    <w:multiLevelType w:val="hybridMultilevel"/>
    <w:tmpl w:val="648CB2EA"/>
    <w:lvl w:ilvl="0" w:tplc="4A0AB4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10F2"/>
    <w:rsid w:val="00013E4C"/>
    <w:rsid w:val="00040884"/>
    <w:rsid w:val="000A2A03"/>
    <w:rsid w:val="000A3BF9"/>
    <w:rsid w:val="000C17AD"/>
    <w:rsid w:val="000D008C"/>
    <w:rsid w:val="000F018E"/>
    <w:rsid w:val="00114E11"/>
    <w:rsid w:val="001A675D"/>
    <w:rsid w:val="001E34A8"/>
    <w:rsid w:val="001E6ECF"/>
    <w:rsid w:val="0022660A"/>
    <w:rsid w:val="00242E85"/>
    <w:rsid w:val="0025759A"/>
    <w:rsid w:val="00277334"/>
    <w:rsid w:val="00282A8B"/>
    <w:rsid w:val="0028798F"/>
    <w:rsid w:val="00287A0C"/>
    <w:rsid w:val="002A5355"/>
    <w:rsid w:val="002C494F"/>
    <w:rsid w:val="002D65DE"/>
    <w:rsid w:val="002F7C2C"/>
    <w:rsid w:val="003168E7"/>
    <w:rsid w:val="0032423C"/>
    <w:rsid w:val="0034176F"/>
    <w:rsid w:val="00343542"/>
    <w:rsid w:val="003507F8"/>
    <w:rsid w:val="003551DD"/>
    <w:rsid w:val="003608A7"/>
    <w:rsid w:val="00367B8B"/>
    <w:rsid w:val="0037157D"/>
    <w:rsid w:val="00371D03"/>
    <w:rsid w:val="003810E3"/>
    <w:rsid w:val="00393D22"/>
    <w:rsid w:val="003A20A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D0B80"/>
    <w:rsid w:val="004E28E7"/>
    <w:rsid w:val="00510F42"/>
    <w:rsid w:val="005173E4"/>
    <w:rsid w:val="00531035"/>
    <w:rsid w:val="005451FE"/>
    <w:rsid w:val="00554C48"/>
    <w:rsid w:val="005707EA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25A71"/>
    <w:rsid w:val="007412CF"/>
    <w:rsid w:val="007601B3"/>
    <w:rsid w:val="00775107"/>
    <w:rsid w:val="007904CA"/>
    <w:rsid w:val="0079473A"/>
    <w:rsid w:val="0079638D"/>
    <w:rsid w:val="007E2B5E"/>
    <w:rsid w:val="00812558"/>
    <w:rsid w:val="00815CD9"/>
    <w:rsid w:val="00820CC9"/>
    <w:rsid w:val="0082412D"/>
    <w:rsid w:val="00842358"/>
    <w:rsid w:val="00844CC2"/>
    <w:rsid w:val="008532F2"/>
    <w:rsid w:val="00854494"/>
    <w:rsid w:val="008621C2"/>
    <w:rsid w:val="008743EF"/>
    <w:rsid w:val="008B2C9D"/>
    <w:rsid w:val="008B52AF"/>
    <w:rsid w:val="008E5E6A"/>
    <w:rsid w:val="008F3961"/>
    <w:rsid w:val="008F4C05"/>
    <w:rsid w:val="009440C0"/>
    <w:rsid w:val="00953BB7"/>
    <w:rsid w:val="0099442B"/>
    <w:rsid w:val="009B6495"/>
    <w:rsid w:val="009C4ABF"/>
    <w:rsid w:val="009D17EA"/>
    <w:rsid w:val="00A50D19"/>
    <w:rsid w:val="00AB31BC"/>
    <w:rsid w:val="00AB70BB"/>
    <w:rsid w:val="00AD052A"/>
    <w:rsid w:val="00AD06D4"/>
    <w:rsid w:val="00AD532E"/>
    <w:rsid w:val="00AF0776"/>
    <w:rsid w:val="00AF2B34"/>
    <w:rsid w:val="00B133CA"/>
    <w:rsid w:val="00B27D60"/>
    <w:rsid w:val="00B60E3A"/>
    <w:rsid w:val="00B76FC8"/>
    <w:rsid w:val="00BE271A"/>
    <w:rsid w:val="00BE49F4"/>
    <w:rsid w:val="00C15A70"/>
    <w:rsid w:val="00C43FA9"/>
    <w:rsid w:val="00C815BE"/>
    <w:rsid w:val="00CA1254"/>
    <w:rsid w:val="00D01C9D"/>
    <w:rsid w:val="00D20CA0"/>
    <w:rsid w:val="00D27CD5"/>
    <w:rsid w:val="00D75961"/>
    <w:rsid w:val="00D82047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A3B52"/>
    <w:rsid w:val="00EB4BA8"/>
    <w:rsid w:val="00F46C20"/>
    <w:rsid w:val="00F547E8"/>
    <w:rsid w:val="00F550A1"/>
    <w:rsid w:val="00F56B20"/>
    <w:rsid w:val="00F57AA5"/>
    <w:rsid w:val="00F620C4"/>
    <w:rsid w:val="00F72A63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4164"/>
  <w15:docId w15:val="{BBC36409-E76E-43D4-B1CA-2FD4E1E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7C2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2F7C2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C2C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F7C2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F7C2C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1E6E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6EC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6ECF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1E6E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E6ECF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hps">
    <w:name w:val="hps"/>
    <w:basedOn w:val="a0"/>
    <w:rsid w:val="002D65D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551DD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372525156" TargetMode="External"/><Relationship Id="rId13" Type="http://schemas.openxmlformats.org/officeDocument/2006/relationships/hyperlink" Target="https://archer.chnu.edu.ua/" TargetMode="External"/><Relationship Id="rId18" Type="http://schemas.openxmlformats.org/officeDocument/2006/relationships/hyperlink" Target="https://hbr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econom.chnu.edu.ua/kafedry-ekonomichnogo-fakultetu/kafedra-menedzhmentu-ekonomichnoyi-teo/kolektyv-kafedry/zapuhlyak-volodymyr-myhajlovych" TargetMode="External"/><Relationship Id="rId12" Type="http://schemas.openxmlformats.org/officeDocument/2006/relationships/hyperlink" Target="https://www.chnu.edu.ua/media/n5nbzwgb/polozhennia-chnu-pro-plahi" TargetMode="External"/><Relationship Id="rId17" Type="http://schemas.openxmlformats.org/officeDocument/2006/relationships/hyperlink" Target="https://www.bcg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forum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jxdbs0zb/etychnyi-kodeks-chernivets%20koho-natsionalnoho-universytet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s://moodle.chnu.edu.ua/course/view.php?id=50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zapukhlyak@chnu.edu.ua" TargetMode="External"/><Relationship Id="rId14" Type="http://schemas.openxmlformats.org/officeDocument/2006/relationships/hyperlink" Target="https://www.managemen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D313-9B4D-4247-B313-5B1A005B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36</cp:revision>
  <dcterms:created xsi:type="dcterms:W3CDTF">2024-07-03T08:16:00Z</dcterms:created>
  <dcterms:modified xsi:type="dcterms:W3CDTF">2024-10-21T10:15:00Z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