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BEC4" w14:textId="55BFDE78" w:rsidR="00AD6075" w:rsidRPr="0006583C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економічного факультету 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06583C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  <w:t>економіко-математичного моделювання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CC689F8" w14:textId="77777777" w:rsidR="00381D75" w:rsidRPr="0006583C" w:rsidRDefault="00381D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29CD29C4" w14:textId="4C94C082" w:rsidR="00AD6075" w:rsidRPr="0006583C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Економетрика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5F0A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EC7FF66" w14:textId="1305A329" w:rsidR="00357D08" w:rsidRPr="0006583C" w:rsidRDefault="00AD6075" w:rsidP="00D658D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1</w:t>
      </w:r>
      <w:r w:rsidR="00BB6F59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_________________________________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="00A531D7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 «Управління та адміністрування»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перший 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бакалаврський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__________________________________________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17330F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62C4D61A" w14:textId="441B1152" w:rsidR="00D658DD" w:rsidRPr="0006583C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Розробники:__</w:t>
      </w:r>
      <w:proofErr w:type="spellStart"/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Вінничук</w:t>
      </w:r>
      <w:proofErr w:type="spellEnd"/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О.Ю., доцент кафедри економіко-математичного моделювання,</w:t>
      </w:r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703E84BF" w14:textId="77777777" w:rsidR="00D54D05" w:rsidRPr="00704E3D" w:rsidRDefault="00D658DD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="00D54D05" w:rsidRPr="00704E3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https://emm.cv.ua/teachers/vinnychuk-olena-yuriyivna/</w:t>
        </w:r>
      </w:hyperlink>
      <w:r w:rsidR="00D54D05" w:rsidRPr="00704E3D">
        <w:rPr>
          <w:rFonts w:ascii="Times New Roman" w:hAnsi="Times New Roman" w:cs="Times New Roman"/>
          <w:kern w:val="24"/>
          <w:sz w:val="24"/>
          <w:szCs w:val="24"/>
        </w:rPr>
        <w:br/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704E3D">
        <w:rPr>
          <w:rFonts w:ascii="Times New Roman" w:hAnsi="Times New Roman" w:cs="Times New Roman"/>
          <w:kern w:val="24"/>
          <w:sz w:val="24"/>
          <w:szCs w:val="24"/>
        </w:rPr>
        <w:t>+380505667274</w:t>
      </w:r>
    </w:p>
    <w:p w14:paraId="29778C79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E-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mail</w:t>
      </w:r>
      <w:proofErr w:type="spellEnd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: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sz w:val="24"/>
          <w:szCs w:val="24"/>
          <w:shd w:val="clear" w:color="auto" w:fill="FFFFFF"/>
        </w:rPr>
        <w:t>o.vinnychuk@chnu.edu.ua</w:t>
      </w:r>
      <w:r w:rsidRPr="00704E3D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6A54C5D0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Moodle</w:t>
      </w:r>
      <w:proofErr w:type="spellEnd"/>
      <w:r w:rsidRPr="00704E3D">
        <w:rPr>
          <w:rFonts w:ascii="Times New Roman" w:hAnsi="Times New Roman" w:cs="Times New Roman"/>
          <w:kern w:val="24"/>
          <w:sz w:val="24"/>
          <w:szCs w:val="24"/>
        </w:rPr>
        <w:tab/>
        <w:t>https://moodle.chnu.edu.ua/course/view.php?id=3837</w:t>
      </w:r>
    </w:p>
    <w:p w14:paraId="51359DD2" w14:textId="77777777" w:rsidR="00D54D05" w:rsidRDefault="00D54D05" w:rsidP="00D54D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https://emm.cv.ua/grafik-konsultatsij/</w:t>
      </w:r>
    </w:p>
    <w:p w14:paraId="10F4524A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Індивідуальні консультації (за попередньою домовленістю)</w:t>
      </w:r>
    </w:p>
    <w:p w14:paraId="4CE535D3" w14:textId="0805A1ED" w:rsidR="00412D37" w:rsidRPr="0006583C" w:rsidRDefault="00412D37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156E826" w14:textId="77777777" w:rsidR="00351858" w:rsidRPr="0006583C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06583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14C3C3" w14:textId="77777777" w:rsidR="00F77798" w:rsidRPr="0006583C" w:rsidRDefault="00F77798" w:rsidP="00DD5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14:paraId="48AD0B6E" w14:textId="17C1919E" w:rsidR="00DD5C16" w:rsidRPr="00631214" w:rsidRDefault="00DD5C16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При аналізі економічних явищ та процесів за допомогою економіко-математичного моделювання особливе місце займають моделі, які виявляють і описують кількісні зв’язки між досліджуваними показниками і факторами, що впливають на них. Задачу виявлення кількісних сторін масових явищ та процесів у нерозривному зв’язку з їх якісною стороною вирішує </w:t>
      </w:r>
      <w:r w:rsidRPr="00631214">
        <w:rPr>
          <w:rFonts w:ascii="Times New Roman" w:hAnsi="Times New Roman" w:cs="Times New Roman"/>
          <w:bCs/>
          <w:iCs/>
          <w:sz w:val="24"/>
          <w:szCs w:val="24"/>
        </w:rPr>
        <w:t>економетрика,</w:t>
      </w:r>
      <w:r w:rsidRPr="00631214">
        <w:rPr>
          <w:rFonts w:ascii="Times New Roman" w:hAnsi="Times New Roman" w:cs="Times New Roman"/>
          <w:sz w:val="24"/>
          <w:szCs w:val="24"/>
        </w:rPr>
        <w:t xml:space="preserve"> яка за допомогою свого інструментально-теоретичного апарату встановлює причинно-наслідкові зв’язки в досліджуваних економічних системах. Економетрика дозволяє мати уяву про можливі шляхи розвитку економічних процесів, спрогнозувати ту чи іншу ситуацію, передбачити майбутнє значення економічних показників та вказати інструменти зміни ситуації в бажаному напрямку.</w:t>
      </w:r>
    </w:p>
    <w:p w14:paraId="1299CE65" w14:textId="2801DF96" w:rsidR="00DD5C16" w:rsidRPr="00631214" w:rsidRDefault="00DD5C16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Дисципліна «Економетрика» є </w:t>
      </w:r>
      <w:r w:rsidR="00E46899" w:rsidRPr="00631214">
        <w:rPr>
          <w:rFonts w:ascii="Times New Roman" w:hAnsi="Times New Roman" w:cs="Times New Roman"/>
          <w:sz w:val="24"/>
          <w:szCs w:val="24"/>
        </w:rPr>
        <w:t xml:space="preserve">вибірковою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компонентою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у підготовці студентів освітньо-професійної програми «</w:t>
      </w:r>
      <w:r w:rsidR="008E1C03" w:rsidRPr="00631214">
        <w:rPr>
          <w:rFonts w:ascii="Times New Roman" w:hAnsi="Times New Roman" w:cs="Times New Roman"/>
          <w:sz w:val="24"/>
          <w:szCs w:val="24"/>
        </w:rPr>
        <w:t>Облік та оподаткування</w:t>
      </w:r>
      <w:r w:rsidRPr="00631214">
        <w:rPr>
          <w:rFonts w:ascii="Times New Roman" w:hAnsi="Times New Roman" w:cs="Times New Roman"/>
          <w:sz w:val="24"/>
          <w:szCs w:val="24"/>
        </w:rPr>
        <w:t>»</w:t>
      </w:r>
      <w:r w:rsidR="003519BC" w:rsidRPr="00631214">
        <w:rPr>
          <w:rFonts w:ascii="Times New Roman" w:hAnsi="Times New Roman" w:cs="Times New Roman"/>
          <w:sz w:val="24"/>
          <w:szCs w:val="24"/>
        </w:rPr>
        <w:t xml:space="preserve"> та спрямована на формування у них систем</w:t>
      </w:r>
      <w:r w:rsidR="00631214" w:rsidRPr="00631214">
        <w:rPr>
          <w:rFonts w:ascii="Times New Roman" w:hAnsi="Times New Roman" w:cs="Times New Roman"/>
          <w:sz w:val="24"/>
          <w:szCs w:val="24"/>
        </w:rPr>
        <w:t xml:space="preserve">и знань з методології </w:t>
      </w:r>
      <w:proofErr w:type="spellStart"/>
      <w:r w:rsidR="00631214" w:rsidRPr="00631214">
        <w:rPr>
          <w:rFonts w:ascii="Times New Roman" w:hAnsi="Times New Roman" w:cs="Times New Roman"/>
          <w:sz w:val="24"/>
          <w:szCs w:val="24"/>
        </w:rPr>
        <w:t>е</w:t>
      </w:r>
      <w:r w:rsidRPr="00631214">
        <w:rPr>
          <w:rStyle w:val="fontstyle01"/>
          <w:rFonts w:ascii="Times New Roman" w:hAnsi="Times New Roman" w:cs="Times New Roman"/>
          <w:sz w:val="24"/>
          <w:szCs w:val="24"/>
        </w:rPr>
        <w:t>конометричн</w:t>
      </w:r>
      <w:r w:rsidR="00631214" w:rsidRPr="00631214">
        <w:rPr>
          <w:rStyle w:val="fontstyle01"/>
          <w:rFonts w:ascii="Times New Roman" w:hAnsi="Times New Roman" w:cs="Times New Roman"/>
          <w:sz w:val="24"/>
          <w:szCs w:val="24"/>
        </w:rPr>
        <w:t>ого</w:t>
      </w:r>
      <w:proofErr w:type="spellEnd"/>
      <w:r w:rsidR="00631214" w:rsidRPr="00631214">
        <w:rPr>
          <w:rStyle w:val="fontstyle01"/>
          <w:rFonts w:ascii="Times New Roman" w:hAnsi="Times New Roman" w:cs="Times New Roman"/>
          <w:sz w:val="24"/>
          <w:szCs w:val="24"/>
        </w:rPr>
        <w:t xml:space="preserve"> моделювання</w:t>
      </w:r>
      <w:r w:rsidRPr="0063121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33A6B963" w14:textId="77777777" w:rsidR="00A0470F" w:rsidRPr="00631214" w:rsidRDefault="00F77798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0" w:name="_Hlk53135120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63121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6C0183CC" w14:textId="15377BEC" w:rsidR="00EA1F9C" w:rsidRPr="00631214" w:rsidRDefault="007C3492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Поглибле</w:t>
      </w:r>
      <w:r w:rsidR="00EA1F9C" w:rsidRPr="00631214">
        <w:rPr>
          <w:rFonts w:ascii="Times New Roman" w:hAnsi="Times New Roman" w:cs="Times New Roman"/>
          <w:sz w:val="24"/>
          <w:szCs w:val="24"/>
        </w:rPr>
        <w:t xml:space="preserve">ння </w:t>
      </w:r>
      <w:r w:rsidR="00631214" w:rsidRPr="00631214">
        <w:rPr>
          <w:rFonts w:ascii="Times New Roman" w:hAnsi="Times New Roman" w:cs="Times New Roman"/>
          <w:sz w:val="24"/>
          <w:szCs w:val="24"/>
        </w:rPr>
        <w:t xml:space="preserve">системи </w:t>
      </w:r>
      <w:r w:rsidR="00EA1F9C" w:rsidRPr="00631214">
        <w:rPr>
          <w:rFonts w:ascii="Times New Roman" w:hAnsi="Times New Roman" w:cs="Times New Roman"/>
          <w:sz w:val="24"/>
          <w:szCs w:val="24"/>
        </w:rPr>
        <w:t xml:space="preserve">теоретичних знань і практичних навиків за методологією </w:t>
      </w:r>
      <w:proofErr w:type="spellStart"/>
      <w:r w:rsidR="00EA1F9C" w:rsidRPr="00631214">
        <w:rPr>
          <w:rFonts w:ascii="Times New Roman" w:hAnsi="Times New Roman" w:cs="Times New Roman"/>
          <w:sz w:val="24"/>
          <w:szCs w:val="24"/>
        </w:rPr>
        <w:t>економетричного</w:t>
      </w:r>
      <w:proofErr w:type="spellEnd"/>
      <w:r w:rsidR="00EA1F9C" w:rsidRPr="00631214">
        <w:rPr>
          <w:rFonts w:ascii="Times New Roman" w:hAnsi="Times New Roman" w:cs="Times New Roman"/>
          <w:sz w:val="24"/>
          <w:szCs w:val="24"/>
        </w:rPr>
        <w:t xml:space="preserve"> моделювання соціально-економічних процесів.</w:t>
      </w:r>
    </w:p>
    <w:p w14:paraId="50655076" w14:textId="476E42B2" w:rsidR="008D3F8D" w:rsidRPr="00631214" w:rsidRDefault="008D3F8D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</w:p>
    <w:p w14:paraId="4A70A10F" w14:textId="00C28982" w:rsidR="004F7966" w:rsidRPr="00631214" w:rsidRDefault="007533FF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</w:t>
      </w:r>
      <w:r w:rsidR="007C3492">
        <w:rPr>
          <w:rFonts w:ascii="Times New Roman" w:hAnsi="Times New Roman" w:cs="Times New Roman"/>
          <w:sz w:val="24"/>
          <w:szCs w:val="24"/>
        </w:rPr>
        <w:t>Е</w:t>
      </w:r>
      <w:r w:rsidRPr="00631214">
        <w:rPr>
          <w:rFonts w:ascii="Times New Roman" w:hAnsi="Times New Roman" w:cs="Times New Roman"/>
          <w:sz w:val="24"/>
          <w:szCs w:val="24"/>
        </w:rPr>
        <w:t xml:space="preserve">кономічна теорія, </w:t>
      </w:r>
      <w:r w:rsidR="007C3492">
        <w:rPr>
          <w:rFonts w:ascii="Times New Roman" w:hAnsi="Times New Roman" w:cs="Times New Roman"/>
          <w:sz w:val="24"/>
          <w:szCs w:val="24"/>
        </w:rPr>
        <w:t>В</w:t>
      </w:r>
      <w:r w:rsidR="00EA1F9C" w:rsidRPr="00631214">
        <w:rPr>
          <w:rFonts w:ascii="Times New Roman" w:hAnsi="Times New Roman" w:cs="Times New Roman"/>
          <w:sz w:val="24"/>
          <w:szCs w:val="24"/>
        </w:rPr>
        <w:t>ища математика</w:t>
      </w:r>
      <w:r w:rsidR="00170726" w:rsidRPr="00631214">
        <w:rPr>
          <w:rFonts w:ascii="Times New Roman" w:hAnsi="Times New Roman" w:cs="Times New Roman"/>
          <w:sz w:val="24"/>
          <w:szCs w:val="24"/>
        </w:rPr>
        <w:t xml:space="preserve">, </w:t>
      </w:r>
      <w:r w:rsidR="007C3492">
        <w:rPr>
          <w:rFonts w:ascii="Times New Roman" w:hAnsi="Times New Roman" w:cs="Times New Roman"/>
          <w:sz w:val="24"/>
          <w:szCs w:val="24"/>
        </w:rPr>
        <w:t>Інформатика, Статистика.</w:t>
      </w:r>
    </w:p>
    <w:bookmarkEnd w:id="0"/>
    <w:p w14:paraId="73FB038B" w14:textId="1DD317F2" w:rsidR="008D3F8D" w:rsidRPr="00631214" w:rsidRDefault="008D3F8D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4356FA91" w14:textId="36BFC4EA" w:rsidR="00EA1F9C" w:rsidRPr="00631214" w:rsidRDefault="00EA1F9C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Засвоєння теоретичних положень та опанування практичних навичок щодо побудови та дослідження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економетричних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моделей.</w:t>
      </w:r>
    </w:p>
    <w:p w14:paraId="70CE364D" w14:textId="0439378A" w:rsidR="00DD5C16" w:rsidRPr="00631214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81221"/>
      <w:r w:rsidRPr="00631214">
        <w:rPr>
          <w:rFonts w:ascii="Times New Roman" w:hAnsi="Times New Roman" w:cs="Times New Roman"/>
          <w:sz w:val="24"/>
          <w:szCs w:val="24"/>
        </w:rPr>
        <w:t xml:space="preserve">Відповідно до освітньо-професійної програми підготовки бакалаврів галузі знань </w:t>
      </w:r>
      <w:r w:rsidR="008E1C03" w:rsidRPr="00631214">
        <w:rPr>
          <w:rFonts w:ascii="Times New Roman" w:hAnsi="Times New Roman" w:cs="Times New Roman"/>
          <w:sz w:val="24"/>
          <w:szCs w:val="24"/>
        </w:rPr>
        <w:t>07 «Управління та адміністрування»</w:t>
      </w:r>
      <w:r w:rsidRPr="00631214">
        <w:rPr>
          <w:rFonts w:ascii="Times New Roman" w:hAnsi="Times New Roman" w:cs="Times New Roman"/>
          <w:sz w:val="24"/>
          <w:szCs w:val="24"/>
        </w:rPr>
        <w:t xml:space="preserve"> за спеціальністю 0</w:t>
      </w:r>
      <w:r w:rsidR="008E1C03" w:rsidRPr="00631214">
        <w:rPr>
          <w:rFonts w:ascii="Times New Roman" w:hAnsi="Times New Roman" w:cs="Times New Roman"/>
          <w:sz w:val="24"/>
          <w:szCs w:val="24"/>
        </w:rPr>
        <w:t>7</w:t>
      </w:r>
      <w:r w:rsidRPr="00631214">
        <w:rPr>
          <w:rFonts w:ascii="Times New Roman" w:hAnsi="Times New Roman" w:cs="Times New Roman"/>
          <w:sz w:val="24"/>
          <w:szCs w:val="24"/>
        </w:rPr>
        <w:t xml:space="preserve">1 </w:t>
      </w:r>
      <w:r w:rsidR="008E1C03" w:rsidRPr="00631214">
        <w:rPr>
          <w:rFonts w:ascii="Times New Roman" w:hAnsi="Times New Roman" w:cs="Times New Roman"/>
          <w:sz w:val="24"/>
          <w:szCs w:val="24"/>
        </w:rPr>
        <w:t xml:space="preserve">«Облік та оподаткування» </w:t>
      </w:r>
      <w:r w:rsidRPr="00631214">
        <w:rPr>
          <w:rFonts w:ascii="Times New Roman" w:hAnsi="Times New Roman" w:cs="Times New Roman"/>
          <w:sz w:val="24"/>
          <w:szCs w:val="24"/>
        </w:rPr>
        <w:t>(освітня програма:</w:t>
      </w:r>
      <w:r w:rsidR="008E1C03" w:rsidRPr="00631214">
        <w:rPr>
          <w:rFonts w:ascii="Times New Roman" w:hAnsi="Times New Roman" w:cs="Times New Roman"/>
          <w:sz w:val="24"/>
          <w:szCs w:val="24"/>
        </w:rPr>
        <w:t xml:space="preserve"> Облік та оподаткування</w:t>
      </w:r>
      <w:r w:rsidRPr="0063121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Pr="00631214">
        <w:rPr>
          <w:rFonts w:ascii="Times New Roman" w:hAnsi="Times New Roman" w:cs="Times New Roman"/>
          <w:sz w:val="24"/>
          <w:szCs w:val="24"/>
        </w:rPr>
        <w:t xml:space="preserve">вивчення дисципліни «Економетрика» сприяє формуванню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та програмних результатів навчання: </w:t>
      </w:r>
    </w:p>
    <w:p w14:paraId="32061B83" w14:textId="77777777" w:rsidR="00DD5C16" w:rsidRPr="00631214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Загальні та фахові компетентності:</w:t>
      </w:r>
    </w:p>
    <w:p w14:paraId="483C32D9" w14:textId="48172FCF" w:rsidR="00B45ED0" w:rsidRDefault="007C3492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ЗК0</w:t>
      </w:r>
      <w:r w:rsidR="00B45ED0" w:rsidRPr="00631214">
        <w:rPr>
          <w:rFonts w:ascii="Times New Roman" w:hAnsi="Times New Roman"/>
          <w:sz w:val="24"/>
          <w:szCs w:val="24"/>
          <w:lang w:val="uk-UA"/>
        </w:rPr>
        <w:t>1. Здатність вчитися і оволодівати сучасними знаннями.</w:t>
      </w:r>
    </w:p>
    <w:p w14:paraId="3C91F449" w14:textId="431E9C1F" w:rsidR="007C3492" w:rsidRPr="00631214" w:rsidRDefault="007C3492" w:rsidP="0006583C">
      <w:pPr>
        <w:pStyle w:val="a6"/>
        <w:spacing w:after="0" w:line="240" w:lineRule="auto"/>
        <w:ind w:left="0" w:firstLine="426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ЗК02. Здатність до абстрактного мислення, аналізу та синтезу.</w:t>
      </w:r>
    </w:p>
    <w:p w14:paraId="0492A84B" w14:textId="1ADACF24" w:rsidR="00B45ED0" w:rsidRPr="00631214" w:rsidRDefault="007C3492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СК0</w:t>
      </w:r>
      <w:r w:rsidR="00B45ED0" w:rsidRPr="00631214">
        <w:rPr>
          <w:rFonts w:ascii="Times New Roman" w:hAnsi="Times New Roman"/>
          <w:sz w:val="24"/>
          <w:szCs w:val="24"/>
          <w:lang w:val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14:paraId="578EE602" w14:textId="094EED30" w:rsidR="0021198C" w:rsidRPr="00631214" w:rsidRDefault="00404BC1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31214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</w:t>
      </w:r>
      <w:r w:rsidR="0021198C" w:rsidRPr="00631214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8410A86" w14:textId="7EB82094" w:rsidR="00B45ED0" w:rsidRPr="00631214" w:rsidRDefault="007C3492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B45ED0" w:rsidRPr="00631214">
        <w:rPr>
          <w:rFonts w:ascii="Times New Roman" w:hAnsi="Times New Roman" w:cs="Times New Roman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65BB9A03" w14:textId="326EB970" w:rsidR="00B45ED0" w:rsidRPr="00631214" w:rsidRDefault="007C3492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B45ED0" w:rsidRPr="0063121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B45ED0" w:rsidRPr="00631214">
        <w:rPr>
          <w:rFonts w:ascii="Times New Roman" w:hAnsi="Times New Roman" w:cs="Times New Roman"/>
          <w:sz w:val="24"/>
          <w:szCs w:val="24"/>
        </w:rPr>
        <w:t>Ідентифіковувати</w:t>
      </w:r>
      <w:proofErr w:type="spellEnd"/>
      <w:r w:rsidR="00B45ED0" w:rsidRPr="00631214">
        <w:rPr>
          <w:rFonts w:ascii="Times New Roman" w:hAnsi="Times New Roman" w:cs="Times New Roman"/>
          <w:sz w:val="24"/>
          <w:szCs w:val="24"/>
        </w:rPr>
        <w:t xml:space="preserve"> та оцінювати ризики господарської діяльності підприємств.</w:t>
      </w:r>
    </w:p>
    <w:p w14:paraId="12996D04" w14:textId="23A0025A" w:rsidR="00B45ED0" w:rsidRPr="00631214" w:rsidRDefault="007C3492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B45ED0" w:rsidRPr="00631214">
        <w:rPr>
          <w:rFonts w:ascii="Times New Roman" w:hAnsi="Times New Roman" w:cs="Times New Roman"/>
          <w:sz w:val="24"/>
          <w:szCs w:val="24"/>
        </w:rPr>
        <w:t>14. Вміти застосовувати економіко-математичні методи в обраній професії.</w:t>
      </w:r>
    </w:p>
    <w:bookmarkEnd w:id="1"/>
    <w:p w14:paraId="72AF3F2A" w14:textId="77777777" w:rsidR="007C3492" w:rsidRDefault="007C3492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299AA13" w14:textId="4C8703F2" w:rsidR="00E46899" w:rsidRPr="00E17335" w:rsidRDefault="00E46899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6C6A66EC" w14:textId="6952DB17" w:rsidR="00E46899" w:rsidRDefault="00E46899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677"/>
        <w:gridCol w:w="677"/>
        <w:gridCol w:w="677"/>
        <w:gridCol w:w="677"/>
        <w:gridCol w:w="787"/>
        <w:gridCol w:w="458"/>
        <w:gridCol w:w="683"/>
        <w:gridCol w:w="683"/>
        <w:gridCol w:w="683"/>
        <w:gridCol w:w="683"/>
        <w:gridCol w:w="720"/>
        <w:gridCol w:w="1122"/>
      </w:tblGrid>
      <w:tr w:rsidR="00E46899" w:rsidRPr="00E17335" w14:paraId="00419B35" w14:textId="77777777" w:rsidTr="0099048D">
        <w:trPr>
          <w:trHeight w:val="419"/>
          <w:jc w:val="center"/>
        </w:trPr>
        <w:tc>
          <w:tcPr>
            <w:tcW w:w="5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4A4B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Форма навчання</w:t>
            </w:r>
          </w:p>
        </w:tc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B5E0213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Рік підготовки</w:t>
            </w:r>
          </w:p>
        </w:tc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0828326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Семестр</w:t>
            </w:r>
          </w:p>
        </w:tc>
        <w:tc>
          <w:tcPr>
            <w:tcW w:w="1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002C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Кількість</w:t>
            </w:r>
          </w:p>
        </w:tc>
        <w:tc>
          <w:tcPr>
            <w:tcW w:w="203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A11B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Кількість годин</w:t>
            </w:r>
          </w:p>
        </w:tc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4BDE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Вид </w:t>
            </w:r>
          </w:p>
          <w:p w14:paraId="1FC9734B" w14:textId="77777777" w:rsidR="00E46899" w:rsidRPr="00A0470F" w:rsidRDefault="00E46899" w:rsidP="0099048D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підсумко</w:t>
            </w:r>
            <w:proofErr w:type="spellEnd"/>
          </w:p>
          <w:p w14:paraId="0E58D074" w14:textId="77777777" w:rsidR="00E46899" w:rsidRPr="00A0470F" w:rsidRDefault="00E46899" w:rsidP="0099048D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вого</w:t>
            </w:r>
            <w:proofErr w:type="spellEnd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контролю</w:t>
            </w:r>
          </w:p>
        </w:tc>
      </w:tr>
      <w:tr w:rsidR="00E46899" w:rsidRPr="00E17335" w14:paraId="3A4D3A1E" w14:textId="77777777" w:rsidTr="0099048D">
        <w:trPr>
          <w:trHeight w:val="1517"/>
          <w:jc w:val="center"/>
        </w:trPr>
        <w:tc>
          <w:tcPr>
            <w:tcW w:w="5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BE20B" w14:textId="77777777" w:rsidR="00E46899" w:rsidRPr="00A0470F" w:rsidRDefault="00E46899" w:rsidP="009904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BBD21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369E3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B220D91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кредитів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46F674A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годин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0DA6637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змістових</w:t>
            </w:r>
            <w:proofErr w:type="spellEnd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модулів</w:t>
            </w:r>
            <w:proofErr w:type="spellEnd"/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9007C5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лекції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870ED2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практичні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5506AAD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семінарські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9194744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лабораторні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9CFBC10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самостійна робота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6EB324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індивідуальні завдання</w:t>
            </w:r>
          </w:p>
        </w:tc>
        <w:tc>
          <w:tcPr>
            <w:tcW w:w="5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B3355" w14:textId="77777777" w:rsidR="00E46899" w:rsidRPr="00A0470F" w:rsidRDefault="00E46899" w:rsidP="009904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E46899" w:rsidRPr="00E17335" w14:paraId="0C92EC3C" w14:textId="77777777" w:rsidTr="0099048D">
        <w:trPr>
          <w:trHeight w:val="33"/>
          <w:jc w:val="center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5CA7" w14:textId="77777777" w:rsidR="00E46899" w:rsidRPr="00A0470F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Денна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3EA6" w14:textId="77777777" w:rsidR="00E46899" w:rsidRPr="00F0464D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4D2C71">
              <w:rPr>
                <w:rFonts w:ascii="Times New Roman" w:hAnsi="Times New Roman" w:cs="Times New Roman"/>
                <w:color w:val="000000" w:themeColor="text1"/>
                <w:kern w:val="24"/>
              </w:rPr>
              <w:t>2-й</w:t>
            </w:r>
            <w:r w:rsidRPr="00F0464D">
              <w:rPr>
                <w:rFonts w:ascii="Times New Roman" w:hAnsi="Times New Roman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20D4" w14:textId="77777777" w:rsidR="00E46899" w:rsidRPr="00F0464D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3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6132B" w14:textId="77777777" w:rsidR="00E46899" w:rsidRPr="00F0464D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4A54A1" w14:textId="77777777" w:rsidR="00E46899" w:rsidRPr="00F0464D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9D6F91" w14:textId="4429E68D" w:rsidR="00E46899" w:rsidRPr="00F0464D" w:rsidRDefault="004C150A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DE7AA" w14:textId="5CB9F0FE" w:rsidR="00E46899" w:rsidRPr="00F0464D" w:rsidRDefault="0099048D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D445D" w14:textId="0EEA01A9" w:rsidR="00E46899" w:rsidRPr="00F0464D" w:rsidRDefault="004C150A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-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49B4C" w14:textId="55FDE0CD" w:rsidR="00E46899" w:rsidRPr="00F0464D" w:rsidRDefault="004C150A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-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681A8" w14:textId="77777777" w:rsidR="00E46899" w:rsidRPr="00F0464D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30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8FC13" w14:textId="10924F0F" w:rsidR="00E46899" w:rsidRPr="00F0464D" w:rsidRDefault="0099048D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B2A10" w14:textId="060E2490" w:rsidR="00E46899" w:rsidRPr="00F0464D" w:rsidRDefault="004C150A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-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97464" w14:textId="77777777" w:rsidR="00E46899" w:rsidRPr="00F0464D" w:rsidRDefault="00E46899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7C3492" w:rsidRPr="00E17335" w14:paraId="31C19C4D" w14:textId="77777777" w:rsidTr="0099048D">
        <w:trPr>
          <w:trHeight w:val="33"/>
          <w:jc w:val="center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6D58" w14:textId="77777777" w:rsidR="007C3492" w:rsidRPr="00A0470F" w:rsidRDefault="007C3492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A0470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Заочна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C7FA" w14:textId="0F75CCFC" w:rsidR="007C3492" w:rsidRPr="00A0470F" w:rsidRDefault="007C3492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4D2C71">
              <w:rPr>
                <w:rFonts w:ascii="Times New Roman" w:hAnsi="Times New Roman" w:cs="Times New Roman"/>
                <w:color w:val="000000" w:themeColor="text1"/>
                <w:kern w:val="24"/>
              </w:rPr>
              <w:t>2-й</w:t>
            </w:r>
            <w:r w:rsidRPr="00F0464D">
              <w:rPr>
                <w:rFonts w:ascii="Times New Roman" w:hAnsi="Times New Roman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70CD" w14:textId="48824639" w:rsidR="007C3492" w:rsidRPr="00A0470F" w:rsidRDefault="007C3492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3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03E0B" w14:textId="7559EF28" w:rsidR="007C3492" w:rsidRPr="00A0470F" w:rsidRDefault="007C3492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8F01B" w14:textId="1C0C940B" w:rsidR="007C3492" w:rsidRPr="00A0470F" w:rsidRDefault="007C3492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0019EC" w14:textId="167E8611" w:rsidR="007C3492" w:rsidRPr="00A0470F" w:rsidRDefault="004C150A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F2B9B" w14:textId="1E33787D" w:rsidR="007C3492" w:rsidRPr="00A0470F" w:rsidRDefault="0099048D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68ADFB" w14:textId="424E6ECF" w:rsidR="007C3492" w:rsidRPr="00A0470F" w:rsidRDefault="004C150A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73366" w14:textId="07A5FE01" w:rsidR="007C3492" w:rsidRPr="00A0470F" w:rsidRDefault="004C150A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BB942" w14:textId="38E325CA" w:rsidR="007C3492" w:rsidRPr="00A0470F" w:rsidRDefault="007C3492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8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ECD5A" w14:textId="61FCB573" w:rsidR="007C3492" w:rsidRPr="00A0470F" w:rsidRDefault="007C3492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90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48CE43" w14:textId="679D64A1" w:rsidR="007C3492" w:rsidRPr="00A0470F" w:rsidRDefault="004C150A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DAEA3" w14:textId="4B83F459" w:rsidR="007C3492" w:rsidRPr="00A0470F" w:rsidRDefault="007C3492" w:rsidP="007C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</w:tbl>
    <w:p w14:paraId="0FF606AA" w14:textId="77777777" w:rsidR="00E46899" w:rsidRDefault="00E46899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9ED62BF" w14:textId="77777777" w:rsidR="00E46899" w:rsidRDefault="00E46899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718C45AF" w14:textId="3762F212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4"/>
        <w:gridCol w:w="996"/>
        <w:gridCol w:w="633"/>
        <w:gridCol w:w="633"/>
        <w:gridCol w:w="717"/>
        <w:gridCol w:w="605"/>
        <w:gridCol w:w="614"/>
        <w:gridCol w:w="996"/>
        <w:gridCol w:w="459"/>
        <w:gridCol w:w="562"/>
        <w:gridCol w:w="565"/>
        <w:gridCol w:w="534"/>
        <w:gridCol w:w="563"/>
      </w:tblGrid>
      <w:tr w:rsidR="00D54D05" w:rsidRPr="0018667A" w14:paraId="020029FC" w14:textId="77777777" w:rsidTr="0099048D">
        <w:trPr>
          <w:trHeight w:val="434"/>
          <w:jc w:val="center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379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Назви змістових модулів і тем</w:t>
            </w:r>
          </w:p>
        </w:tc>
        <w:tc>
          <w:tcPr>
            <w:tcW w:w="7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A72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Кількість годин</w:t>
            </w:r>
          </w:p>
        </w:tc>
      </w:tr>
      <w:tr w:rsidR="00D54D05" w:rsidRPr="0018667A" w14:paraId="217A39C0" w14:textId="77777777" w:rsidTr="0099048D">
        <w:trPr>
          <w:trHeight w:val="137"/>
          <w:jc w:val="center"/>
        </w:trPr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75F9E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1DA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2D58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D54D05" w:rsidRPr="0018667A" w14:paraId="6887A6F9" w14:textId="77777777" w:rsidTr="0099048D">
        <w:trPr>
          <w:trHeight w:val="434"/>
          <w:jc w:val="center"/>
        </w:trPr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637BE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55F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5AF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8497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3ED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D54D05" w:rsidRPr="0018667A" w14:paraId="5BA027D1" w14:textId="77777777" w:rsidTr="0099048D">
        <w:trPr>
          <w:trHeight w:val="291"/>
          <w:jc w:val="center"/>
        </w:trPr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9080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D4383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B73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269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D4E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E2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F98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1ADCD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7CEC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2F7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D2BC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4798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6F22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D54D05" w:rsidRPr="0018667A" w14:paraId="363359DB" w14:textId="77777777" w:rsidTr="0099048D">
        <w:trPr>
          <w:trHeight w:val="249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6D2C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E83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0E13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BA0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8C0A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5D7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2FA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F5C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852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34C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994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057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ACA0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D54D05" w:rsidRPr="0018667A" w14:paraId="2B951E44" w14:textId="77777777" w:rsidTr="0099048D">
        <w:trPr>
          <w:trHeight w:val="680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F75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4A6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Змістовий модуль 1</w:t>
            </w: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. </w:t>
            </w:r>
            <w:r w:rsidRPr="0018667A">
              <w:rPr>
                <w:rFonts w:ascii="Times New Roman" w:hAnsi="Times New Roman" w:cs="Times New Roman"/>
                <w:b/>
              </w:rPr>
              <w:t>ВСТУП ДО ЕКОНОМЕТРИКИ. ПОБУДОВА ТА ДОСЛІДЖЕННЯ ЛІНІЙНИХ МОДЕЛЕЙ ПАРНОЇ РЕГРЕСІЇ</w:t>
            </w:r>
          </w:p>
        </w:tc>
      </w:tr>
      <w:tr w:rsidR="00D54D05" w:rsidRPr="0018667A" w14:paraId="5AAF5819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6E4EE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>Тема 1. Вступ до економетрики</w:t>
            </w:r>
            <w:r>
              <w:rPr>
                <w:rFonts w:ascii="Times New Roman" w:hAnsi="Times New Roman" w:cs="Times New Roman"/>
              </w:rPr>
              <w:t xml:space="preserve">. Методологія побудови </w:t>
            </w:r>
            <w:proofErr w:type="spellStart"/>
            <w:r>
              <w:rPr>
                <w:rFonts w:ascii="Times New Roman" w:hAnsi="Times New Roman" w:cs="Times New Roman"/>
              </w:rPr>
              <w:t>економетричних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моделей.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94A38" w14:textId="7D9F474B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0EBF6" w14:textId="69364AD4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8F6E2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436FC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42A7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FEA17" w14:textId="2ED79558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6413" w14:textId="5B337F73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 w:rsidR="0099048D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0013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A43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4DC8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EB4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620C" w14:textId="2FF8ED35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D54D05" w:rsidRPr="0018667A" w14:paraId="28D86655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3ACF2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>Тема 2. Побудова та дослідження лінійних моделей парної регресії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8F0A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24547" w14:textId="017AB354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9C0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378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9EE3D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57CD8" w14:textId="6BBABEB0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266A" w14:textId="62748DBF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 w:rsidR="0099048D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6FFA" w14:textId="46A26F22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778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483D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2FF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EE78" w14:textId="42D8E0DD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D54D05" w:rsidRPr="0018667A" w14:paraId="3F06A6CA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DAA4B9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>Тема 3. Оцінювання надійності побудованої лінійної моделі парної регресії</w:t>
            </w:r>
            <w:r>
              <w:rPr>
                <w:rFonts w:ascii="Times New Roman" w:hAnsi="Times New Roman" w:cs="Times New Roman"/>
                <w:iCs/>
              </w:rPr>
              <w:t xml:space="preserve"> та застосування їх у прийнятті економічних рішень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F88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3B957" w14:textId="7F6B60D1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A333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AD0EC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D935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A9E37" w14:textId="057FB086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47881" w14:textId="5DEA034F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  <w:r w:rsidR="0099048D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F9C2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028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B824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2C9F2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A1A10" w14:textId="2AA6BDDC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 w:rsidR="0099048D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</w:tr>
      <w:tr w:rsidR="00D54D05" w:rsidRPr="0018667A" w14:paraId="74124D0C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5817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 ЗМ1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559DA" w14:textId="66B337CF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99048D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BE76" w14:textId="2E4C2DEC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B8C8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B2B2D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3B28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E5742" w14:textId="5CD02BDB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3DD7" w14:textId="42AE9A33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3</w:t>
            </w:r>
            <w:r w:rsidR="0099048D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4A28" w14:textId="4F3D40BC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AD5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76B0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00B7D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942C" w14:textId="5152C9AD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31</w:t>
            </w:r>
          </w:p>
        </w:tc>
      </w:tr>
      <w:tr w:rsidR="00D54D05" w:rsidRPr="0018667A" w14:paraId="13E73FA8" w14:textId="77777777" w:rsidTr="0099048D">
        <w:trPr>
          <w:trHeight w:val="33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C93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D0A6" w14:textId="77777777" w:rsidR="00D54D05" w:rsidRPr="0018667A" w:rsidRDefault="00D54D05" w:rsidP="0099048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2. </w:t>
            </w:r>
            <w:r w:rsidRPr="0018667A">
              <w:rPr>
                <w:rFonts w:ascii="Times New Roman" w:hAnsi="Times New Roman" w:cs="Times New Roman"/>
                <w:b/>
              </w:rPr>
              <w:t>ПОБУДОВА ТА ДОСЛІДЖЕННЯ ЛІНІЙНИХ МОДЕЛЕЙ МНОЖИННОЇ РЕГРЕСІЇ</w:t>
            </w:r>
          </w:p>
        </w:tc>
      </w:tr>
      <w:tr w:rsidR="00D54D05" w:rsidRPr="0018667A" w14:paraId="116D6BA4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81D138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>Тема 4. Побудова лінійних моделей множинної регресії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42C3B" w14:textId="3F48ABF4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99048D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1B9EF" w14:textId="182A7064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6F23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82E6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A201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E8619" w14:textId="24717C0D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B4234" w14:textId="21C3A368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  <w:r w:rsidR="0099048D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858E" w14:textId="1E46D124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690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4170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D291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7663" w14:textId="08F9026A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</w:tr>
      <w:tr w:rsidR="00D54D05" w:rsidRPr="0018667A" w14:paraId="5EFE481F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7247B" w14:textId="77777777" w:rsidR="00D54D05" w:rsidRPr="00EB3A0B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>Тема 5. Оцінювання надійності побудованої лінійної моделі множинної регресії</w:t>
            </w:r>
            <w:r>
              <w:rPr>
                <w:rFonts w:ascii="Times New Roman" w:hAnsi="Times New Roman" w:cs="Times New Roman"/>
                <w:iCs/>
              </w:rPr>
              <w:t xml:space="preserve"> та застосування їх у прийнятті економічних рішень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F5B7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51429" w14:textId="5113E9F7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3559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577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FDACC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9C643" w14:textId="096B7544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7BF73" w14:textId="379DC4B5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  <w:r w:rsidR="0099048D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60B7" w14:textId="0FF5A445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32053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BF3C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5160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FAFA" w14:textId="31E24AEA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</w:tr>
      <w:tr w:rsidR="00D54D05" w:rsidRPr="0018667A" w14:paraId="34199A36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1BE67" w14:textId="77777777" w:rsidR="00D54D05" w:rsidRPr="00C64E45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hAnsi="Times New Roman" w:cs="Times New Roman"/>
                <w:iCs/>
              </w:rPr>
              <w:t xml:space="preserve">Тема 6. </w:t>
            </w:r>
            <w:r>
              <w:rPr>
                <w:rFonts w:ascii="Times New Roman" w:hAnsi="Times New Roman" w:cs="Times New Roman"/>
                <w:iCs/>
              </w:rPr>
              <w:t xml:space="preserve">Моделі з порушенням передумов використання звичайного методу найменших квадратів. </w:t>
            </w:r>
            <w:proofErr w:type="spellStart"/>
            <w:r w:rsidRPr="00C64E45">
              <w:rPr>
                <w:rFonts w:ascii="Times New Roman" w:hAnsi="Times New Roman" w:cs="Times New Roman"/>
                <w:iCs/>
              </w:rPr>
              <w:t>Гетероскедастичність</w:t>
            </w:r>
            <w:proofErr w:type="spellEnd"/>
            <w:r w:rsidRPr="00C64E45">
              <w:rPr>
                <w:rFonts w:ascii="Times New Roman" w:hAnsi="Times New Roman" w:cs="Times New Roman"/>
                <w:iCs/>
              </w:rPr>
              <w:t xml:space="preserve"> та </w:t>
            </w:r>
            <w:proofErr w:type="spellStart"/>
            <w:r w:rsidRPr="00C64E45">
              <w:rPr>
                <w:rFonts w:ascii="Times New Roman" w:hAnsi="Times New Roman" w:cs="Times New Roman"/>
                <w:iCs/>
              </w:rPr>
              <w:t>автокреляція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259E6" w14:textId="241B0B18" w:rsidR="00D54D05" w:rsidRPr="00C64E45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F9649" w14:textId="77777777" w:rsidR="00D54D05" w:rsidRPr="00C64E45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53E2B" w14:textId="77777777" w:rsidR="00D54D05" w:rsidRPr="00C64E45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ED4AE" w14:textId="77777777" w:rsidR="00D54D05" w:rsidRPr="00C64E45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207F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8E9D3" w14:textId="32300CF2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EFBA0" w14:textId="6C7AF948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0268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10060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821A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EE8E8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9E316" w14:textId="50DE6510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</w:tr>
      <w:tr w:rsidR="00D54D05" w:rsidRPr="0018667A" w14:paraId="4DA5180A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DCD94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 xml:space="preserve">Тема 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18667A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18667A">
              <w:rPr>
                <w:rFonts w:ascii="Times New Roman" w:hAnsi="Times New Roman" w:cs="Times New Roman"/>
                <w:iCs/>
              </w:rPr>
              <w:t>Мультиколінеарність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476F0" w14:textId="09C431AE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99048D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BCAA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999A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96C7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323A3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B2192" w14:textId="5FD991EA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B388" w14:textId="1B5D4A13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4BE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0BDF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6F3D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2923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0379" w14:textId="2D537618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</w:tr>
      <w:tr w:rsidR="00D54D05" w:rsidRPr="0018667A" w14:paraId="4724686F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824BA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8</w:t>
            </w:r>
            <w:r w:rsidRPr="0018667A">
              <w:rPr>
                <w:rFonts w:ascii="Times New Roman" w:hAnsi="Times New Roman" w:cs="Times New Roman"/>
              </w:rPr>
              <w:t>. Фіктивні змінні у лінійних моделях множинної регресії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5DF64" w14:textId="4BCD1920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  <w:r w:rsidR="0099048D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7E7C7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39F1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7750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28FA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0F4C2" w14:textId="2A172729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A8C91" w14:textId="5D4171E7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F8B90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9FAF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CAB0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AA76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3FAAC" w14:textId="1A888213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</w:tr>
      <w:tr w:rsidR="00D54D05" w:rsidRPr="0018667A" w14:paraId="24C49912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73CE5" w14:textId="77777777" w:rsidR="00D54D05" w:rsidRPr="0018667A" w:rsidRDefault="00D54D05" w:rsidP="0099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18667A">
              <w:rPr>
                <w:rFonts w:ascii="Times New Roman" w:hAnsi="Times New Roman" w:cs="Times New Roman"/>
              </w:rPr>
              <w:t>. Нелінійні регресійні моделі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FD7A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F475" w14:textId="051DC2FB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FCC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4031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18DF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00171" w14:textId="1B380F0A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4152F" w14:textId="1918F317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D6A57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5634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E3BD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A5E8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30F2" w14:textId="520D101D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</w:tr>
      <w:tr w:rsidR="00D54D05" w:rsidRPr="0018667A" w14:paraId="4998550F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10342" w14:textId="77777777" w:rsidR="00D54D05" w:rsidRPr="0018667A" w:rsidRDefault="00D54D05" w:rsidP="0099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</w:rPr>
              <w:t>0</w:t>
            </w:r>
            <w:r w:rsidRPr="001866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667A">
              <w:rPr>
                <w:rFonts w:ascii="Times New Roman" w:hAnsi="Times New Roman" w:cs="Times New Roman"/>
              </w:rPr>
              <w:t>Економетричне</w:t>
            </w:r>
            <w:proofErr w:type="spellEnd"/>
            <w:r w:rsidRPr="0018667A">
              <w:rPr>
                <w:rFonts w:ascii="Times New Roman" w:hAnsi="Times New Roman" w:cs="Times New Roman"/>
              </w:rPr>
              <w:t xml:space="preserve"> моделювання рядів динаміки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6CBE6" w14:textId="652AE350" w:rsidR="00D54D05" w:rsidRPr="0018667A" w:rsidRDefault="00D54D05" w:rsidP="0049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  <w:r w:rsidR="004927E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916FC" w14:textId="7D750587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3B8FB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C63B4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9C72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A3068" w14:textId="7D346985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FEEAE" w14:textId="161E6155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79FA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853E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75D92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D7AA9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79051" w14:textId="4A94DE04" w:rsidR="00D54D05" w:rsidRPr="0018667A" w:rsidRDefault="005534F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</w:tr>
      <w:tr w:rsidR="00D54D05" w:rsidRPr="0018667A" w14:paraId="59457676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EDEC" w14:textId="77777777" w:rsidR="00D54D05" w:rsidRPr="0018667A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ЗМ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6FE4" w14:textId="1DEAE727" w:rsidR="00D54D05" w:rsidRPr="0018667A" w:rsidRDefault="00D54D05" w:rsidP="0049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4927E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07316" w14:textId="4C049E27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D54D05" w:rsidRPr="0018667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C1D75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051D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83426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9781" w14:textId="41C48A00" w:rsidR="00D54D05" w:rsidRPr="0018667A" w:rsidRDefault="004927EA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  <w:bookmarkStart w:id="2" w:name="_GoBack"/>
            <w:bookmarkEnd w:id="2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19E2" w14:textId="47B65774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8</w:t>
            </w:r>
            <w:r w:rsidR="0099048D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F434" w14:textId="204266B2" w:rsidR="00D54D05" w:rsidRPr="0018667A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4788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01AE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1873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BC01" w14:textId="252ACD5A" w:rsidR="00D54D05" w:rsidRPr="0018667A" w:rsidRDefault="00D54D05" w:rsidP="007C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7</w:t>
            </w:r>
            <w:r w:rsidR="007C3492">
              <w:rPr>
                <w:rFonts w:ascii="Times New Roman" w:hAnsi="Times New Roman" w:cs="Times New Roman"/>
                <w:lang w:eastAsia="uk-UA"/>
              </w:rPr>
              <w:t>7</w:t>
            </w:r>
          </w:p>
        </w:tc>
      </w:tr>
      <w:tr w:rsidR="00D54D05" w:rsidRPr="0018667A" w14:paraId="668DF802" w14:textId="77777777" w:rsidTr="0099048D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6FB2" w14:textId="77777777" w:rsidR="00D54D05" w:rsidRPr="0018667A" w:rsidRDefault="00D54D05" w:rsidP="00990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FEFE8" w14:textId="15E3C779" w:rsidR="00D54D05" w:rsidRPr="007C3492" w:rsidRDefault="007C3492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="0099048D">
              <w:rPr>
                <w:rFonts w:ascii="Times New Roman" w:eastAsia="Times New Roman" w:hAnsi="Times New Roman" w:cs="Times New Roman"/>
                <w:b/>
                <w:lang w:eastAsia="uk-UA"/>
              </w:rPr>
              <w:t>120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74DE" w14:textId="09766FFA" w:rsidR="00D54D05" w:rsidRPr="007C3492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73D79" w14:textId="77777777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EFBF" w14:textId="77777777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eastAsia="Times New Roman" w:hAnsi="Times New Roman" w:cs="Times New Roman"/>
                <w:b/>
                <w:lang w:eastAsia="uk-UA"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35359" w14:textId="77777777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14988" w14:textId="4777B932" w:rsidR="00D54D05" w:rsidRPr="007C3492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DC31" w14:textId="77777777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hAnsi="Times New Roman" w:cs="Times New Roman"/>
                <w:b/>
                <w:lang w:eastAsia="uk-UA"/>
              </w:rPr>
              <w:t>120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3252" w14:textId="796ECF3B" w:rsidR="00D54D05" w:rsidRPr="007C3492" w:rsidRDefault="0099048D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eastAsia="uk-UA"/>
              </w:rP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4A8F" w14:textId="77777777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1077" w14:textId="77777777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hAnsi="Times New Roman" w:cs="Times New Roman"/>
                <w:b/>
                <w:lang w:eastAsia="uk-UA"/>
              </w:rPr>
              <w:t>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67C5" w14:textId="77777777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AF6F" w14:textId="44E96262" w:rsidR="00D54D05" w:rsidRPr="007C3492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C3492">
              <w:rPr>
                <w:rFonts w:ascii="Times New Roman" w:hAnsi="Times New Roman" w:cs="Times New Roman"/>
                <w:b/>
                <w:lang w:eastAsia="uk-UA"/>
              </w:rPr>
              <w:t>10</w:t>
            </w:r>
            <w:r w:rsidR="0099048D">
              <w:rPr>
                <w:rFonts w:ascii="Times New Roman" w:hAnsi="Times New Roman" w:cs="Times New Roman"/>
                <w:b/>
                <w:lang w:eastAsia="uk-UA"/>
              </w:rPr>
              <w:t>8</w:t>
            </w:r>
          </w:p>
        </w:tc>
      </w:tr>
    </w:tbl>
    <w:p w14:paraId="6F7057E4" w14:textId="77777777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3E8A6A3" w14:textId="77777777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5.3. Зміст завдань для самостійної роботи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763"/>
      </w:tblGrid>
      <w:tr w:rsidR="00D54D05" w:rsidRPr="0018667A" w14:paraId="372014CC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4D88C4" w14:textId="77777777" w:rsidR="00D54D05" w:rsidRPr="0018667A" w:rsidRDefault="00D54D05" w:rsidP="0099048D">
            <w:pPr>
              <w:spacing w:after="0" w:line="240" w:lineRule="auto"/>
              <w:ind w:left="144" w:hanging="144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4A0F7" w14:textId="77777777" w:rsidR="00D54D05" w:rsidRPr="0018667A" w:rsidRDefault="00D54D05" w:rsidP="00990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D54D05" w:rsidRPr="0018667A" w14:paraId="2BECC834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AB3B1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C887B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Роль </w:t>
            </w:r>
            <w:proofErr w:type="spellStart"/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економетричних</w:t>
            </w:r>
            <w:proofErr w:type="spellEnd"/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досліджень в економіці.</w:t>
            </w:r>
          </w:p>
        </w:tc>
      </w:tr>
      <w:tr w:rsidR="00D54D05" w:rsidRPr="0018667A" w14:paraId="745A5E4A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92D7C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2C98A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Методологія побудови </w:t>
            </w:r>
            <w:proofErr w:type="spellStart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економетричних</w:t>
            </w:r>
            <w:proofErr w:type="spellEnd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</w:p>
        </w:tc>
      </w:tr>
      <w:tr w:rsidR="00D54D05" w:rsidRPr="0018667A" w14:paraId="340ACE70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02EB3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C7680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Оцінювання надійності побудованої лінійної моделі парної регресії</w:t>
            </w:r>
          </w:p>
        </w:tc>
      </w:tr>
      <w:tr w:rsidR="00D54D05" w:rsidRPr="0018667A" w14:paraId="2FF4C29E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E7289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CAF0F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Побудова лінійних моделей множинної регресії</w:t>
            </w:r>
          </w:p>
        </w:tc>
      </w:tr>
      <w:tr w:rsidR="00D54D05" w:rsidRPr="0018667A" w14:paraId="3C61C578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AFE04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FB864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Оцінювання надійності побудованої лінійної моделі множинної регресії</w:t>
            </w:r>
          </w:p>
        </w:tc>
      </w:tr>
      <w:tr w:rsidR="00D54D05" w:rsidRPr="0018667A" w14:paraId="43DA7D48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1713A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16F60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Моделі з порушенням передумов використання звичайного методу найменших квадратів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Гетероскедастичність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. Узагальнений метод найменших квадратів.</w:t>
            </w:r>
          </w:p>
        </w:tc>
      </w:tr>
      <w:tr w:rsidR="00D54D05" w:rsidRPr="0018667A" w14:paraId="4638F04B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510F8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8BD74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Побудова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економетричної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моделі з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автокорельованими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залишками.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Автокореляція.Методи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визначення автокореляції. </w:t>
            </w:r>
          </w:p>
        </w:tc>
      </w:tr>
      <w:tr w:rsidR="00D54D05" w:rsidRPr="0018667A" w14:paraId="19121B1F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74F55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B1A70" w14:textId="77777777" w:rsidR="00D54D05" w:rsidRPr="001E1486" w:rsidRDefault="00D54D05" w:rsidP="0099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Мультиколінеарність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Вплив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оцінки параметрів моделі. 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 оцінки ступеня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Фаррара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Глобера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Методи виключення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Алгоритм виключення зайвих факторів.</w:t>
            </w:r>
          </w:p>
        </w:tc>
      </w:tr>
      <w:tr w:rsidR="00D54D05" w:rsidRPr="0018667A" w14:paraId="5511AC14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74555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BBC40" w14:textId="77777777" w:rsidR="00D54D05" w:rsidRPr="001E1486" w:rsidRDefault="00D54D05" w:rsidP="009904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Фіктивні змінні у лінійних моделях множинної регресії. </w:t>
            </w:r>
          </w:p>
        </w:tc>
      </w:tr>
      <w:tr w:rsidR="00D54D05" w:rsidRPr="0018667A" w14:paraId="5C89C705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36A63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519C0" w14:textId="77777777" w:rsidR="00D54D05" w:rsidRPr="001E1486" w:rsidRDefault="00D54D05" w:rsidP="0099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Нелінійні регресійні моделі. 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 оцінки параметрів нелінійних моделей. Приклади лінеаризації. Виробнича функція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Кобба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Дугласа, її властивості й оцінка параметрів. Характеристики виробничої функції.</w:t>
            </w:r>
          </w:p>
        </w:tc>
      </w:tr>
      <w:tr w:rsidR="00D54D05" w:rsidRPr="0018667A" w14:paraId="40043652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A4F6CA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C7368" w14:textId="77777777" w:rsidR="00D54D05" w:rsidRPr="001E1486" w:rsidRDefault="00D54D05" w:rsidP="0099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Економетричне</w:t>
            </w:r>
            <w:proofErr w:type="spellEnd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 моделювання рядів динаміки. Методи прогнозування рядів динаміки.</w:t>
            </w:r>
          </w:p>
        </w:tc>
      </w:tr>
      <w:tr w:rsidR="00D54D05" w:rsidRPr="0018667A" w14:paraId="4CCA43F8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4C3F3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E2B26" w14:textId="77777777" w:rsidR="00D54D05" w:rsidRPr="001E1486" w:rsidRDefault="00D54D05" w:rsidP="0099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Економетричні</w:t>
            </w:r>
            <w:proofErr w:type="spellEnd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 моделі на основі систем структурних рівнянь.</w:t>
            </w:r>
          </w:p>
        </w:tc>
      </w:tr>
      <w:tr w:rsidR="00D54D05" w:rsidRPr="0018667A" w14:paraId="0431DD5D" w14:textId="77777777" w:rsidTr="0099048D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61E8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EA879" w14:textId="77777777" w:rsidR="00D54D05" w:rsidRPr="001E1486" w:rsidRDefault="00D54D05" w:rsidP="0099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Побудова </w:t>
            </w:r>
            <w:proofErr w:type="spellStart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економетричних</w:t>
            </w:r>
            <w:proofErr w:type="spellEnd"/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на основі панельних даних</w:t>
            </w:r>
          </w:p>
        </w:tc>
      </w:tr>
    </w:tbl>
    <w:p w14:paraId="0805DD21" w14:textId="77777777" w:rsidR="00D54D05" w:rsidRPr="0018667A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400F222" w14:textId="77777777" w:rsidR="00D54D05" w:rsidRPr="00A1227C" w:rsidRDefault="00D54D05" w:rsidP="00D54D05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r w:rsidRPr="00D07047">
        <w:rPr>
          <w:rFonts w:eastAsia="+mn-ea"/>
          <w:b/>
          <w:bCs/>
          <w:color w:val="000000"/>
          <w:kern w:val="24"/>
          <w:szCs w:val="32"/>
        </w:rPr>
        <w:t xml:space="preserve">6. </w:t>
      </w:r>
      <w:r>
        <w:rPr>
          <w:rFonts w:eastAsia="+mn-ea"/>
          <w:b/>
          <w:bCs/>
          <w:color w:val="000000"/>
          <w:kern w:val="24"/>
          <w:szCs w:val="32"/>
        </w:rPr>
        <w:t>Методи навчання, форми та методи оцінювання</w:t>
      </w:r>
    </w:p>
    <w:p w14:paraId="1355F692" w14:textId="77777777" w:rsidR="00D54D05" w:rsidRPr="00D07047" w:rsidRDefault="00D54D05" w:rsidP="00D54D05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</w:p>
    <w:p w14:paraId="07951637" w14:textId="77777777" w:rsidR="00164082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навчання:</w:t>
      </w:r>
    </w:p>
    <w:p w14:paraId="7D81FE24" w14:textId="0E6AAE0D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словесні методи (лекція, дискусія, бесіда, консультація тощо).</w:t>
      </w:r>
    </w:p>
    <w:p w14:paraId="7EFF93D3" w14:textId="2DA3D335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практичні методи (практичні або лабораторні роботи).</w:t>
      </w:r>
    </w:p>
    <w:p w14:paraId="2DD70375" w14:textId="00EA71B9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наочні методи (презентації результатів виконаних завдань, ілюстрації, відеоматеріали, тощо).</w:t>
      </w:r>
    </w:p>
    <w:p w14:paraId="2CAC7872" w14:textId="3D19750A" w:rsidR="00164082" w:rsidRDefault="00164082" w:rsidP="00164082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робота з інформаційними ресурсами: з навчально-методичною, науковою, нормативною літературою та інтернет-ресурсами.</w:t>
      </w:r>
    </w:p>
    <w:p w14:paraId="6F957831" w14:textId="14ABC845" w:rsidR="00164082" w:rsidRPr="00113E3C" w:rsidRDefault="00164082" w:rsidP="00164082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color w:val="000000"/>
          <w:kern w:val="24"/>
          <w:szCs w:val="32"/>
        </w:rPr>
      </w:pPr>
      <w:r w:rsidRPr="00B25279">
        <w:t>– комп’ютерні засоби навчання (</w:t>
      </w:r>
      <w:r>
        <w:t xml:space="preserve">онлайн </w:t>
      </w:r>
      <w:r w:rsidRPr="00B25279">
        <w:t xml:space="preserve">курси – ресурси, </w:t>
      </w:r>
      <w:proofErr w:type="spellStart"/>
      <w:r w:rsidRPr="00B25279">
        <w:t>web</w:t>
      </w:r>
      <w:proofErr w:type="spellEnd"/>
      <w:r w:rsidRPr="00B25279">
        <w:t>-конференції</w:t>
      </w:r>
      <w:r>
        <w:t xml:space="preserve">, </w:t>
      </w:r>
      <w:proofErr w:type="spellStart"/>
      <w:r w:rsidRPr="00B25279">
        <w:t>вебінари</w:t>
      </w:r>
      <w:proofErr w:type="spellEnd"/>
      <w:r w:rsidRPr="00B25279">
        <w:t xml:space="preserve"> і </w:t>
      </w:r>
      <w:proofErr w:type="spellStart"/>
      <w:r w:rsidRPr="00B25279">
        <w:t>т.п</w:t>
      </w:r>
      <w:proofErr w:type="spellEnd"/>
      <w:r w:rsidRPr="00B25279">
        <w:t>.).</w:t>
      </w:r>
    </w:p>
    <w:p w14:paraId="5430D447" w14:textId="1D2EB086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дисципліни.</w:t>
      </w:r>
    </w:p>
    <w:p w14:paraId="704C97F5" w14:textId="77777777" w:rsidR="00164082" w:rsidRDefault="00164082" w:rsidP="00164082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</w:p>
    <w:p w14:paraId="456E8EFC" w14:textId="77777777" w:rsidR="00164082" w:rsidRDefault="00164082" w:rsidP="00164082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</w:t>
      </w:r>
    </w:p>
    <w:p w14:paraId="3D70327D" w14:textId="2336B3A9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контрольні роботи (тематичні, модульні).</w:t>
      </w:r>
    </w:p>
    <w:p w14:paraId="144DB031" w14:textId="04972FF7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тести, опитування, самостійні роботи за індивідуальними завданнями.</w:t>
      </w:r>
    </w:p>
    <w:p w14:paraId="036D05EC" w14:textId="3717DAD7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аналітичні звіти, реферати, тези доповідей, статті.</w:t>
      </w:r>
    </w:p>
    <w:p w14:paraId="0888D21B" w14:textId="29334838" w:rsidR="00164082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– презентації результатів виконання завдань.</w:t>
      </w:r>
    </w:p>
    <w:p w14:paraId="03F0FF19" w14:textId="2F664537" w:rsidR="00164082" w:rsidRPr="00113E3C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B25279">
        <w:t>– оцінювання завдань</w:t>
      </w:r>
      <w:r>
        <w:t xml:space="preserve"> лабораторних робіт</w:t>
      </w:r>
      <w:r w:rsidRPr="00B25279">
        <w:t>.</w:t>
      </w:r>
    </w:p>
    <w:p w14:paraId="4F7718C7" w14:textId="017A23A7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 xml:space="preserve">– підсумковий контроль – </w:t>
      </w:r>
      <w:r>
        <w:rPr>
          <w:rFonts w:eastAsia="+mn-ea"/>
          <w:color w:val="000000"/>
          <w:kern w:val="24"/>
          <w:szCs w:val="32"/>
        </w:rPr>
        <w:t>залік</w:t>
      </w:r>
      <w:r w:rsidRPr="00F2704D">
        <w:rPr>
          <w:rFonts w:eastAsia="+mn-ea"/>
          <w:color w:val="000000"/>
          <w:kern w:val="24"/>
          <w:szCs w:val="32"/>
        </w:rPr>
        <w:t>.</w:t>
      </w:r>
    </w:p>
    <w:p w14:paraId="26FE7B10" w14:textId="45B67AE2" w:rsidR="00164082" w:rsidRPr="00F2704D" w:rsidRDefault="00164082" w:rsidP="00164082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lastRenderedPageBreak/>
        <w:t>– інші види індивідуальних та групових завдань.</w:t>
      </w:r>
    </w:p>
    <w:p w14:paraId="694C71F8" w14:textId="77777777" w:rsidR="00D54D05" w:rsidRDefault="00D54D05" w:rsidP="00D54D0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</w:p>
    <w:p w14:paraId="34BD2CCF" w14:textId="77777777" w:rsidR="00D54D05" w:rsidRPr="00C544F1" w:rsidRDefault="00D54D05" w:rsidP="00D54D0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  <w:r w:rsidRPr="00C544F1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14:paraId="586CC263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Політика щодо дедлайнів та перескладання</w:t>
      </w:r>
      <w:r w:rsidRPr="00C544F1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14:paraId="5F6A2ADA" w14:textId="791D1939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Політика щодо академічної доброчесності</w:t>
      </w:r>
      <w:r w:rsidRPr="00C544F1">
        <w:t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</w:t>
      </w:r>
      <w:r w:rsidR="006B1FC9">
        <w:t xml:space="preserve"> (заліків)</w:t>
      </w:r>
      <w:r w:rsidRPr="00C544F1">
        <w:t xml:space="preserve"> заборонені (в </w:t>
      </w:r>
      <w:proofErr w:type="spellStart"/>
      <w:r w:rsidRPr="00C544F1">
        <w:t>т.ч</w:t>
      </w:r>
      <w:proofErr w:type="spellEnd"/>
      <w:r w:rsidRPr="00C544F1">
        <w:t xml:space="preserve">. із використанням мобільних девайсів). </w:t>
      </w:r>
    </w:p>
    <w:p w14:paraId="06FAD3B3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Політика щодо відвідування</w:t>
      </w:r>
      <w:r w:rsidRPr="00C544F1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14:paraId="5F984015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t xml:space="preserve">Критеріями оцінювання є: </w:t>
      </w:r>
    </w:p>
    <w:p w14:paraId="6EDF5F76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при усних відповідях</w:t>
      </w:r>
      <w:r w:rsidRPr="00C544F1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14:paraId="0A5E190C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rPr>
          <w:b/>
          <w:bCs/>
        </w:rPr>
        <w:t>при виконанні письмових завдань</w:t>
      </w:r>
      <w:r w:rsidRPr="00C544F1">
        <w:t xml:space="preserve">: повнота розкриття питання, аргументованість і логіка викладення матеріалу, використання літературних джерел,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56F3997B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  <w:r w:rsidRPr="00C544F1">
        <w:t>Проведення підсумкового контролю здійснюється у формі заліку в обсязі навчального матеріалу, визначеного навчальною програмою дисципліни і в терміни, передбачені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заліку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14:paraId="5A53DF65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 xml:space="preserve">1. Порядок проведення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val="ru-RU"/>
        </w:rPr>
        <w:t>з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аліку</w:t>
      </w:r>
    </w:p>
    <w:p w14:paraId="5EAE0C1E" w14:textId="77777777" w:rsidR="00D54D05" w:rsidRPr="00C544F1" w:rsidRDefault="00D54D05" w:rsidP="00D54D05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1.1.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 xml:space="preserve">З навчальної дисципліни проводиться семестровий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залік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 Студенти отримують завдання, що містить 2 теоретичні питання з дисципліни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глосарій, 5 тестових завдань, 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 практичні завдання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ІНДЗ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14:paraId="5613C05A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 40 балів, що можливо отримати на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заліку 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входить 2 теоретичних питання (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 5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балів),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глосарій (5 балів), 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тест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ові завдання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(5 балів) та двох практичних завдань (по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5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балів)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ІНДЗ (10 балів)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ІНДЗ виконується до заліку. </w:t>
      </w:r>
    </w:p>
    <w:p w14:paraId="4EC71449" w14:textId="77777777" w:rsidR="00D54D05" w:rsidRPr="00C544F1" w:rsidRDefault="00D54D05" w:rsidP="00D54D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1.2.</w:t>
      </w: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Після підготовки студентами конспекту відповіді та розв’язання задачі відбувається його усна відповідь викладачеві. У процесі цього студентові можуть бути задані додаткові питання.</w:t>
      </w:r>
    </w:p>
    <w:p w14:paraId="46621B52" w14:textId="77777777" w:rsidR="00D54D05" w:rsidRPr="00C544F1" w:rsidRDefault="00D54D05" w:rsidP="00D54D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2. Критерії оцінювання відповідей</w:t>
      </w:r>
    </w:p>
    <w:p w14:paraId="3CBEFAB9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Оцінкою “А” оцінюється повна та аргументована відповідь на теоретичне запитання,  а також подано правильний розв'язок задачі, що розкриває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14:paraId="05A54E32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Відповідь оцінюється на “В” за умови розкриття теоретичного питання білету та практичного завдання, але містить неточності, що не суттєво впливають на зміст завдання.</w:t>
      </w:r>
    </w:p>
    <w:p w14:paraId="31B5967A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Відповідь оцінюється на “С” за умови повного та правильного розкриття одного з питань білету, але у відповіді не достатньо правильно сформульовано визначення. У той же час практичні завдання вирішені на належному рівні.</w:t>
      </w:r>
    </w:p>
    <w:p w14:paraId="1E5A96A5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 xml:space="preserve">Якщо підхід викладення матеріалу правильний, але виявляється недостатнє його розуміння, і в той же час практичне завдання розв'язано з деякими </w:t>
      </w:r>
      <w:proofErr w:type="spellStart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неточностями</w:t>
      </w:r>
      <w:proofErr w:type="spellEnd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виставляється оцінка “D”.</w:t>
      </w:r>
    </w:p>
    <w:p w14:paraId="145206FE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Відповідь оцінюється на “Е” у випадку правильного підходу до викладення теоретичного матеріалу та розв'язання практичного завдання.</w:t>
      </w:r>
    </w:p>
    <w:p w14:paraId="29E309F4" w14:textId="77777777" w:rsidR="00D54D05" w:rsidRPr="00C544F1" w:rsidRDefault="00D54D05" w:rsidP="00D54D05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 усіх інших випадках відповідь оцінюється на “</w:t>
      </w:r>
      <w:proofErr w:type="spellStart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Fx</w:t>
      </w:r>
      <w:proofErr w:type="spellEnd"/>
      <w:r w:rsidRPr="00C544F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”.</w:t>
      </w:r>
    </w:p>
    <w:p w14:paraId="06019AA7" w14:textId="77777777" w:rsidR="00D54D05" w:rsidRPr="00C544F1" w:rsidRDefault="00D54D05" w:rsidP="00D54D05">
      <w:pPr>
        <w:pStyle w:val="a3"/>
        <w:spacing w:before="0" w:beforeAutospacing="0" w:after="0" w:afterAutospacing="0"/>
        <w:ind w:firstLine="567"/>
        <w:jc w:val="both"/>
      </w:pPr>
    </w:p>
    <w:p w14:paraId="0696B750" w14:textId="77777777" w:rsidR="00D54D05" w:rsidRPr="00830D87" w:rsidRDefault="00D54D05" w:rsidP="00D54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D87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ЄКТС</w:t>
      </w:r>
    </w:p>
    <w:tbl>
      <w:tblPr>
        <w:tblW w:w="4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667"/>
        <w:gridCol w:w="2983"/>
      </w:tblGrid>
      <w:tr w:rsidR="00D54D05" w:rsidRPr="001E1486" w14:paraId="37852E89" w14:textId="77777777" w:rsidTr="0099048D">
        <w:trPr>
          <w:trHeight w:val="238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5F0325D8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за національною шкалою</w:t>
            </w: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14:paraId="16CFA8A3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0"/>
                <w:szCs w:val="20"/>
                <w:lang w:eastAsia="uk-UA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за шкалою ECTS</w:t>
            </w:r>
          </w:p>
        </w:tc>
      </w:tr>
      <w:tr w:rsidR="00D54D05" w:rsidRPr="001E1486" w14:paraId="35FAFF92" w14:textId="77777777" w:rsidTr="0099048D">
        <w:trPr>
          <w:trHeight w:val="23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0B5715E4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26EF7052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(бали)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AB4BEDF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Пояснення за </w:t>
            </w:r>
          </w:p>
          <w:p w14:paraId="130B5CFD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розширеною шкалою</w:t>
            </w:r>
          </w:p>
        </w:tc>
      </w:tr>
      <w:tr w:rsidR="00D54D05" w:rsidRPr="001E1486" w14:paraId="74A557EC" w14:textId="77777777" w:rsidTr="0099048D">
        <w:trPr>
          <w:trHeight w:val="178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792B5D93" w14:textId="3A19ACA0" w:rsidR="00D54D05" w:rsidRPr="001E1486" w:rsidRDefault="007C3492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FB1D2EE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A (90-100)</w:t>
            </w:r>
          </w:p>
        </w:tc>
        <w:tc>
          <w:tcPr>
            <w:tcW w:w="2983" w:type="dxa"/>
            <w:shd w:val="clear" w:color="auto" w:fill="auto"/>
          </w:tcPr>
          <w:p w14:paraId="33F5B81F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відмінно</w:t>
            </w:r>
          </w:p>
        </w:tc>
      </w:tr>
      <w:tr w:rsidR="00D54D05" w:rsidRPr="001E1486" w14:paraId="78CB8BDF" w14:textId="77777777" w:rsidTr="0099048D">
        <w:trPr>
          <w:trHeight w:val="138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062AF0B3" w14:textId="045922D8" w:rsidR="00D54D05" w:rsidRPr="001E1486" w:rsidRDefault="007C3492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860AF29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B (80-89)</w:t>
            </w:r>
          </w:p>
        </w:tc>
        <w:tc>
          <w:tcPr>
            <w:tcW w:w="2983" w:type="dxa"/>
            <w:shd w:val="clear" w:color="auto" w:fill="auto"/>
          </w:tcPr>
          <w:p w14:paraId="702C9135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дуже добре</w:t>
            </w:r>
          </w:p>
        </w:tc>
      </w:tr>
      <w:tr w:rsidR="00D54D05" w:rsidRPr="001E1486" w14:paraId="3233D5CD" w14:textId="77777777" w:rsidTr="0099048D">
        <w:trPr>
          <w:trHeight w:val="100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33C1E053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2FC7A2CD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C (70-79)</w:t>
            </w:r>
          </w:p>
        </w:tc>
        <w:tc>
          <w:tcPr>
            <w:tcW w:w="2983" w:type="dxa"/>
            <w:shd w:val="clear" w:color="auto" w:fill="auto"/>
          </w:tcPr>
          <w:p w14:paraId="18BD535D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</w:p>
        </w:tc>
      </w:tr>
      <w:tr w:rsidR="00D54D05" w:rsidRPr="001E1486" w14:paraId="219EF339" w14:textId="77777777" w:rsidTr="0099048D">
        <w:trPr>
          <w:trHeight w:val="13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099DEA19" w14:textId="40711CFE" w:rsidR="00D54D05" w:rsidRPr="001E1486" w:rsidRDefault="007C3492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A2A85A5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D (60-69)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C55C623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задовільно</w:t>
            </w:r>
          </w:p>
        </w:tc>
      </w:tr>
      <w:tr w:rsidR="00D54D05" w:rsidRPr="001E1486" w14:paraId="4972BD6D" w14:textId="77777777" w:rsidTr="0099048D">
        <w:trPr>
          <w:trHeight w:val="108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9E5A89F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2A82D094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E (50-59)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788780F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достатньо</w:t>
            </w:r>
          </w:p>
        </w:tc>
      </w:tr>
      <w:tr w:rsidR="00D54D05" w:rsidRPr="001E1486" w14:paraId="385F9CE0" w14:textId="77777777" w:rsidTr="0099048D">
        <w:trPr>
          <w:trHeight w:val="138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51D9E0AE" w14:textId="4BB3CF16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7C3492"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14:paraId="2E8D4423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FX (35-49)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C7BACC8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(незадовільно) </w:t>
            </w:r>
          </w:p>
          <w:p w14:paraId="2FA06C18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>з можливістю повторного складання</w:t>
            </w:r>
          </w:p>
        </w:tc>
      </w:tr>
      <w:tr w:rsidR="00D54D05" w:rsidRPr="001E1486" w14:paraId="080DE57A" w14:textId="77777777" w:rsidTr="0099048D">
        <w:trPr>
          <w:trHeight w:val="100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47121424" w14:textId="77777777" w:rsidR="00D54D05" w:rsidRPr="001E1486" w:rsidRDefault="00D54D05" w:rsidP="0099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1B9B8FF5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F (1-34)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9EE6C8A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(незадовільно) </w:t>
            </w:r>
          </w:p>
          <w:p w14:paraId="0AC6CF5D" w14:textId="77777777" w:rsidR="00D54D05" w:rsidRPr="001E1486" w:rsidRDefault="00D54D05" w:rsidP="009904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>з обов'язковим повторним курсом</w:t>
            </w:r>
          </w:p>
        </w:tc>
      </w:tr>
    </w:tbl>
    <w:p w14:paraId="18291FC3" w14:textId="77777777" w:rsidR="00D54D05" w:rsidRDefault="00D54D05" w:rsidP="00D54D0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14:paraId="28935C12" w14:textId="2702D834" w:rsidR="00D54D05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851"/>
        <w:gridCol w:w="947"/>
        <w:gridCol w:w="888"/>
        <w:gridCol w:w="1121"/>
        <w:gridCol w:w="1184"/>
        <w:gridCol w:w="1099"/>
      </w:tblGrid>
      <w:tr w:rsidR="00E46899" w:rsidRPr="005C44FC" w14:paraId="798AA68D" w14:textId="77777777" w:rsidTr="0099048D">
        <w:trPr>
          <w:trHeight w:val="1010"/>
        </w:trPr>
        <w:tc>
          <w:tcPr>
            <w:tcW w:w="7346" w:type="dxa"/>
            <w:gridSpan w:val="7"/>
            <w:vAlign w:val="center"/>
          </w:tcPr>
          <w:p w14:paraId="118A8276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Поточне оцінювання (</w:t>
            </w:r>
            <w:r w:rsidRPr="005C4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lang w:val="uk-UA" w:eastAsia="uk-UA"/>
              </w:rPr>
              <w:t>аудиторна та самостійна робота</w:t>
            </w: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)</w:t>
            </w:r>
          </w:p>
        </w:tc>
        <w:tc>
          <w:tcPr>
            <w:tcW w:w="1184" w:type="dxa"/>
            <w:vAlign w:val="center"/>
          </w:tcPr>
          <w:p w14:paraId="09BBB2FA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Кількість балів (залік)</w:t>
            </w:r>
          </w:p>
        </w:tc>
        <w:tc>
          <w:tcPr>
            <w:tcW w:w="1099" w:type="dxa"/>
            <w:vAlign w:val="center"/>
          </w:tcPr>
          <w:p w14:paraId="00CDC697" w14:textId="77777777" w:rsidR="00E46899" w:rsidRPr="005C44FC" w:rsidRDefault="00E46899" w:rsidP="0099048D">
            <w:pPr>
              <w:jc w:val="center"/>
              <w:rPr>
                <w:rFonts w:ascii="Arial" w:eastAsia="Times New Roman" w:hAnsi="Arial" w:cs="Arial"/>
                <w:lang w:val="uk-UA" w:eastAsia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 xml:space="preserve">Сумарна </w:t>
            </w:r>
          </w:p>
          <w:p w14:paraId="714830F2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 xml:space="preserve">к-ть балів </w:t>
            </w:r>
          </w:p>
        </w:tc>
      </w:tr>
      <w:tr w:rsidR="00E46899" w:rsidRPr="005C44FC" w14:paraId="192F4DD1" w14:textId="77777777" w:rsidTr="0099048D">
        <w:tc>
          <w:tcPr>
            <w:tcW w:w="2547" w:type="dxa"/>
            <w:gridSpan w:val="2"/>
          </w:tcPr>
          <w:p w14:paraId="57247784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Змістовий модуль 1</w:t>
            </w:r>
          </w:p>
        </w:tc>
        <w:tc>
          <w:tcPr>
            <w:tcW w:w="4799" w:type="dxa"/>
            <w:gridSpan w:val="5"/>
          </w:tcPr>
          <w:p w14:paraId="2D09EC61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Змістовий модуль 2</w:t>
            </w:r>
          </w:p>
        </w:tc>
        <w:tc>
          <w:tcPr>
            <w:tcW w:w="1184" w:type="dxa"/>
            <w:vMerge w:val="restart"/>
            <w:vAlign w:val="center"/>
          </w:tcPr>
          <w:p w14:paraId="70BE0E84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40</w:t>
            </w:r>
          </w:p>
        </w:tc>
        <w:tc>
          <w:tcPr>
            <w:tcW w:w="1099" w:type="dxa"/>
            <w:vMerge w:val="restart"/>
            <w:vAlign w:val="center"/>
          </w:tcPr>
          <w:p w14:paraId="463FD085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100</w:t>
            </w:r>
          </w:p>
        </w:tc>
      </w:tr>
      <w:tr w:rsidR="00E46899" w:rsidRPr="005C44FC" w14:paraId="37C256F5" w14:textId="77777777" w:rsidTr="0099048D">
        <w:tc>
          <w:tcPr>
            <w:tcW w:w="1271" w:type="dxa"/>
            <w:vAlign w:val="center"/>
          </w:tcPr>
          <w:p w14:paraId="46C91A0D" w14:textId="77777777" w:rsidR="00E46899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2</w:t>
            </w:r>
          </w:p>
          <w:p w14:paraId="2BF9375F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 xml:space="preserve">Тема </w:t>
            </w: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12CDF867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Тестові завдання до ЗМ 1</w:t>
            </w:r>
          </w:p>
        </w:tc>
        <w:tc>
          <w:tcPr>
            <w:tcW w:w="992" w:type="dxa"/>
            <w:vAlign w:val="center"/>
          </w:tcPr>
          <w:p w14:paraId="02BF4670" w14:textId="77777777" w:rsidR="00E46899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4</w:t>
            </w:r>
          </w:p>
          <w:p w14:paraId="7EFDE0F2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 xml:space="preserve">Тема </w:t>
            </w: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14:paraId="6CAB8ED6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6</w:t>
            </w:r>
          </w:p>
        </w:tc>
        <w:tc>
          <w:tcPr>
            <w:tcW w:w="947" w:type="dxa"/>
            <w:vAlign w:val="center"/>
          </w:tcPr>
          <w:p w14:paraId="0C93A04E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7</w:t>
            </w:r>
          </w:p>
        </w:tc>
        <w:tc>
          <w:tcPr>
            <w:tcW w:w="888" w:type="dxa"/>
            <w:vAlign w:val="center"/>
          </w:tcPr>
          <w:p w14:paraId="16798DDB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8</w:t>
            </w:r>
          </w:p>
        </w:tc>
        <w:tc>
          <w:tcPr>
            <w:tcW w:w="1121" w:type="dxa"/>
            <w:vAlign w:val="center"/>
          </w:tcPr>
          <w:p w14:paraId="5043C2E7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Тестові завдання до ЗМ 2</w:t>
            </w:r>
          </w:p>
        </w:tc>
        <w:tc>
          <w:tcPr>
            <w:tcW w:w="1184" w:type="dxa"/>
            <w:vMerge/>
          </w:tcPr>
          <w:p w14:paraId="52990889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099" w:type="dxa"/>
            <w:vMerge/>
          </w:tcPr>
          <w:p w14:paraId="53E949D5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</w:tr>
      <w:tr w:rsidR="00E46899" w:rsidRPr="005C44FC" w14:paraId="491FFED9" w14:textId="77777777" w:rsidTr="0099048D">
        <w:tc>
          <w:tcPr>
            <w:tcW w:w="1271" w:type="dxa"/>
          </w:tcPr>
          <w:p w14:paraId="358EC208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1276" w:type="dxa"/>
          </w:tcPr>
          <w:p w14:paraId="40B67C41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992" w:type="dxa"/>
          </w:tcPr>
          <w:p w14:paraId="33C9B12A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851" w:type="dxa"/>
          </w:tcPr>
          <w:p w14:paraId="5B9E7325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68B438F1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888" w:type="dxa"/>
          </w:tcPr>
          <w:p w14:paraId="64F961F8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1121" w:type="dxa"/>
          </w:tcPr>
          <w:p w14:paraId="4E3060ED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1184" w:type="dxa"/>
            <w:vMerge/>
          </w:tcPr>
          <w:p w14:paraId="31034B46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099" w:type="dxa"/>
            <w:vMerge/>
          </w:tcPr>
          <w:p w14:paraId="666B9AD6" w14:textId="77777777" w:rsidR="00E46899" w:rsidRPr="005C44FC" w:rsidRDefault="00E46899" w:rsidP="0099048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</w:tr>
    </w:tbl>
    <w:p w14:paraId="332CFC36" w14:textId="5FD47BBB" w:rsidR="00E46899" w:rsidRDefault="00E46899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AB99A4B" w14:textId="77777777" w:rsidR="006B1FC9" w:rsidRDefault="00D54D05" w:rsidP="006B1FC9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7</w:t>
      </w:r>
      <w:r w:rsidRPr="0018667A">
        <w:rPr>
          <w:b/>
          <w:bCs/>
          <w:color w:val="000000"/>
          <w:kern w:val="24"/>
        </w:rPr>
        <w:t xml:space="preserve">. Рекомендована література </w:t>
      </w:r>
    </w:p>
    <w:p w14:paraId="672F5718" w14:textId="60B6AA8C" w:rsidR="00D54D05" w:rsidRDefault="006B1FC9" w:rsidP="006B1FC9">
      <w:pPr>
        <w:pStyle w:val="a3"/>
        <w:spacing w:before="0" w:beforeAutospacing="0" w:after="0" w:afterAutospacing="0"/>
        <w:ind w:firstLine="360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Методичне забезпечення навчальної дисципліни</w:t>
      </w:r>
    </w:p>
    <w:p w14:paraId="7012E190" w14:textId="77777777" w:rsidR="006B1FC9" w:rsidRDefault="006B1FC9" w:rsidP="00D54D0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14:paraId="34B29500" w14:textId="77777777" w:rsidR="00E46899" w:rsidRPr="00E06568" w:rsidRDefault="00E46899" w:rsidP="00E46899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 В. С. Економетрика : Лінійні моделі парної та множинної регресії : навчальний посібник / В. С.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– Чернівці : ЧНУ, 2009. – 224 с.</w:t>
      </w:r>
    </w:p>
    <w:p w14:paraId="420AE124" w14:textId="77777777" w:rsidR="00E46899" w:rsidRPr="00E06568" w:rsidRDefault="00E46899" w:rsidP="00E46899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sz w:val="24"/>
          <w:szCs w:val="24"/>
          <w:lang w:val="uk-UA"/>
        </w:rPr>
        <w:t xml:space="preserve">Економетрика :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практикум. – Ч. 1. – вид. 2-ге, перероб. та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доп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/ уклад. : В. С.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, О. Ю. 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Вінничук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– Чернівці : Чернівецький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ун-т, 2015. – 96 с.</w:t>
      </w:r>
    </w:p>
    <w:p w14:paraId="366BE823" w14:textId="77777777" w:rsidR="00E46899" w:rsidRDefault="00E46899" w:rsidP="00E46899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3492">
        <w:rPr>
          <w:rFonts w:ascii="Times New Roman" w:hAnsi="Times New Roman"/>
          <w:bCs/>
          <w:sz w:val="24"/>
          <w:szCs w:val="24"/>
          <w:lang w:val="uk-UA"/>
        </w:rPr>
        <w:t>Вінничук</w:t>
      </w:r>
      <w:proofErr w:type="spellEnd"/>
      <w:r w:rsidRPr="007C3492">
        <w:rPr>
          <w:rFonts w:ascii="Times New Roman" w:hAnsi="Times New Roman"/>
          <w:bCs/>
          <w:sz w:val="24"/>
          <w:szCs w:val="24"/>
          <w:lang w:val="uk-UA"/>
        </w:rPr>
        <w:t xml:space="preserve"> О.Ю.</w:t>
      </w:r>
      <w:r w:rsidRPr="007C34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lang w:val="uk-UA"/>
        </w:rPr>
        <w:t>Тестові завдання з економетрики :</w:t>
      </w:r>
      <w:r w:rsidRPr="00E0656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06568">
        <w:rPr>
          <w:rFonts w:ascii="Times New Roman" w:hAnsi="Times New Roman"/>
          <w:bCs/>
          <w:sz w:val="24"/>
          <w:szCs w:val="24"/>
          <w:lang w:val="uk-UA"/>
        </w:rPr>
        <w:t>навч</w:t>
      </w:r>
      <w:proofErr w:type="spellEnd"/>
      <w:r w:rsidRPr="00E0656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E06568">
        <w:rPr>
          <w:rFonts w:ascii="Times New Roman" w:hAnsi="Times New Roman"/>
          <w:bCs/>
          <w:sz w:val="24"/>
          <w:szCs w:val="24"/>
          <w:lang w:val="uk-UA"/>
        </w:rPr>
        <w:t>посіб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– Чернівці :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Чернівец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нац. ун-т ім. Ю. Федьковича, 2022. 156 с.</w:t>
      </w:r>
    </w:p>
    <w:p w14:paraId="64B55A2F" w14:textId="77777777" w:rsidR="00E46899" w:rsidRDefault="00E46899" w:rsidP="00E4689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51A441" w14:textId="77777777" w:rsidR="00E46899" w:rsidRDefault="00E46899" w:rsidP="00E4689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Наукові праці:</w:t>
      </w:r>
    </w:p>
    <w:p w14:paraId="031709AA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sz w:val="24"/>
          <w:szCs w:val="24"/>
        </w:rPr>
        <w:t xml:space="preserve">Tkachuk, I. &amp; </w:t>
      </w:r>
      <w:r w:rsidRPr="00E06568">
        <w:rPr>
          <w:rFonts w:ascii="Times New Roman" w:hAnsi="Times New Roman"/>
          <w:i/>
          <w:iCs/>
          <w:sz w:val="24"/>
          <w:szCs w:val="24"/>
        </w:rPr>
        <w:t>Vinnychuk, O.</w:t>
      </w:r>
      <w:r w:rsidRPr="00E06568">
        <w:rPr>
          <w:rFonts w:ascii="Times New Roman" w:hAnsi="Times New Roman"/>
          <w:sz w:val="24"/>
          <w:szCs w:val="24"/>
        </w:rPr>
        <w:t xml:space="preserve"> (2020). Impact of specific macroeconomic indicators on the formation of revenues of non-governmental organizations from personal contributions of the Ukrainian population. </w:t>
      </w:r>
      <w:proofErr w:type="spellStart"/>
      <w:r w:rsidRPr="00E06568">
        <w:rPr>
          <w:rFonts w:ascii="Times New Roman" w:hAnsi="Times New Roman"/>
          <w:sz w:val="24"/>
          <w:szCs w:val="24"/>
        </w:rPr>
        <w:t>Administratie</w:t>
      </w:r>
      <w:proofErr w:type="spellEnd"/>
      <w:r w:rsidRPr="00E06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</w:rPr>
        <w:t>si</w:t>
      </w:r>
      <w:proofErr w:type="spellEnd"/>
      <w:r w:rsidRPr="00E06568">
        <w:rPr>
          <w:rFonts w:ascii="Times New Roman" w:hAnsi="Times New Roman"/>
          <w:sz w:val="24"/>
          <w:szCs w:val="24"/>
        </w:rPr>
        <w:t xml:space="preserve"> Management Public, 34, 64-77.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</w:rPr>
        <w:t>SCOPUS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14:paraId="25DA6D24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sz w:val="24"/>
          <w:szCs w:val="24"/>
          <w:lang w:val="ru-RU"/>
        </w:rPr>
        <w:t xml:space="preserve">Р.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Білоскурський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06568">
        <w:rPr>
          <w:rFonts w:ascii="Times New Roman" w:hAnsi="Times New Roman"/>
          <w:i/>
          <w:iCs/>
          <w:sz w:val="24"/>
          <w:szCs w:val="24"/>
          <w:lang w:val="ru-RU"/>
        </w:rPr>
        <w:t xml:space="preserve">О. </w:t>
      </w:r>
      <w:proofErr w:type="spellStart"/>
      <w:r w:rsidRPr="00E06568">
        <w:rPr>
          <w:rFonts w:ascii="Times New Roman" w:hAnsi="Times New Roman"/>
          <w:i/>
          <w:iCs/>
          <w:sz w:val="24"/>
          <w:szCs w:val="24"/>
          <w:lang w:val="ru-RU"/>
        </w:rPr>
        <w:t>Вінничук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, І.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Вінничук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Моделювання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ухилення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сплати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податків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економетричний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підхід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Науковий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вісник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Міжнародного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гуманітарного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університету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Серія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>: «</w:t>
      </w:r>
      <w:proofErr w:type="spellStart"/>
      <w:r w:rsidRPr="00E06568">
        <w:rPr>
          <w:rFonts w:ascii="Times New Roman" w:hAnsi="Times New Roman"/>
          <w:sz w:val="24"/>
          <w:szCs w:val="24"/>
          <w:lang w:val="ru-RU"/>
        </w:rPr>
        <w:t>Економіка</w:t>
      </w:r>
      <w:proofErr w:type="spellEnd"/>
      <w:r w:rsidRPr="00E06568">
        <w:rPr>
          <w:rFonts w:ascii="Times New Roman" w:hAnsi="Times New Roman"/>
          <w:sz w:val="24"/>
          <w:szCs w:val="24"/>
          <w:lang w:val="ru-RU"/>
        </w:rPr>
        <w:t xml:space="preserve"> і менеджмент». 2020. № 43. С. 232-236. </w:t>
      </w:r>
    </w:p>
    <w:p w14:paraId="4799C244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i/>
          <w:iCs/>
          <w:sz w:val="24"/>
          <w:szCs w:val="24"/>
        </w:rPr>
        <w:t>Vinnychuk</w:t>
      </w:r>
      <w:r w:rsidRPr="00E06568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i/>
          <w:iCs/>
          <w:sz w:val="24"/>
          <w:szCs w:val="24"/>
        </w:rPr>
        <w:t>O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E06568">
        <w:rPr>
          <w:rFonts w:ascii="Times New Roman" w:hAnsi="Times New Roman"/>
          <w:sz w:val="24"/>
          <w:szCs w:val="24"/>
        </w:rPr>
        <w:t>Vinnychuk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I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06568">
        <w:rPr>
          <w:rFonts w:ascii="Times New Roman" w:hAnsi="Times New Roman"/>
          <w:sz w:val="24"/>
          <w:szCs w:val="24"/>
        </w:rPr>
        <w:t>Relationship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between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corruption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and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economic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growth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E06568">
        <w:rPr>
          <w:rFonts w:ascii="Times New Roman" w:hAnsi="Times New Roman"/>
          <w:sz w:val="24"/>
          <w:szCs w:val="24"/>
        </w:rPr>
        <w:t>the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case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of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Eastern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Europe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countries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// </w:t>
      </w:r>
      <w:bookmarkStart w:id="3" w:name="_Hlk71608600"/>
      <w:r w:rsidRPr="00E06568">
        <w:rPr>
          <w:rFonts w:ascii="Times New Roman" w:hAnsi="Times New Roman"/>
          <w:sz w:val="24"/>
          <w:szCs w:val="24"/>
        </w:rPr>
        <w:t>Transformation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of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System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of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International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06568">
        <w:rPr>
          <w:rFonts w:ascii="Times New Roman" w:hAnsi="Times New Roman"/>
          <w:sz w:val="24"/>
          <w:szCs w:val="24"/>
        </w:rPr>
        <w:t>National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06568">
        <w:rPr>
          <w:rFonts w:ascii="Times New Roman" w:hAnsi="Times New Roman"/>
          <w:sz w:val="24"/>
          <w:szCs w:val="24"/>
        </w:rPr>
        <w:t>and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Local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</w:rPr>
        <w:t>Markets</w:t>
      </w:r>
      <w:bookmarkEnd w:id="3"/>
      <w:r w:rsidRPr="00E06568">
        <w:rPr>
          <w:rFonts w:ascii="Times New Roman" w:hAnsi="Times New Roman"/>
          <w:sz w:val="24"/>
          <w:szCs w:val="24"/>
          <w:lang w:val="uk-UA"/>
        </w:rPr>
        <w:t xml:space="preserve"> [Трансформація системи міжнародних, національних та локальних ринків]: матеріали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наук.-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практ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конференції, м. Чернівці (Україна) – м. Сучава (Румунія), 29-30 квітня, 1 травня 2020 р. Чернівці, 2020. </w:t>
      </w:r>
      <w:r w:rsidRPr="00E06568">
        <w:rPr>
          <w:rFonts w:ascii="Times New Roman" w:hAnsi="Times New Roman"/>
          <w:sz w:val="24"/>
          <w:szCs w:val="24"/>
        </w:rPr>
        <w:t>C</w:t>
      </w:r>
      <w:r w:rsidRPr="00E06568">
        <w:rPr>
          <w:rFonts w:ascii="Times New Roman" w:hAnsi="Times New Roman"/>
          <w:sz w:val="24"/>
          <w:szCs w:val="24"/>
          <w:lang w:val="uk-UA"/>
        </w:rPr>
        <w:t>. 46-48.</w:t>
      </w:r>
    </w:p>
    <w:p w14:paraId="70BE806B" w14:textId="77777777" w:rsidR="00E46899" w:rsidRPr="00E06568" w:rsidRDefault="00E46899" w:rsidP="00E4689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i/>
          <w:iCs/>
          <w:sz w:val="24"/>
          <w:szCs w:val="24"/>
        </w:rPr>
        <w:lastRenderedPageBreak/>
        <w:t>Vinnychuk</w:t>
      </w:r>
      <w:r w:rsidRPr="00E06568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i/>
          <w:iCs/>
          <w:sz w:val="24"/>
          <w:szCs w:val="24"/>
        </w:rPr>
        <w:t>O</w:t>
      </w:r>
      <w:r w:rsidRPr="00E06568">
        <w:rPr>
          <w:rFonts w:ascii="Times New Roman" w:hAnsi="Times New Roman"/>
          <w:i/>
          <w:iCs/>
          <w:sz w:val="24"/>
          <w:szCs w:val="24"/>
          <w:lang w:val="uk-UA"/>
        </w:rPr>
        <w:t>.</w:t>
      </w:r>
      <w:r w:rsidRPr="00E06568">
        <w:rPr>
          <w:rFonts w:ascii="Times New Roman" w:hAnsi="Times New Roman"/>
          <w:i/>
          <w:iCs/>
          <w:sz w:val="24"/>
          <w:szCs w:val="24"/>
        </w:rPr>
        <w:t>Y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06568">
        <w:rPr>
          <w:rFonts w:ascii="Times New Roman" w:hAnsi="Times New Roman"/>
          <w:sz w:val="24"/>
          <w:szCs w:val="24"/>
        </w:rPr>
        <w:t>The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Impact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of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Corruption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on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Economic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Growth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in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Eastern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Europe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: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Evidence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from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Panel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data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analysis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/ </w:t>
      </w:r>
      <w:r w:rsidRPr="00E0656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065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Pr="00E06568">
        <w:rPr>
          <w:rFonts w:ascii="Times New Roman" w:hAnsi="Times New Roman"/>
          <w:sz w:val="24"/>
          <w:szCs w:val="24"/>
        </w:rPr>
        <w:t>Vinnychuk</w:t>
      </w:r>
      <w:r w:rsidRPr="00E06568">
        <w:rPr>
          <w:rFonts w:ascii="Times New Roman" w:hAnsi="Times New Roman"/>
          <w:sz w:val="24"/>
          <w:szCs w:val="24"/>
          <w:lang w:val="uk-UA"/>
        </w:rPr>
        <w:t xml:space="preserve"> // </w:t>
      </w:r>
      <w:r w:rsidRPr="00E06568">
        <w:rPr>
          <w:rFonts w:ascii="Times New Roman" w:hAnsi="Times New Roman"/>
          <w:color w:val="000000"/>
          <w:sz w:val="24"/>
          <w:szCs w:val="24"/>
          <w:lang w:val="uk-UA"/>
        </w:rPr>
        <w:t xml:space="preserve">Матеріали </w:t>
      </w:r>
      <w:r w:rsidRPr="00E06568">
        <w:rPr>
          <w:rFonts w:ascii="Times New Roman" w:hAnsi="Times New Roman"/>
          <w:color w:val="000000"/>
          <w:sz w:val="24"/>
          <w:szCs w:val="24"/>
        </w:rPr>
        <w:t>V</w:t>
      </w:r>
      <w:r w:rsidRPr="00E06568">
        <w:rPr>
          <w:rFonts w:ascii="Times New Roman" w:hAnsi="Times New Roman"/>
          <w:color w:val="000000"/>
          <w:sz w:val="24"/>
          <w:szCs w:val="24"/>
          <w:lang w:val="uk-UA"/>
        </w:rPr>
        <w:t>І Міжнародної науково-методичної конференції [«Математичні методи, моделі та інформаційні технології в економіці»], (Чернівці, 18-19 квітня 2019 р.). – Чернівці : Друк Арт, 2019. – С.</w:t>
      </w:r>
      <w:r w:rsidRPr="00E06568">
        <w:rPr>
          <w:rFonts w:ascii="Times New Roman" w:hAnsi="Times New Roman"/>
          <w:color w:val="000000"/>
          <w:sz w:val="24"/>
          <w:szCs w:val="24"/>
        </w:rPr>
        <w:t> </w:t>
      </w:r>
      <w:r w:rsidRPr="00E06568">
        <w:rPr>
          <w:rFonts w:ascii="Times New Roman" w:hAnsi="Times New Roman"/>
          <w:color w:val="000000"/>
          <w:sz w:val="24"/>
          <w:szCs w:val="24"/>
          <w:lang w:val="uk-UA"/>
        </w:rPr>
        <w:t>17-18.</w:t>
      </w:r>
    </w:p>
    <w:p w14:paraId="57518148" w14:textId="77777777" w:rsidR="00E46899" w:rsidRPr="00E06568" w:rsidRDefault="00E46899" w:rsidP="00E4689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82BD8D" w14:textId="77777777" w:rsidR="006B1FC9" w:rsidRPr="0018667A" w:rsidRDefault="006B1FC9" w:rsidP="006B1FC9">
      <w:pPr>
        <w:pStyle w:val="a3"/>
        <w:spacing w:before="0" w:beforeAutospacing="0" w:after="0" w:afterAutospacing="0"/>
        <w:jc w:val="center"/>
      </w:pPr>
      <w:r w:rsidRPr="0018667A">
        <w:rPr>
          <w:b/>
          <w:bCs/>
          <w:color w:val="000000"/>
          <w:kern w:val="24"/>
        </w:rPr>
        <w:t>Рекомендована література -</w:t>
      </w:r>
      <w:r w:rsidRPr="0018667A">
        <w:rPr>
          <w:b/>
          <w:bCs/>
          <w:color w:val="000000"/>
          <w:spacing w:val="-6"/>
          <w:kern w:val="24"/>
        </w:rPr>
        <w:t>основна</w:t>
      </w:r>
    </w:p>
    <w:p w14:paraId="19AE783B" w14:textId="77777777" w:rsidR="006B1FC9" w:rsidRPr="0018667A" w:rsidRDefault="006B1FC9" w:rsidP="006B1FC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14:paraId="4F075BDF" w14:textId="6B3A4D0B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14BCC">
        <w:rPr>
          <w:rFonts w:ascii="Times New Roman" w:hAnsi="Times New Roman"/>
          <w:sz w:val="24"/>
          <w:szCs w:val="24"/>
          <w:lang w:val="uk-UA"/>
        </w:rPr>
        <w:t>Козьменко</w:t>
      </w:r>
      <w:proofErr w:type="spellEnd"/>
      <w:r w:rsidRPr="00514BCC">
        <w:rPr>
          <w:rFonts w:ascii="Times New Roman" w:hAnsi="Times New Roman"/>
          <w:sz w:val="24"/>
          <w:szCs w:val="24"/>
          <w:lang w:val="uk-UA"/>
        </w:rPr>
        <w:t xml:space="preserve"> О., Кузьменко О.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Економіко-математичні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моделі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Економетрика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Навчальний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посібник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– К. :</w:t>
      </w:r>
      <w:r w:rsidR="007C34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Університетська книга, 2019. </w:t>
      </w:r>
      <w:r w:rsidRPr="00514B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406 с.</w:t>
      </w:r>
    </w:p>
    <w:p w14:paraId="685C635C" w14:textId="77777777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електронних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C3492">
        <w:rPr>
          <w:rFonts w:ascii="Times New Roman" w:hAnsi="Times New Roman"/>
          <w:sz w:val="24"/>
          <w:szCs w:val="24"/>
          <w:lang w:val="ru-RU"/>
        </w:rPr>
        <w:t>таблицях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7C349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. / </w:t>
      </w: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 Н. К., Мироненко О. А., </w:t>
      </w: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Самарець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 Н. М., </w:t>
      </w: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gramStart"/>
      <w:r w:rsidRPr="007C3492">
        <w:rPr>
          <w:rFonts w:ascii="Times New Roman" w:hAnsi="Times New Roman"/>
          <w:sz w:val="24"/>
          <w:szCs w:val="24"/>
          <w:lang w:val="ru-RU"/>
        </w:rPr>
        <w:t>О. ;</w:t>
      </w:r>
      <w:proofErr w:type="gramEnd"/>
      <w:r w:rsidRPr="007C349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C3492">
        <w:rPr>
          <w:rFonts w:ascii="Times New Roman" w:hAnsi="Times New Roman"/>
          <w:sz w:val="24"/>
          <w:szCs w:val="24"/>
          <w:lang w:val="ru-RU"/>
        </w:rPr>
        <w:t>заг</w:t>
      </w:r>
      <w:proofErr w:type="spellEnd"/>
      <w:r w:rsidRPr="007C3492">
        <w:rPr>
          <w:rFonts w:ascii="Times New Roman" w:hAnsi="Times New Roman"/>
          <w:sz w:val="24"/>
          <w:szCs w:val="24"/>
          <w:lang w:val="ru-RU"/>
        </w:rPr>
        <w:t xml:space="preserve">. ред. </w:t>
      </w:r>
      <w:r w:rsidRPr="00514BCC">
        <w:rPr>
          <w:rFonts w:ascii="Times New Roman" w:hAnsi="Times New Roman"/>
          <w:sz w:val="24"/>
          <w:szCs w:val="24"/>
        </w:rPr>
        <w:t xml:space="preserve">Н. К. </w:t>
      </w:r>
      <w:proofErr w:type="spellStart"/>
      <w:r w:rsidRPr="00514BCC">
        <w:rPr>
          <w:rFonts w:ascii="Times New Roman" w:hAnsi="Times New Roman"/>
          <w:sz w:val="24"/>
          <w:szCs w:val="24"/>
        </w:rPr>
        <w:t>Васильєвої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514BCC">
        <w:rPr>
          <w:rFonts w:ascii="Times New Roman" w:hAnsi="Times New Roman"/>
          <w:sz w:val="24"/>
          <w:szCs w:val="24"/>
        </w:rPr>
        <w:t>Дніпро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4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</w:rPr>
        <w:t>Біла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 К. О., 2017. – 149 с. </w:t>
      </w:r>
    </w:p>
    <w:p w14:paraId="3B5CA919" w14:textId="77777777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 xml:space="preserve"> М. В. Економетрія: навчальний посібник [текст] / М. В. </w:t>
      </w:r>
      <w:proofErr w:type="spellStart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, В. С. Мороз –</w:t>
      </w:r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br/>
        <w:t>К. : «Центр учбової літератури», 2016. – 206 с.</w:t>
      </w:r>
      <w:r w:rsidRPr="00514BC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514BCC">
        <w:rPr>
          <w:rFonts w:ascii="Times New Roman" w:hAnsi="Times New Roman"/>
          <w:sz w:val="24"/>
          <w:szCs w:val="24"/>
          <w:lang w:val="uk-UA"/>
        </w:rPr>
        <w:t xml:space="preserve">Мороз В., </w:t>
      </w:r>
      <w:proofErr w:type="spellStart"/>
      <w:r w:rsidRPr="00514BCC">
        <w:rPr>
          <w:rFonts w:ascii="Times New Roman" w:hAnsi="Times New Roman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hAnsi="Times New Roman"/>
          <w:sz w:val="24"/>
          <w:szCs w:val="24"/>
          <w:lang w:val="uk-UA"/>
        </w:rPr>
        <w:t xml:space="preserve"> М. Економетрія. – К. : Центр навчальної літератури, 2019. 206 с.</w:t>
      </w:r>
    </w:p>
    <w:p w14:paraId="6CCFF467" w14:textId="60795D56" w:rsidR="006B1FC9" w:rsidRPr="00514BCC" w:rsidRDefault="006B1FC9" w:rsidP="006B1FC9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Прикладна економетрика :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. : у двох частинах.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Частина 1 : [Електронне видання] / Л. С. Гур'янова, Т. С.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Клебанова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>С. В. Прокопович та ін. – Харків</w:t>
      </w:r>
      <w:r w:rsidR="007C3492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: ХНЕУ ім. С. </w:t>
      </w:r>
      <w:proofErr w:type="spellStart"/>
      <w:r w:rsidR="007C3492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Кузнеця</w:t>
      </w:r>
      <w:proofErr w:type="spellEnd"/>
      <w:r w:rsidR="007C3492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2016. 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235 с.</w:t>
      </w:r>
      <w:r w:rsidRPr="00514BC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62C34851" w14:textId="78BA4495" w:rsidR="00E46899" w:rsidRDefault="00E46899" w:rsidP="00D54D0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14:paraId="0C16215F" w14:textId="77777777" w:rsidR="006B1FC9" w:rsidRPr="00225CDF" w:rsidRDefault="006B1FC9" w:rsidP="006B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DF">
        <w:rPr>
          <w:rFonts w:ascii="Times New Roman" w:hAnsi="Times New Roman" w:cs="Times New Roman"/>
          <w:b/>
          <w:bCs/>
          <w:color w:val="000000"/>
          <w:kern w:val="24"/>
        </w:rPr>
        <w:t>Рекомендована література -</w:t>
      </w:r>
      <w:r w:rsidRPr="00225CDF">
        <w:rPr>
          <w:rFonts w:ascii="Times New Roman" w:hAnsi="Times New Roman" w:cs="Times New Roman"/>
          <w:b/>
          <w:bCs/>
          <w:color w:val="000000"/>
          <w:spacing w:val="-6"/>
          <w:kern w:val="24"/>
        </w:rPr>
        <w:t xml:space="preserve"> допоміжна</w:t>
      </w:r>
    </w:p>
    <w:p w14:paraId="480AF634" w14:textId="77777777" w:rsidR="006B1FC9" w:rsidRDefault="006B1FC9" w:rsidP="006B1FC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407AC" w14:textId="164B0C28" w:rsidR="006B1FC9" w:rsidRPr="00514BCC" w:rsidRDefault="006B1FC9" w:rsidP="006B1FC9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C3492">
        <w:rPr>
          <w:rFonts w:ascii="Times New Roman" w:hAnsi="Times New Roman"/>
          <w:sz w:val="24"/>
          <w:szCs w:val="24"/>
          <w:lang w:val="uk-UA"/>
        </w:rPr>
        <w:t xml:space="preserve">Економетрія. Лабораторний практикум в </w:t>
      </w:r>
      <w:r w:rsidRPr="00514BCC">
        <w:rPr>
          <w:rFonts w:ascii="Times New Roman" w:hAnsi="Times New Roman"/>
          <w:sz w:val="24"/>
          <w:szCs w:val="24"/>
        </w:rPr>
        <w:t>EXCEL</w:t>
      </w:r>
      <w:r w:rsidRPr="007C3492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7C3492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7C3492">
        <w:rPr>
          <w:rFonts w:ascii="Times New Roman" w:hAnsi="Times New Roman"/>
          <w:sz w:val="24"/>
          <w:szCs w:val="24"/>
          <w:lang w:val="uk-UA"/>
        </w:rPr>
        <w:t xml:space="preserve">. посібник / Е 45 В. С. </w:t>
      </w:r>
      <w:proofErr w:type="spellStart"/>
      <w:r w:rsidRPr="007C3492">
        <w:rPr>
          <w:rFonts w:ascii="Times New Roman" w:hAnsi="Times New Roman"/>
          <w:sz w:val="24"/>
          <w:szCs w:val="24"/>
          <w:lang w:val="uk-UA"/>
        </w:rPr>
        <w:t>Шебанін</w:t>
      </w:r>
      <w:proofErr w:type="spellEnd"/>
      <w:r w:rsidRPr="007C3492">
        <w:rPr>
          <w:rFonts w:ascii="Times New Roman" w:hAnsi="Times New Roman"/>
          <w:sz w:val="24"/>
          <w:szCs w:val="24"/>
          <w:lang w:val="uk-UA"/>
        </w:rPr>
        <w:t xml:space="preserve">, О. В. </w:t>
      </w:r>
      <w:proofErr w:type="spellStart"/>
      <w:r w:rsidRPr="007C3492">
        <w:rPr>
          <w:rFonts w:ascii="Times New Roman" w:hAnsi="Times New Roman"/>
          <w:sz w:val="24"/>
          <w:szCs w:val="24"/>
          <w:lang w:val="uk-UA"/>
        </w:rPr>
        <w:t>Шебаніна</w:t>
      </w:r>
      <w:proofErr w:type="spellEnd"/>
      <w:r w:rsidRPr="007C3492">
        <w:rPr>
          <w:rFonts w:ascii="Times New Roman" w:hAnsi="Times New Roman"/>
          <w:sz w:val="24"/>
          <w:szCs w:val="24"/>
          <w:lang w:val="uk-UA"/>
        </w:rPr>
        <w:t xml:space="preserve">, І. І. </w:t>
      </w:r>
      <w:proofErr w:type="spellStart"/>
      <w:r w:rsidRPr="007C3492">
        <w:rPr>
          <w:rFonts w:ascii="Times New Roman" w:hAnsi="Times New Roman"/>
          <w:sz w:val="24"/>
          <w:szCs w:val="24"/>
          <w:lang w:val="uk-UA"/>
        </w:rPr>
        <w:t>Хилько</w:t>
      </w:r>
      <w:proofErr w:type="spellEnd"/>
      <w:r w:rsidRPr="007C3492">
        <w:rPr>
          <w:rFonts w:ascii="Times New Roman" w:hAnsi="Times New Roman"/>
          <w:sz w:val="24"/>
          <w:szCs w:val="24"/>
          <w:lang w:val="uk-UA"/>
        </w:rPr>
        <w:t xml:space="preserve"> та і</w:t>
      </w:r>
      <w:r w:rsidR="007C3492">
        <w:rPr>
          <w:rFonts w:ascii="Times New Roman" w:hAnsi="Times New Roman"/>
          <w:sz w:val="24"/>
          <w:szCs w:val="24"/>
          <w:lang w:val="uk-UA"/>
        </w:rPr>
        <w:t xml:space="preserve">н.]. – Миколаїв : МДАУ, 2012. </w:t>
      </w:r>
      <w:r w:rsidRPr="007C3492">
        <w:rPr>
          <w:rFonts w:ascii="Times New Roman" w:hAnsi="Times New Roman"/>
          <w:sz w:val="24"/>
          <w:szCs w:val="24"/>
          <w:lang w:val="uk-UA"/>
        </w:rPr>
        <w:t xml:space="preserve">480 </w:t>
      </w:r>
      <w:r w:rsidRPr="00514BCC">
        <w:rPr>
          <w:rFonts w:ascii="Times New Roman" w:hAnsi="Times New Roman"/>
          <w:sz w:val="24"/>
          <w:szCs w:val="24"/>
        </w:rPr>
        <w:t>c</w:t>
      </w:r>
      <w:r w:rsidRPr="007C349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4F74912" w14:textId="03CAF050" w:rsidR="006B1FC9" w:rsidRPr="00514BCC" w:rsidRDefault="006B1FC9" w:rsidP="006B1FC9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Дослідження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однофакторної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і багатофакторної регресії, аналіз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>часових рядів у системі STATISTICA6: Навчальний посібник для студентів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економічних спеціальностей вищих навчальних закладів/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Л.М.Топтунова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Л.В.Васильєва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О.А.Кльовані</w:t>
      </w:r>
      <w:r w:rsidR="007C3492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</w:t>
      </w:r>
      <w:proofErr w:type="spellEnd"/>
      <w:r w:rsidR="007C3492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– Краматорськ: ДДМА, 2008. 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122 с.</w:t>
      </w:r>
      <w:r w:rsidRPr="00514BC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2F9B4CB9" w14:textId="3988CBFB" w:rsidR="006B1FC9" w:rsidRPr="00514BCC" w:rsidRDefault="006B1FC9" w:rsidP="006B1FC9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Вуколов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статистического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. Практикум по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статистическим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методам и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исследованию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операций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пакетов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и Excel / Е. А.</w:t>
      </w:r>
      <w:r w:rsidR="007C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492">
        <w:rPr>
          <w:rFonts w:ascii="Times New Roman" w:hAnsi="Times New Roman" w:cs="Times New Roman"/>
          <w:sz w:val="24"/>
          <w:szCs w:val="24"/>
        </w:rPr>
        <w:t>Вуколов</w:t>
      </w:r>
      <w:proofErr w:type="spellEnd"/>
      <w:r w:rsidR="007C3492">
        <w:rPr>
          <w:rFonts w:ascii="Times New Roman" w:hAnsi="Times New Roman" w:cs="Times New Roman"/>
          <w:sz w:val="24"/>
          <w:szCs w:val="24"/>
        </w:rPr>
        <w:t xml:space="preserve">. – М. : Форум, 2004. </w:t>
      </w:r>
      <w:r w:rsidRPr="00514BCC">
        <w:rPr>
          <w:rFonts w:ascii="Times New Roman" w:hAnsi="Times New Roman" w:cs="Times New Roman"/>
          <w:sz w:val="24"/>
          <w:szCs w:val="24"/>
        </w:rPr>
        <w:t>464 с.</w:t>
      </w:r>
    </w:p>
    <w:p w14:paraId="73DB0FF3" w14:textId="3EEA18CD" w:rsidR="006B1FC9" w:rsidRPr="00514BCC" w:rsidRDefault="006B1FC9" w:rsidP="006B1FC9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 xml:space="preserve">Дослідження </w:t>
      </w:r>
      <w:proofErr w:type="spellStart"/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>однофакторної</w:t>
      </w:r>
      <w:proofErr w:type="spellEnd"/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 xml:space="preserve"> і багатофакторної регресії, аналіз</w:t>
      </w:r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br/>
        <w:t>часових рядів у системі STATISTICA6: Навчальний посібник для студентів</w:t>
      </w:r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економічних спеціальностей вищих навчальних закладів/ </w:t>
      </w:r>
      <w:proofErr w:type="spellStart"/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>Л.М.Топтунова</w:t>
      </w:r>
      <w:proofErr w:type="spellEnd"/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br/>
      </w:r>
      <w:proofErr w:type="spellStart"/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>Л.В.Васильєва</w:t>
      </w:r>
      <w:proofErr w:type="spellEnd"/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>О.А.Кльовані</w:t>
      </w:r>
      <w:r w:rsidR="007C3492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proofErr w:type="spellEnd"/>
      <w:r w:rsidR="007C3492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Краматорськ: ДДМА, 2008. </w:t>
      </w:r>
      <w:r w:rsidRPr="00514BCC">
        <w:rPr>
          <w:rFonts w:ascii="Times New Roman" w:hAnsi="Times New Roman"/>
          <w:color w:val="000000"/>
          <w:sz w:val="24"/>
          <w:szCs w:val="24"/>
          <w:lang w:val="uk-UA"/>
        </w:rPr>
        <w:t>122 с.</w:t>
      </w:r>
    </w:p>
    <w:p w14:paraId="35FFC6B4" w14:textId="167F20BD" w:rsidR="006B1FC9" w:rsidRPr="00514BCC" w:rsidRDefault="006B1FC9" w:rsidP="006B1FC9">
      <w:pPr>
        <w:numPr>
          <w:ilvl w:val="0"/>
          <w:numId w:val="13"/>
        </w:numPr>
        <w:tabs>
          <w:tab w:val="left" w:pos="59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Егоршин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А. А. Практикум по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эконометрии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в Excel :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экономических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вузов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Егоршин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>, Л. М</w:t>
      </w:r>
      <w:r w:rsidR="007C34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492">
        <w:rPr>
          <w:rFonts w:ascii="Times New Roman" w:hAnsi="Times New Roman" w:cs="Times New Roman"/>
          <w:sz w:val="24"/>
          <w:szCs w:val="24"/>
        </w:rPr>
        <w:t>Малярец</w:t>
      </w:r>
      <w:proofErr w:type="spellEnd"/>
      <w:r w:rsidR="007C3492">
        <w:rPr>
          <w:rFonts w:ascii="Times New Roman" w:hAnsi="Times New Roman" w:cs="Times New Roman"/>
          <w:sz w:val="24"/>
          <w:szCs w:val="24"/>
        </w:rPr>
        <w:t xml:space="preserve">.– Х. : ИНЖЭК, 2005. </w:t>
      </w:r>
      <w:r w:rsidRPr="00514BCC">
        <w:rPr>
          <w:rFonts w:ascii="Times New Roman" w:hAnsi="Times New Roman" w:cs="Times New Roman"/>
          <w:sz w:val="24"/>
          <w:szCs w:val="24"/>
        </w:rPr>
        <w:t>100 с.</w:t>
      </w:r>
    </w:p>
    <w:p w14:paraId="3076B0BF" w14:textId="39AA8F8B" w:rsidR="006B1FC9" w:rsidRPr="00514BCC" w:rsidRDefault="006B1FC9" w:rsidP="006B1FC9">
      <w:pPr>
        <w:numPr>
          <w:ilvl w:val="0"/>
          <w:numId w:val="13"/>
        </w:numPr>
        <w:tabs>
          <w:tab w:val="left" w:pos="59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BCC">
        <w:rPr>
          <w:rFonts w:ascii="Times New Roman" w:hAnsi="Times New Roman" w:cs="Times New Roman"/>
          <w:sz w:val="24"/>
          <w:szCs w:val="24"/>
        </w:rPr>
        <w:t xml:space="preserve">Економетрія засобами MS Excel :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 xml:space="preserve">./ С. Л. 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Лондар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>, Р. В. </w:t>
      </w:r>
      <w:proofErr w:type="spellStart"/>
      <w:r w:rsidRPr="00514BCC">
        <w:rPr>
          <w:rFonts w:ascii="Times New Roman" w:hAnsi="Times New Roman" w:cs="Times New Roman"/>
          <w:sz w:val="24"/>
          <w:szCs w:val="24"/>
        </w:rPr>
        <w:t>Юринець</w:t>
      </w:r>
      <w:proofErr w:type="spellEnd"/>
      <w:r w:rsidRPr="00514BCC">
        <w:rPr>
          <w:rFonts w:ascii="Times New Roman" w:hAnsi="Times New Roman" w:cs="Times New Roman"/>
          <w:sz w:val="24"/>
          <w:szCs w:val="24"/>
        </w:rPr>
        <w:t>. – К.</w:t>
      </w:r>
      <w:r w:rsidR="007C3492">
        <w:rPr>
          <w:rFonts w:ascii="Times New Roman" w:hAnsi="Times New Roman" w:cs="Times New Roman"/>
          <w:sz w:val="24"/>
          <w:szCs w:val="24"/>
        </w:rPr>
        <w:t xml:space="preserve"> : Вид-во </w:t>
      </w:r>
      <w:proofErr w:type="spellStart"/>
      <w:r w:rsidR="007C3492">
        <w:rPr>
          <w:rFonts w:ascii="Times New Roman" w:hAnsi="Times New Roman" w:cs="Times New Roman"/>
          <w:sz w:val="24"/>
          <w:szCs w:val="24"/>
        </w:rPr>
        <w:t>Європ</w:t>
      </w:r>
      <w:proofErr w:type="spellEnd"/>
      <w:r w:rsidR="007C3492">
        <w:rPr>
          <w:rFonts w:ascii="Times New Roman" w:hAnsi="Times New Roman" w:cs="Times New Roman"/>
          <w:sz w:val="24"/>
          <w:szCs w:val="24"/>
        </w:rPr>
        <w:t xml:space="preserve">. ун-ту, 2005. </w:t>
      </w:r>
      <w:r w:rsidRPr="00514BCC">
        <w:rPr>
          <w:rFonts w:ascii="Times New Roman" w:hAnsi="Times New Roman" w:cs="Times New Roman"/>
          <w:sz w:val="24"/>
          <w:szCs w:val="24"/>
        </w:rPr>
        <w:t>238 с.</w:t>
      </w:r>
    </w:p>
    <w:p w14:paraId="13ADB7B1" w14:textId="77777777" w:rsidR="006B1FC9" w:rsidRPr="007C3492" w:rsidRDefault="006B1FC9" w:rsidP="006B1FC9">
      <w:pPr>
        <w:pStyle w:val="a6"/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ru-RU" w:eastAsia="uk-UA"/>
        </w:rPr>
      </w:pPr>
    </w:p>
    <w:p w14:paraId="0A6CAD36" w14:textId="77777777" w:rsidR="006B1FC9" w:rsidRPr="0018667A" w:rsidRDefault="006B1FC9" w:rsidP="006B1FC9">
      <w:pPr>
        <w:pStyle w:val="a3"/>
        <w:tabs>
          <w:tab w:val="left" w:pos="187"/>
          <w:tab w:val="left" w:pos="851"/>
        </w:tabs>
        <w:spacing w:before="0" w:beforeAutospacing="0" w:after="0" w:afterAutospacing="0"/>
        <w:ind w:firstLine="426"/>
        <w:jc w:val="center"/>
        <w:rPr>
          <w:b/>
          <w:bCs/>
        </w:rPr>
      </w:pPr>
      <w:r>
        <w:rPr>
          <w:b/>
          <w:bCs/>
          <w:color w:val="000000"/>
          <w:kern w:val="24"/>
        </w:rPr>
        <w:t>8</w:t>
      </w:r>
      <w:r w:rsidRPr="0018667A">
        <w:rPr>
          <w:b/>
          <w:bCs/>
          <w:color w:val="000000"/>
          <w:kern w:val="24"/>
        </w:rPr>
        <w:t>. Інформаційні ресурси</w:t>
      </w:r>
    </w:p>
    <w:p w14:paraId="063DB508" w14:textId="77777777" w:rsidR="006B1FC9" w:rsidRPr="00850E07" w:rsidRDefault="006B1FC9" w:rsidP="006B1FC9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095">
        <w:rPr>
          <w:rFonts w:ascii="Times New Roman" w:hAnsi="Times New Roman" w:cs="Times New Roman"/>
          <w:sz w:val="24"/>
          <w:szCs w:val="24"/>
        </w:rPr>
        <w:t xml:space="preserve">1. </w:t>
      </w:r>
      <w:r w:rsidRPr="00AF3095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r w:rsidRPr="0085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3095">
        <w:rPr>
          <w:rFonts w:ascii="Times New Roman" w:hAnsi="Times New Roman" w:cs="Times New Roman"/>
          <w:sz w:val="24"/>
          <w:szCs w:val="24"/>
          <w:lang w:val="ru-RU"/>
        </w:rPr>
        <w:t>курси</w:t>
      </w:r>
      <w:proofErr w:type="spellEnd"/>
    </w:p>
    <w:p w14:paraId="0856A12B" w14:textId="77777777" w:rsidR="006B1FC9" w:rsidRPr="00AF3095" w:rsidRDefault="006B1FC9" w:rsidP="006B1FC9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  <w:lang w:val="en-US"/>
        </w:rPr>
      </w:pPr>
      <w:r w:rsidRPr="00AF3095">
        <w:rPr>
          <w:b w:val="0"/>
          <w:bCs w:val="0"/>
          <w:sz w:val="24"/>
          <w:szCs w:val="24"/>
          <w:lang w:val="en-US"/>
        </w:rPr>
        <w:t xml:space="preserve">1. </w:t>
      </w:r>
      <w:proofErr w:type="spellStart"/>
      <w:r w:rsidRPr="00AF3095">
        <w:rPr>
          <w:b w:val="0"/>
          <w:bCs w:val="0"/>
          <w:sz w:val="24"/>
          <w:szCs w:val="24"/>
        </w:rPr>
        <w:t>Econometrics</w:t>
      </w:r>
      <w:proofErr w:type="spellEnd"/>
      <w:r w:rsidRPr="00AF3095">
        <w:rPr>
          <w:b w:val="0"/>
          <w:bCs w:val="0"/>
          <w:sz w:val="24"/>
          <w:szCs w:val="24"/>
        </w:rPr>
        <w:t xml:space="preserve">: </w:t>
      </w:r>
      <w:proofErr w:type="spellStart"/>
      <w:r w:rsidRPr="00AF3095">
        <w:rPr>
          <w:b w:val="0"/>
          <w:bCs w:val="0"/>
          <w:sz w:val="24"/>
          <w:szCs w:val="24"/>
        </w:rPr>
        <w:t>Methods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proofErr w:type="spellStart"/>
      <w:r w:rsidRPr="00AF3095">
        <w:rPr>
          <w:b w:val="0"/>
          <w:bCs w:val="0"/>
          <w:sz w:val="24"/>
          <w:szCs w:val="24"/>
        </w:rPr>
        <w:t>and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proofErr w:type="spellStart"/>
      <w:r w:rsidRPr="00AF3095">
        <w:rPr>
          <w:b w:val="0"/>
          <w:bCs w:val="0"/>
          <w:sz w:val="24"/>
          <w:szCs w:val="24"/>
        </w:rPr>
        <w:t>Applications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hyperlink r:id="rId6" w:history="1"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https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://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www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proofErr w:type="spellStart"/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coursera</w:t>
        </w:r>
        <w:proofErr w:type="spellEnd"/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org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/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learn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/</w:t>
        </w:r>
        <w:proofErr w:type="spellStart"/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erasmus</w:t>
        </w:r>
        <w:proofErr w:type="spellEnd"/>
        <w:r w:rsidRPr="00AF3095">
          <w:rPr>
            <w:rStyle w:val="a4"/>
            <w:b w:val="0"/>
            <w:bCs w:val="0"/>
            <w:color w:val="auto"/>
            <w:sz w:val="24"/>
            <w:szCs w:val="24"/>
          </w:rPr>
          <w:t>-</w:t>
        </w:r>
        <w:r w:rsidRPr="00AF3095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econometrics</w:t>
        </w:r>
      </w:hyperlink>
    </w:p>
    <w:p w14:paraId="7E719701" w14:textId="77777777" w:rsidR="006B1FC9" w:rsidRDefault="006B1FC9" w:rsidP="006B1FC9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AF3095">
        <w:rPr>
          <w:b w:val="0"/>
          <w:bCs w:val="0"/>
          <w:sz w:val="24"/>
          <w:szCs w:val="24"/>
        </w:rPr>
        <w:t xml:space="preserve">2. </w:t>
      </w:r>
      <w:r w:rsidRPr="00AF3095">
        <w:rPr>
          <w:b w:val="0"/>
          <w:bCs w:val="0"/>
          <w:sz w:val="24"/>
          <w:szCs w:val="24"/>
          <w:lang w:val="en-US"/>
        </w:rPr>
        <w:t>E</w:t>
      </w:r>
      <w:proofErr w:type="spellStart"/>
      <w:r w:rsidRPr="00AF3095">
        <w:rPr>
          <w:b w:val="0"/>
          <w:bCs w:val="0"/>
          <w:sz w:val="24"/>
          <w:szCs w:val="24"/>
        </w:rPr>
        <w:t>conometrics</w:t>
      </w:r>
      <w:proofErr w:type="spellEnd"/>
      <w:r w:rsidRPr="00AF3095">
        <w:rPr>
          <w:b w:val="0"/>
          <w:bCs w:val="0"/>
          <w:sz w:val="24"/>
          <w:szCs w:val="24"/>
        </w:rPr>
        <w:t xml:space="preserve"> </w:t>
      </w:r>
      <w:hyperlink r:id="rId7" w:history="1">
        <w:r w:rsidRPr="00AF3095">
          <w:rPr>
            <w:rStyle w:val="a4"/>
            <w:b w:val="0"/>
            <w:bCs w:val="0"/>
            <w:sz w:val="24"/>
            <w:szCs w:val="24"/>
          </w:rPr>
          <w:t>https://www.coursera.org/learn/econometrics</w:t>
        </w:r>
      </w:hyperlink>
    </w:p>
    <w:p w14:paraId="66BAFDE4" w14:textId="77777777" w:rsidR="006B1FC9" w:rsidRPr="00AF3095" w:rsidRDefault="006B1FC9" w:rsidP="006B1FC9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AF3095">
        <w:rPr>
          <w:b w:val="0"/>
          <w:bCs w:val="0"/>
          <w:sz w:val="24"/>
          <w:szCs w:val="24"/>
          <w:lang w:val="ru-RU"/>
        </w:rPr>
        <w:t xml:space="preserve">3. </w:t>
      </w:r>
      <w:proofErr w:type="spellStart"/>
      <w:r w:rsidRPr="00AF3095">
        <w:rPr>
          <w:b w:val="0"/>
          <w:bCs w:val="0"/>
          <w:sz w:val="24"/>
          <w:szCs w:val="24"/>
        </w:rPr>
        <w:t>Эконометрика</w:t>
      </w:r>
      <w:proofErr w:type="spellEnd"/>
      <w:r w:rsidRPr="00AF3095">
        <w:rPr>
          <w:b w:val="0"/>
          <w:bCs w:val="0"/>
          <w:sz w:val="24"/>
          <w:szCs w:val="24"/>
        </w:rPr>
        <w:t xml:space="preserve"> (</w:t>
      </w:r>
      <w:proofErr w:type="spellStart"/>
      <w:r w:rsidRPr="00AF3095">
        <w:rPr>
          <w:b w:val="0"/>
          <w:bCs w:val="0"/>
          <w:sz w:val="24"/>
          <w:szCs w:val="24"/>
        </w:rPr>
        <w:t>Econometrics</w:t>
      </w:r>
      <w:proofErr w:type="spellEnd"/>
      <w:r w:rsidRPr="00AF3095">
        <w:rPr>
          <w:b w:val="0"/>
          <w:bCs w:val="0"/>
          <w:sz w:val="24"/>
          <w:szCs w:val="24"/>
        </w:rPr>
        <w:t>)</w:t>
      </w:r>
      <w:r w:rsidRPr="00AF3095">
        <w:rPr>
          <w:b w:val="0"/>
          <w:bCs w:val="0"/>
          <w:sz w:val="24"/>
          <w:szCs w:val="24"/>
          <w:lang w:val="ru-RU"/>
        </w:rPr>
        <w:t xml:space="preserve"> </w:t>
      </w:r>
      <w:r w:rsidRPr="00AF3095">
        <w:rPr>
          <w:b w:val="0"/>
          <w:bCs w:val="0"/>
          <w:sz w:val="24"/>
          <w:szCs w:val="24"/>
        </w:rPr>
        <w:t>https://www.coursera.org/learn/ekonometrika</w:t>
      </w:r>
    </w:p>
    <w:p w14:paraId="2EAB0FD6" w14:textId="77777777" w:rsidR="006B1FC9" w:rsidRDefault="006B1FC9" w:rsidP="006B1FC9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Відео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</w:p>
    <w:p w14:paraId="738B4FD1" w14:textId="77777777" w:rsidR="006B1FC9" w:rsidRPr="0068397E" w:rsidRDefault="006B1FC9" w:rsidP="006B1F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9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? </w:t>
      </w:r>
      <w:hyperlink r:id="rId8" w:history="1">
        <w:r w:rsidRPr="0068397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https://www.youtube.com/watch?v=RG7Wr2cCWj8</w:t>
        </w:r>
      </w:hyperlink>
    </w:p>
    <w:p w14:paraId="42820547" w14:textId="77777777" w:rsidR="006B1FC9" w:rsidRDefault="006B1FC9" w:rsidP="006B1F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9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7175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https://www.youtube.com/watch?v=z09hret40eI</w:t>
        </w:r>
      </w:hyperlink>
    </w:p>
    <w:p w14:paraId="1111547B" w14:textId="77777777" w:rsidR="006B1FC9" w:rsidRPr="0068397E" w:rsidRDefault="006B1FC9" w:rsidP="006B1FC9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97E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68397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7175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https://www.youtube.com/watch?v=bMgW1hFoq34</w:t>
        </w:r>
      </w:hyperlink>
    </w:p>
    <w:p w14:paraId="60E2A46F" w14:textId="77777777" w:rsidR="006B1FC9" w:rsidRPr="0068397E" w:rsidRDefault="006B1FC9" w:rsidP="006B1FC9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3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397E">
        <w:rPr>
          <w:rFonts w:ascii="Times New Roman" w:hAnsi="Times New Roman" w:cs="Times New Roman"/>
          <w:sz w:val="24"/>
          <w:szCs w:val="24"/>
        </w:rPr>
        <w:t>Інтернет – джерела</w:t>
      </w:r>
    </w:p>
    <w:p w14:paraId="71CB278A" w14:textId="77777777" w:rsidR="006B1FC9" w:rsidRPr="0068397E" w:rsidRDefault="0099048D" w:rsidP="006B1FC9">
      <w:pPr>
        <w:pStyle w:val="Default"/>
        <w:numPr>
          <w:ilvl w:val="0"/>
          <w:numId w:val="2"/>
        </w:numPr>
        <w:ind w:left="0" w:firstLine="709"/>
        <w:jc w:val="both"/>
        <w:rPr>
          <w:rStyle w:val="HTML"/>
          <w:rFonts w:ascii="Times New Roman" w:hAnsi="Times New Roman" w:cs="Times New Roman"/>
          <w:i w:val="0"/>
          <w:iCs w:val="0"/>
          <w:lang w:val="uk-UA"/>
        </w:rPr>
      </w:pPr>
      <w:hyperlink r:id="rId11" w:history="1">
        <w:r w:rsidR="006B1FC9" w:rsidRPr="0068397E">
          <w:rPr>
            <w:rStyle w:val="a4"/>
            <w:rFonts w:ascii="Times New Roman" w:hAnsi="Times New Roman" w:cs="Times New Roman"/>
            <w:lang w:val="uk-UA"/>
          </w:rPr>
          <w:t>http://uk.wikipedia.org</w:t>
        </w:r>
      </w:hyperlink>
    </w:p>
    <w:p w14:paraId="19B8C495" w14:textId="77777777" w:rsidR="006B1FC9" w:rsidRPr="00830D87" w:rsidRDefault="0099048D" w:rsidP="006B1FC9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lang w:val="uk-UA"/>
        </w:rPr>
      </w:pPr>
      <w:hyperlink r:id="rId12" w:history="1">
        <w:r w:rsidR="006B1FC9" w:rsidRPr="00830D87">
          <w:rPr>
            <w:rStyle w:val="a4"/>
            <w:rFonts w:ascii="Times New Roman" w:hAnsi="Times New Roman" w:cs="Times New Roman"/>
            <w:lang w:val="uk-UA"/>
          </w:rPr>
          <w:t>http://ukrstat.gov.ua/</w:t>
        </w:r>
      </w:hyperlink>
    </w:p>
    <w:p w14:paraId="605A4DE3" w14:textId="77777777" w:rsidR="006B1FC9" w:rsidRPr="00830D87" w:rsidRDefault="0099048D" w:rsidP="006B1FC9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lang w:val="uk-UA"/>
        </w:rPr>
      </w:pPr>
      <w:hyperlink r:id="rId13" w:history="1">
        <w:r w:rsidR="006B1FC9" w:rsidRPr="00830D87">
          <w:rPr>
            <w:rStyle w:val="a4"/>
            <w:rFonts w:ascii="Times New Roman" w:hAnsi="Times New Roman" w:cs="Times New Roman"/>
            <w:lang w:val="uk-UA"/>
          </w:rPr>
          <w:t>http://data.worldbank.org/</w:t>
        </w:r>
      </w:hyperlink>
    </w:p>
    <w:p w14:paraId="036ADB6E" w14:textId="77777777" w:rsidR="006B1FC9" w:rsidRPr="00830D87" w:rsidRDefault="006B1FC9" w:rsidP="006B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7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30D87">
        <w:rPr>
          <w:rFonts w:ascii="Times New Roman" w:hAnsi="Times New Roman" w:cs="Times New Roman"/>
          <w:sz w:val="24"/>
          <w:szCs w:val="24"/>
        </w:rPr>
        <w:t xml:space="preserve">. Наукова бібліотека Чернівецького національного університету імені Юрія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// www. library.chnu.edu.ua.</w:t>
      </w:r>
    </w:p>
    <w:p w14:paraId="3570B5E5" w14:textId="77777777" w:rsidR="006B1FC9" w:rsidRPr="00830D87" w:rsidRDefault="006B1FC9" w:rsidP="006B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07">
        <w:rPr>
          <w:rFonts w:ascii="Times New Roman" w:hAnsi="Times New Roman" w:cs="Times New Roman"/>
          <w:sz w:val="24"/>
          <w:szCs w:val="24"/>
        </w:rPr>
        <w:t>5</w:t>
      </w:r>
      <w:r w:rsidRPr="00830D87">
        <w:rPr>
          <w:rFonts w:ascii="Times New Roman" w:hAnsi="Times New Roman" w:cs="Times New Roman"/>
          <w:sz w:val="24"/>
          <w:szCs w:val="24"/>
        </w:rPr>
        <w:t>. Національна бібліотека України ім. В.І. Вернадського // www. nbuv.gov.ua.</w:t>
      </w:r>
    </w:p>
    <w:p w14:paraId="3FFEEF1A" w14:textId="77777777" w:rsidR="006B1FC9" w:rsidRPr="00830D87" w:rsidRDefault="006B1FC9" w:rsidP="006B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07">
        <w:rPr>
          <w:rFonts w:ascii="Times New Roman" w:hAnsi="Times New Roman" w:cs="Times New Roman"/>
          <w:sz w:val="24"/>
          <w:szCs w:val="24"/>
        </w:rPr>
        <w:t>6</w:t>
      </w:r>
      <w:r w:rsidRPr="00830D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Н.Л., Герасименко Т.В., Кирилова Л.О.,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М.В., Мальцева Є.В., Михайленко А.В., Орлов Є.В.,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Чернишев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В.Г., Чепурна О.Є., Шинкаренко В.М. (за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заг.редакцією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В.М.) Економіко-математичні методи та моделі: Навчальний посібник.- Одеса: ОНЕУ, 2018.- 404 с.</w:t>
      </w:r>
    </w:p>
    <w:p w14:paraId="32279B47" w14:textId="77777777" w:rsidR="006B1FC9" w:rsidRPr="00AF3095" w:rsidRDefault="0099048D" w:rsidP="006B1FC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6B1FC9" w:rsidRPr="00830D87">
          <w:rPr>
            <w:rStyle w:val="a4"/>
            <w:rFonts w:ascii="Times New Roman" w:hAnsi="Times New Roman" w:cs="Times New Roman"/>
            <w:sz w:val="24"/>
            <w:szCs w:val="24"/>
          </w:rPr>
          <w:t>http://dspace.oneu.edu.ua/jspui/bitstream/123456789/7939/1/%D0%95%D0%BA%D0%BE%D0%BD%D0%BE%D0%BC%D1%96%D0%BA%D0%BE-%D0%BC%D0%B0%D1%82%D0%B5%D0%BC%D0%B0%D1%82%D0%B8%D1%87%D0%BD%D1%96%20%D0%BC%D0%B5%D1%82%D0%BE%D0%B4%D0%B8%20%D1%82%D0%B0%20%D0%BC%D0%BE%D0%B4%D0%B5%D0%BB%D1%96.pdf</w:t>
        </w:r>
      </w:hyperlink>
    </w:p>
    <w:p w14:paraId="347CBCAC" w14:textId="77777777" w:rsidR="006B1FC9" w:rsidRPr="00830D87" w:rsidRDefault="006B1FC9" w:rsidP="006B1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5FD52" w14:textId="77777777" w:rsidR="00E46899" w:rsidRPr="0018667A" w:rsidRDefault="00E46899" w:rsidP="00D54D0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sectPr w:rsidR="00E46899" w:rsidRPr="0018667A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32D"/>
    <w:multiLevelType w:val="hybridMultilevel"/>
    <w:tmpl w:val="23B63FB4"/>
    <w:lvl w:ilvl="0" w:tplc="3DC4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008C8"/>
    <w:multiLevelType w:val="multilevel"/>
    <w:tmpl w:val="9162D3B4"/>
    <w:lvl w:ilvl="0">
      <w:start w:val="27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78139FA"/>
    <w:multiLevelType w:val="hybridMultilevel"/>
    <w:tmpl w:val="F00CB8DE"/>
    <w:lvl w:ilvl="0" w:tplc="EEB086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E26C49"/>
    <w:multiLevelType w:val="hybridMultilevel"/>
    <w:tmpl w:val="F5EC093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162552"/>
    <w:multiLevelType w:val="hybridMultilevel"/>
    <w:tmpl w:val="F52E87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794AAB"/>
    <w:multiLevelType w:val="hybridMultilevel"/>
    <w:tmpl w:val="30442AB2"/>
    <w:lvl w:ilvl="0" w:tplc="5EB48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0F02"/>
    <w:multiLevelType w:val="hybridMultilevel"/>
    <w:tmpl w:val="03E00B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F50551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55471"/>
    <w:multiLevelType w:val="hybridMultilevel"/>
    <w:tmpl w:val="6728F8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91DB6"/>
    <w:multiLevelType w:val="hybridMultilevel"/>
    <w:tmpl w:val="6BB0C046"/>
    <w:lvl w:ilvl="0" w:tplc="D890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96EDA"/>
    <w:multiLevelType w:val="hybridMultilevel"/>
    <w:tmpl w:val="824ABD84"/>
    <w:lvl w:ilvl="0" w:tplc="EBAE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274DE"/>
    <w:multiLevelType w:val="hybridMultilevel"/>
    <w:tmpl w:val="7D28DA4A"/>
    <w:lvl w:ilvl="0" w:tplc="1DA0C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D1677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1E7"/>
    <w:rsid w:val="00041CCE"/>
    <w:rsid w:val="00053AB4"/>
    <w:rsid w:val="000569BD"/>
    <w:rsid w:val="0006583C"/>
    <w:rsid w:val="00073911"/>
    <w:rsid w:val="000D0725"/>
    <w:rsid w:val="000D55E4"/>
    <w:rsid w:val="00105634"/>
    <w:rsid w:val="00105FDE"/>
    <w:rsid w:val="00111114"/>
    <w:rsid w:val="001360E2"/>
    <w:rsid w:val="00164082"/>
    <w:rsid w:val="0016710E"/>
    <w:rsid w:val="00170726"/>
    <w:rsid w:val="001708B2"/>
    <w:rsid w:val="0017330F"/>
    <w:rsid w:val="0018534D"/>
    <w:rsid w:val="001B7B15"/>
    <w:rsid w:val="001D68D1"/>
    <w:rsid w:val="001E5F58"/>
    <w:rsid w:val="001F625F"/>
    <w:rsid w:val="0020228F"/>
    <w:rsid w:val="0021198C"/>
    <w:rsid w:val="00287EC9"/>
    <w:rsid w:val="002C6AB3"/>
    <w:rsid w:val="002F53B4"/>
    <w:rsid w:val="00351858"/>
    <w:rsid w:val="003519BC"/>
    <w:rsid w:val="003535B0"/>
    <w:rsid w:val="00357D08"/>
    <w:rsid w:val="00381D75"/>
    <w:rsid w:val="003859A4"/>
    <w:rsid w:val="003A1C64"/>
    <w:rsid w:val="00404BC1"/>
    <w:rsid w:val="00412D37"/>
    <w:rsid w:val="00422EF9"/>
    <w:rsid w:val="004258BE"/>
    <w:rsid w:val="00434D95"/>
    <w:rsid w:val="004540F4"/>
    <w:rsid w:val="004927EA"/>
    <w:rsid w:val="00497C9D"/>
    <w:rsid w:val="004A688E"/>
    <w:rsid w:val="004C150A"/>
    <w:rsid w:val="004F37E0"/>
    <w:rsid w:val="004F7966"/>
    <w:rsid w:val="00524B98"/>
    <w:rsid w:val="005534FA"/>
    <w:rsid w:val="0055634B"/>
    <w:rsid w:val="00562C57"/>
    <w:rsid w:val="00585951"/>
    <w:rsid w:val="00587CB2"/>
    <w:rsid w:val="005F0AAC"/>
    <w:rsid w:val="005F3612"/>
    <w:rsid w:val="00611E9A"/>
    <w:rsid w:val="00626CB7"/>
    <w:rsid w:val="00631214"/>
    <w:rsid w:val="0066223C"/>
    <w:rsid w:val="006A393F"/>
    <w:rsid w:val="006B1FC9"/>
    <w:rsid w:val="006E4631"/>
    <w:rsid w:val="006E49A9"/>
    <w:rsid w:val="00743086"/>
    <w:rsid w:val="007533FF"/>
    <w:rsid w:val="007A7B9A"/>
    <w:rsid w:val="007B4ADF"/>
    <w:rsid w:val="007C115D"/>
    <w:rsid w:val="007C3492"/>
    <w:rsid w:val="007D0D9D"/>
    <w:rsid w:val="007D449D"/>
    <w:rsid w:val="0081186F"/>
    <w:rsid w:val="008207F6"/>
    <w:rsid w:val="00820986"/>
    <w:rsid w:val="00823424"/>
    <w:rsid w:val="008324DE"/>
    <w:rsid w:val="008550DD"/>
    <w:rsid w:val="00865F76"/>
    <w:rsid w:val="00885036"/>
    <w:rsid w:val="008B0242"/>
    <w:rsid w:val="008C0F2F"/>
    <w:rsid w:val="008D3F8D"/>
    <w:rsid w:val="008E1C03"/>
    <w:rsid w:val="008F5BB1"/>
    <w:rsid w:val="00957221"/>
    <w:rsid w:val="00971FAA"/>
    <w:rsid w:val="0099048D"/>
    <w:rsid w:val="009D3D7E"/>
    <w:rsid w:val="00A0470F"/>
    <w:rsid w:val="00A1227C"/>
    <w:rsid w:val="00A1798C"/>
    <w:rsid w:val="00A212E4"/>
    <w:rsid w:val="00A450D7"/>
    <w:rsid w:val="00A531D7"/>
    <w:rsid w:val="00A53E44"/>
    <w:rsid w:val="00A61445"/>
    <w:rsid w:val="00A71CCA"/>
    <w:rsid w:val="00AA6115"/>
    <w:rsid w:val="00AB7685"/>
    <w:rsid w:val="00AC49D3"/>
    <w:rsid w:val="00AD6075"/>
    <w:rsid w:val="00B17451"/>
    <w:rsid w:val="00B27A31"/>
    <w:rsid w:val="00B45ED0"/>
    <w:rsid w:val="00B51762"/>
    <w:rsid w:val="00BB6F59"/>
    <w:rsid w:val="00BE3CFF"/>
    <w:rsid w:val="00BF48C5"/>
    <w:rsid w:val="00C241EE"/>
    <w:rsid w:val="00C45D11"/>
    <w:rsid w:val="00C64FC5"/>
    <w:rsid w:val="00C97B7E"/>
    <w:rsid w:val="00CE4E24"/>
    <w:rsid w:val="00CF7F45"/>
    <w:rsid w:val="00D0122D"/>
    <w:rsid w:val="00D40206"/>
    <w:rsid w:val="00D54D05"/>
    <w:rsid w:val="00D563B4"/>
    <w:rsid w:val="00D658DD"/>
    <w:rsid w:val="00D8184F"/>
    <w:rsid w:val="00DB24EC"/>
    <w:rsid w:val="00DC1137"/>
    <w:rsid w:val="00DD5C16"/>
    <w:rsid w:val="00E0518C"/>
    <w:rsid w:val="00E17335"/>
    <w:rsid w:val="00E30B4C"/>
    <w:rsid w:val="00E46899"/>
    <w:rsid w:val="00E5034D"/>
    <w:rsid w:val="00E66367"/>
    <w:rsid w:val="00EA1F9C"/>
    <w:rsid w:val="00EB4C51"/>
    <w:rsid w:val="00F5295D"/>
    <w:rsid w:val="00F55E5E"/>
    <w:rsid w:val="00F77798"/>
    <w:rsid w:val="00FA1745"/>
    <w:rsid w:val="00FF045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D3FE"/>
  <w15:docId w15:val="{CAFCBC46-8932-4B40-B888-C5AA41A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D658DD"/>
    <w:rPr>
      <w:color w:val="0000FF"/>
      <w:u w:val="single"/>
    </w:rPr>
  </w:style>
  <w:style w:type="table" w:styleId="a5">
    <w:name w:val="Table Grid"/>
    <w:basedOn w:val="a1"/>
    <w:uiPriority w:val="59"/>
    <w:rsid w:val="004F796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C1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C115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710E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16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HTML">
    <w:name w:val="HTML Cite"/>
    <w:unhideWhenUsed/>
    <w:rsid w:val="0016710E"/>
    <w:rPr>
      <w:i/>
      <w:iCs/>
    </w:rPr>
  </w:style>
  <w:style w:type="character" w:customStyle="1" w:styleId="fontstyle01">
    <w:name w:val="fontstyle01"/>
    <w:basedOn w:val="a0"/>
    <w:rsid w:val="00DD5C16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link w:val="a8"/>
    <w:qFormat/>
    <w:rsid w:val="00287EC9"/>
    <w:pPr>
      <w:spacing w:after="0" w:line="36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8">
    <w:name w:val="Заголовок Знак"/>
    <w:basedOn w:val="a0"/>
    <w:link w:val="a7"/>
    <w:rsid w:val="00287EC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9">
    <w:name w:val="Body Text Indent"/>
    <w:basedOn w:val="a"/>
    <w:link w:val="aa"/>
    <w:unhideWhenUsed/>
    <w:rsid w:val="000658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6583C"/>
  </w:style>
  <w:style w:type="character" w:customStyle="1" w:styleId="10">
    <w:name w:val="Заголовок 1 Знак"/>
    <w:basedOn w:val="a0"/>
    <w:link w:val="1"/>
    <w:uiPriority w:val="9"/>
    <w:rsid w:val="00D54D0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7Wr2cCWj8" TargetMode="External"/><Relationship Id="rId13" Type="http://schemas.openxmlformats.org/officeDocument/2006/relationships/hyperlink" Target="http://data.worldban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econometrics" TargetMode="External"/><Relationship Id="rId12" Type="http://schemas.openxmlformats.org/officeDocument/2006/relationships/hyperlink" Target="http://ukrstat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erasmus-econometrics" TargetMode="External"/><Relationship Id="rId11" Type="http://schemas.openxmlformats.org/officeDocument/2006/relationships/hyperlink" Target="http://uk.wikipedia.org" TargetMode="External"/><Relationship Id="rId5" Type="http://schemas.openxmlformats.org/officeDocument/2006/relationships/hyperlink" Target="https://emm.cv.ua/teachers/vinnychuk-olena-yuriyivn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MgW1hFoq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9hret40eI" TargetMode="External"/><Relationship Id="rId14" Type="http://schemas.openxmlformats.org/officeDocument/2006/relationships/hyperlink" Target="http://dspace.oneu.edu.ua/jspui/bitstream/123456789/7939/1/%D0%95%D0%BA%D0%BE%D0%BD%D0%BE%D0%BC%D1%96%D0%BA%D0%BE-%D0%BC%D0%B0%D1%82%D0%B5%D0%BC%D0%B0%D1%82%D0%B8%D1%87%D0%BD%D1%96%20%D0%BC%D0%B5%D1%82%D0%BE%D0%B4%D0%B8%20%D1%82%D0%B0%20%D0%BC%D0%BE%D0%B4%D0%B5%D0%BB%D1%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2820</Words>
  <Characters>16079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8</cp:revision>
  <dcterms:created xsi:type="dcterms:W3CDTF">2022-09-08T08:25:00Z</dcterms:created>
  <dcterms:modified xsi:type="dcterms:W3CDTF">2023-03-13T10:37:00Z</dcterms:modified>
</cp:coreProperties>
</file>