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FC2" w:rsidRPr="00560A10" w:rsidRDefault="00DD3FC2" w:rsidP="00087AD6">
      <w:pPr>
        <w:spacing w:after="0" w:line="360" w:lineRule="auto"/>
        <w:jc w:val="center"/>
        <w:rPr>
          <w:rFonts w:ascii="Times New Roman" w:hAnsi="Times New Roman"/>
          <w:b/>
          <w:bCs/>
          <w:color w:val="000000"/>
          <w:kern w:val="24"/>
          <w:sz w:val="28"/>
          <w:szCs w:val="28"/>
        </w:rPr>
      </w:pPr>
      <w:r w:rsidRPr="00560A10">
        <w:rPr>
          <w:rFonts w:ascii="Times New Roman" w:hAnsi="Times New Roman"/>
          <w:b/>
          <w:bCs/>
          <w:color w:val="000000"/>
          <w:kern w:val="24"/>
          <w:sz w:val="28"/>
          <w:szCs w:val="28"/>
        </w:rPr>
        <w:t xml:space="preserve">Чернівецький національний університет імені Юрія </w:t>
      </w:r>
      <w:proofErr w:type="spellStart"/>
      <w:r w:rsidRPr="00560A10">
        <w:rPr>
          <w:rFonts w:ascii="Times New Roman" w:hAnsi="Times New Roman"/>
          <w:b/>
          <w:bCs/>
          <w:color w:val="000000"/>
          <w:kern w:val="24"/>
          <w:sz w:val="28"/>
          <w:szCs w:val="28"/>
        </w:rPr>
        <w:t>Федьковича</w:t>
      </w:r>
      <w:proofErr w:type="spellEnd"/>
    </w:p>
    <w:p w:rsidR="00DD3FC2" w:rsidRPr="00560A10" w:rsidRDefault="00DD3FC2" w:rsidP="00087AD6">
      <w:pPr>
        <w:spacing w:after="0" w:line="360" w:lineRule="auto"/>
        <w:jc w:val="center"/>
        <w:rPr>
          <w:rFonts w:ascii="Times New Roman" w:hAnsi="Times New Roman"/>
          <w:b/>
          <w:bCs/>
          <w:color w:val="000000"/>
          <w:kern w:val="24"/>
          <w:sz w:val="28"/>
          <w:szCs w:val="28"/>
        </w:rPr>
      </w:pPr>
      <w:r w:rsidRPr="00560A10">
        <w:rPr>
          <w:rFonts w:ascii="Times New Roman" w:hAnsi="Times New Roman"/>
          <w:b/>
          <w:bCs/>
          <w:color w:val="000000"/>
          <w:kern w:val="24"/>
          <w:sz w:val="28"/>
          <w:szCs w:val="28"/>
        </w:rPr>
        <w:t>Економічний факультет</w:t>
      </w:r>
    </w:p>
    <w:p w:rsidR="00DD3FC2" w:rsidRPr="00560A10" w:rsidRDefault="00DD3FC2" w:rsidP="00087AD6">
      <w:pPr>
        <w:spacing w:after="0" w:line="360" w:lineRule="auto"/>
        <w:jc w:val="center"/>
        <w:rPr>
          <w:rFonts w:ascii="Times New Roman" w:hAnsi="Times New Roman"/>
          <w:b/>
          <w:bCs/>
          <w:color w:val="000000"/>
          <w:kern w:val="24"/>
          <w:sz w:val="28"/>
          <w:szCs w:val="28"/>
        </w:rPr>
      </w:pPr>
      <w:r w:rsidRPr="00494079">
        <w:rPr>
          <w:rFonts w:ascii="Times New Roman" w:hAnsi="Times New Roman"/>
          <w:b/>
          <w:bCs/>
          <w:color w:val="000000"/>
          <w:kern w:val="24"/>
          <w:sz w:val="28"/>
          <w:szCs w:val="28"/>
        </w:rPr>
        <w:t>Кафедра фінансів і кредиту</w:t>
      </w:r>
    </w:p>
    <w:p w:rsidR="00DD3FC2" w:rsidRPr="00560A10" w:rsidRDefault="00DD3FC2" w:rsidP="00087AD6">
      <w:pPr>
        <w:spacing w:after="0" w:line="360" w:lineRule="auto"/>
        <w:jc w:val="center"/>
        <w:rPr>
          <w:rFonts w:ascii="Times New Roman" w:hAnsi="Times New Roman"/>
          <w:color w:val="000000"/>
          <w:kern w:val="24"/>
        </w:rPr>
      </w:pPr>
      <w:r w:rsidRPr="00560A10">
        <w:rPr>
          <w:rFonts w:ascii="Times New Roman" w:hAnsi="Times New Roman"/>
          <w:color w:val="000000"/>
          <w:kern w:val="24"/>
          <w:sz w:val="18"/>
          <w:szCs w:val="18"/>
        </w:rPr>
        <w:t> </w:t>
      </w:r>
      <w:r w:rsidRPr="00560A10">
        <w:rPr>
          <w:rFonts w:ascii="Times New Roman" w:hAnsi="Times New Roman"/>
          <w:color w:val="000000"/>
          <w:kern w:val="24"/>
          <w:sz w:val="28"/>
          <w:szCs w:val="28"/>
        </w:rPr>
        <w:t> </w:t>
      </w:r>
      <w:r w:rsidRPr="00560A10">
        <w:rPr>
          <w:rFonts w:ascii="Times New Roman" w:hAnsi="Times New Roman"/>
          <w:color w:val="000000"/>
          <w:kern w:val="24"/>
        </w:rPr>
        <w:t xml:space="preserve">        </w:t>
      </w:r>
    </w:p>
    <w:p w:rsidR="00DD3FC2" w:rsidRPr="00560A10" w:rsidRDefault="00DD3FC2" w:rsidP="00087AD6">
      <w:pPr>
        <w:spacing w:after="0" w:line="360" w:lineRule="auto"/>
        <w:jc w:val="center"/>
        <w:rPr>
          <w:rFonts w:ascii="Times New Roman" w:hAnsi="Times New Roman"/>
          <w:b/>
          <w:bCs/>
          <w:color w:val="000000"/>
          <w:kern w:val="24"/>
          <w:sz w:val="28"/>
          <w:szCs w:val="28"/>
        </w:rPr>
      </w:pPr>
      <w:r w:rsidRPr="00560A10">
        <w:rPr>
          <w:rFonts w:ascii="Times New Roman" w:hAnsi="Times New Roman"/>
          <w:b/>
          <w:bCs/>
          <w:color w:val="000000"/>
          <w:kern w:val="24"/>
          <w:sz w:val="28"/>
          <w:szCs w:val="28"/>
        </w:rPr>
        <w:t>СИЛАБУС</w:t>
      </w:r>
      <w:r w:rsidRPr="00560A10">
        <w:rPr>
          <w:rFonts w:ascii="Times New Roman" w:hAnsi="Times New Roman"/>
          <w:b/>
          <w:bCs/>
          <w:color w:val="000000"/>
          <w:kern w:val="24"/>
          <w:sz w:val="28"/>
          <w:szCs w:val="28"/>
        </w:rPr>
        <w:br/>
        <w:t xml:space="preserve"> навчальної дисципліни</w:t>
      </w:r>
    </w:p>
    <w:p w:rsidR="00DD3FC2" w:rsidRPr="00560A10" w:rsidRDefault="00DD3FC2" w:rsidP="00087AD6">
      <w:pPr>
        <w:spacing w:after="0" w:line="360" w:lineRule="auto"/>
        <w:jc w:val="center"/>
        <w:rPr>
          <w:rFonts w:ascii="Times New Roman" w:hAnsi="Times New Roman"/>
          <w:b/>
          <w:bCs/>
          <w:color w:val="000000"/>
          <w:kern w:val="24"/>
          <w:sz w:val="28"/>
          <w:szCs w:val="28"/>
        </w:rPr>
      </w:pPr>
      <w:r w:rsidRPr="00560A10">
        <w:rPr>
          <w:rFonts w:ascii="Times New Roman" w:hAnsi="Times New Roman"/>
          <w:b/>
          <w:bCs/>
          <w:color w:val="000000"/>
          <w:kern w:val="24"/>
          <w:sz w:val="28"/>
          <w:szCs w:val="28"/>
        </w:rPr>
        <w:t>"</w:t>
      </w:r>
      <w:r>
        <w:rPr>
          <w:rFonts w:ascii="Times New Roman" w:hAnsi="Times New Roman"/>
          <w:b/>
          <w:bCs/>
          <w:color w:val="000000"/>
          <w:kern w:val="24"/>
          <w:sz w:val="28"/>
          <w:szCs w:val="28"/>
        </w:rPr>
        <w:t>Банківська система</w:t>
      </w:r>
      <w:r w:rsidRPr="00560A10">
        <w:rPr>
          <w:rFonts w:ascii="Times New Roman" w:hAnsi="Times New Roman"/>
          <w:b/>
          <w:bCs/>
          <w:color w:val="000000"/>
          <w:kern w:val="24"/>
          <w:sz w:val="28"/>
          <w:szCs w:val="28"/>
        </w:rPr>
        <w:t>"</w:t>
      </w:r>
    </w:p>
    <w:p w:rsidR="00DD3FC2" w:rsidRPr="00560A10" w:rsidRDefault="00DD3FC2" w:rsidP="00087AD6">
      <w:pPr>
        <w:spacing w:after="0" w:line="360" w:lineRule="auto"/>
        <w:jc w:val="center"/>
        <w:rPr>
          <w:rFonts w:ascii="Times New Roman" w:hAnsi="Times New Roman"/>
          <w:b/>
          <w:bCs/>
          <w:color w:val="000000"/>
          <w:kern w:val="24"/>
          <w:sz w:val="28"/>
          <w:szCs w:val="28"/>
        </w:rPr>
      </w:pPr>
      <w:r>
        <w:rPr>
          <w:rFonts w:ascii="Times New Roman" w:hAnsi="Times New Roman"/>
          <w:b/>
          <w:bCs/>
          <w:color w:val="000000"/>
          <w:kern w:val="24"/>
          <w:sz w:val="28"/>
          <w:szCs w:val="28"/>
        </w:rPr>
        <w:t>вибір</w:t>
      </w:r>
      <w:r w:rsidRPr="00560A10">
        <w:rPr>
          <w:rFonts w:ascii="Times New Roman" w:hAnsi="Times New Roman"/>
          <w:b/>
          <w:bCs/>
          <w:color w:val="000000"/>
          <w:kern w:val="24"/>
          <w:sz w:val="28"/>
          <w:szCs w:val="28"/>
        </w:rPr>
        <w:t>кова</w:t>
      </w:r>
    </w:p>
    <w:p w:rsidR="00DD3FC2" w:rsidRPr="00560A10" w:rsidRDefault="00DD3FC2" w:rsidP="00087AD6">
      <w:pPr>
        <w:spacing w:after="0" w:line="360" w:lineRule="auto"/>
        <w:jc w:val="center"/>
        <w:rPr>
          <w:rFonts w:ascii="Times New Roman" w:hAnsi="Times New Roman"/>
          <w:b/>
          <w:bCs/>
          <w:color w:val="000000"/>
          <w:kern w:val="24"/>
          <w:sz w:val="28"/>
          <w:szCs w:val="28"/>
        </w:rPr>
      </w:pPr>
    </w:p>
    <w:p w:rsidR="00DD3FC2" w:rsidRPr="00560A10" w:rsidRDefault="00DD3FC2" w:rsidP="00087AD6">
      <w:pPr>
        <w:spacing w:after="0" w:line="360" w:lineRule="auto"/>
        <w:jc w:val="center"/>
        <w:rPr>
          <w:rFonts w:ascii="Times New Roman" w:hAnsi="Times New Roman"/>
          <w:b/>
          <w:bCs/>
          <w:color w:val="000000"/>
          <w:kern w:val="24"/>
          <w:sz w:val="28"/>
          <w:szCs w:val="28"/>
        </w:rPr>
      </w:pPr>
    </w:p>
    <w:p w:rsidR="00DD3FC2" w:rsidRPr="00494079" w:rsidRDefault="00DD3FC2" w:rsidP="00087AD6">
      <w:pPr>
        <w:spacing w:after="0" w:line="360" w:lineRule="auto"/>
        <w:rPr>
          <w:rFonts w:ascii="Times New Roman" w:hAnsi="Times New Roman"/>
          <w:color w:val="000000"/>
          <w:kern w:val="24"/>
          <w:sz w:val="24"/>
          <w:szCs w:val="24"/>
        </w:rPr>
      </w:pPr>
      <w:r w:rsidRPr="00494079">
        <w:rPr>
          <w:rFonts w:ascii="Times New Roman" w:hAnsi="Times New Roman"/>
          <w:b/>
          <w:bCs/>
          <w:color w:val="000000"/>
          <w:kern w:val="24"/>
          <w:sz w:val="24"/>
          <w:szCs w:val="24"/>
        </w:rPr>
        <w:t>Освітньо-професійна програма: "Облік і оподаткування"</w:t>
      </w:r>
    </w:p>
    <w:p w:rsidR="00DD3FC2" w:rsidRPr="00494079" w:rsidRDefault="00DD3FC2" w:rsidP="00087AD6">
      <w:pPr>
        <w:spacing w:after="0" w:line="360" w:lineRule="auto"/>
        <w:rPr>
          <w:rFonts w:ascii="Times New Roman" w:hAnsi="Times New Roman"/>
          <w:color w:val="000000"/>
          <w:kern w:val="24"/>
          <w:sz w:val="24"/>
          <w:szCs w:val="24"/>
        </w:rPr>
      </w:pPr>
      <w:r w:rsidRPr="00494079">
        <w:rPr>
          <w:rFonts w:ascii="Times New Roman" w:hAnsi="Times New Roman"/>
          <w:b/>
          <w:bCs/>
          <w:color w:val="000000"/>
          <w:kern w:val="24"/>
          <w:sz w:val="24"/>
          <w:szCs w:val="24"/>
        </w:rPr>
        <w:t>Спеціальність: 071 "Облік і оподаткування"</w:t>
      </w:r>
      <w:r w:rsidRPr="00494079">
        <w:rPr>
          <w:rFonts w:ascii="Times New Roman" w:hAnsi="Times New Roman"/>
          <w:color w:val="000000"/>
          <w:kern w:val="24"/>
          <w:sz w:val="24"/>
          <w:szCs w:val="24"/>
        </w:rPr>
        <w:tab/>
      </w:r>
      <w:r w:rsidRPr="00494079">
        <w:rPr>
          <w:rFonts w:ascii="Times New Roman" w:hAnsi="Times New Roman"/>
          <w:color w:val="000000"/>
          <w:kern w:val="24"/>
          <w:sz w:val="24"/>
          <w:szCs w:val="24"/>
        </w:rPr>
        <w:tab/>
      </w:r>
    </w:p>
    <w:p w:rsidR="00DD3FC2" w:rsidRPr="00560A10" w:rsidRDefault="00DD3FC2" w:rsidP="00087AD6">
      <w:pPr>
        <w:spacing w:after="0" w:line="360" w:lineRule="auto"/>
        <w:rPr>
          <w:rFonts w:ascii="Times New Roman" w:hAnsi="Times New Roman"/>
          <w:b/>
          <w:bCs/>
          <w:color w:val="000000"/>
          <w:kern w:val="24"/>
          <w:sz w:val="24"/>
          <w:szCs w:val="24"/>
        </w:rPr>
      </w:pPr>
      <w:r w:rsidRPr="00494079">
        <w:rPr>
          <w:rFonts w:ascii="Times New Roman" w:hAnsi="Times New Roman"/>
          <w:b/>
          <w:bCs/>
          <w:color w:val="000000"/>
          <w:kern w:val="24"/>
          <w:sz w:val="24"/>
          <w:szCs w:val="24"/>
        </w:rPr>
        <w:t>Галузь знань: 07 "Управління та адміністрування"</w:t>
      </w:r>
    </w:p>
    <w:p w:rsidR="00DD3FC2" w:rsidRPr="00560A10" w:rsidRDefault="00DD3FC2" w:rsidP="00087AD6">
      <w:pPr>
        <w:spacing w:after="0" w:line="360" w:lineRule="auto"/>
        <w:rPr>
          <w:rFonts w:ascii="Times New Roman" w:hAnsi="Times New Roman"/>
          <w:b/>
          <w:bCs/>
          <w:color w:val="000000"/>
          <w:kern w:val="24"/>
          <w:sz w:val="24"/>
          <w:szCs w:val="24"/>
        </w:rPr>
      </w:pPr>
      <w:r w:rsidRPr="00560A10">
        <w:rPr>
          <w:rFonts w:ascii="Times New Roman" w:hAnsi="Times New Roman"/>
          <w:b/>
          <w:bCs/>
          <w:color w:val="000000"/>
          <w:kern w:val="24"/>
          <w:sz w:val="24"/>
          <w:szCs w:val="24"/>
        </w:rPr>
        <w:t xml:space="preserve">Рівень вищої освіти: перший (бакалаврський) </w:t>
      </w:r>
    </w:p>
    <w:p w:rsidR="00DD3FC2" w:rsidRPr="00560A10" w:rsidRDefault="00DD3FC2" w:rsidP="00087AD6">
      <w:pPr>
        <w:spacing w:after="0" w:line="360" w:lineRule="auto"/>
        <w:rPr>
          <w:rFonts w:ascii="Times New Roman" w:hAnsi="Times New Roman"/>
          <w:color w:val="000000"/>
          <w:kern w:val="24"/>
          <w:sz w:val="18"/>
          <w:szCs w:val="18"/>
        </w:rPr>
      </w:pPr>
      <w:r w:rsidRPr="00560A10">
        <w:rPr>
          <w:rFonts w:ascii="Times New Roman" w:hAnsi="Times New Roman"/>
          <w:b/>
          <w:bCs/>
          <w:color w:val="000000"/>
          <w:kern w:val="24"/>
          <w:sz w:val="24"/>
          <w:szCs w:val="24"/>
        </w:rPr>
        <w:t xml:space="preserve">Факультет: економічний </w:t>
      </w:r>
      <w:r w:rsidRPr="00560A10">
        <w:rPr>
          <w:rFonts w:ascii="Times New Roman" w:hAnsi="Times New Roman"/>
          <w:color w:val="000000"/>
          <w:kern w:val="24"/>
          <w:sz w:val="24"/>
          <w:szCs w:val="24"/>
        </w:rPr>
        <w:br/>
      </w:r>
      <w:r w:rsidRPr="00560A10">
        <w:rPr>
          <w:rFonts w:ascii="Times New Roman" w:hAnsi="Times New Roman"/>
          <w:b/>
          <w:bCs/>
          <w:color w:val="000000"/>
          <w:kern w:val="24"/>
          <w:sz w:val="24"/>
          <w:szCs w:val="24"/>
        </w:rPr>
        <w:t>Мова навчання: українська</w:t>
      </w:r>
    </w:p>
    <w:p w:rsidR="00DD3FC2" w:rsidRPr="00560A10" w:rsidRDefault="00DD3FC2" w:rsidP="00087AD6">
      <w:pPr>
        <w:spacing w:after="0" w:line="360" w:lineRule="auto"/>
        <w:rPr>
          <w:rFonts w:ascii="Times New Roman" w:hAnsi="Times New Roman"/>
          <w:color w:val="000000"/>
          <w:kern w:val="24"/>
          <w:sz w:val="24"/>
          <w:szCs w:val="24"/>
        </w:rPr>
      </w:pPr>
      <w:r>
        <w:rPr>
          <w:rFonts w:ascii="Times New Roman" w:hAnsi="Times New Roman"/>
          <w:color w:val="000000"/>
          <w:kern w:val="24"/>
          <w:sz w:val="24"/>
          <w:szCs w:val="24"/>
        </w:rPr>
        <w:br/>
        <w:t>Розробник</w:t>
      </w:r>
      <w:r w:rsidRPr="00560A10">
        <w:rPr>
          <w:rFonts w:ascii="Times New Roman" w:hAnsi="Times New Roman"/>
          <w:color w:val="000000"/>
          <w:kern w:val="24"/>
          <w:sz w:val="24"/>
          <w:szCs w:val="24"/>
        </w:rPr>
        <w:t xml:space="preserve">: </w:t>
      </w:r>
      <w:proofErr w:type="spellStart"/>
      <w:r>
        <w:rPr>
          <w:rFonts w:ascii="Times New Roman" w:hAnsi="Times New Roman"/>
          <w:color w:val="000000"/>
          <w:kern w:val="24"/>
          <w:sz w:val="24"/>
          <w:szCs w:val="24"/>
        </w:rPr>
        <w:t>Гладчук</w:t>
      </w:r>
      <w:proofErr w:type="spellEnd"/>
      <w:r>
        <w:rPr>
          <w:rFonts w:ascii="Times New Roman" w:hAnsi="Times New Roman"/>
          <w:color w:val="000000"/>
          <w:kern w:val="24"/>
          <w:sz w:val="24"/>
          <w:szCs w:val="24"/>
        </w:rPr>
        <w:t xml:space="preserve"> Ольга Михайлівна</w:t>
      </w:r>
      <w:r w:rsidRPr="00560A10">
        <w:rPr>
          <w:rFonts w:ascii="Times New Roman" w:hAnsi="Times New Roman"/>
          <w:color w:val="000000"/>
          <w:kern w:val="24"/>
          <w:sz w:val="24"/>
          <w:szCs w:val="24"/>
        </w:rPr>
        <w:t xml:space="preserve">, доцент кафедри фінансів і кредиту, </w:t>
      </w:r>
      <w:proofErr w:type="spellStart"/>
      <w:r w:rsidRPr="00560A10">
        <w:rPr>
          <w:rFonts w:ascii="Times New Roman" w:hAnsi="Times New Roman"/>
          <w:color w:val="000000"/>
          <w:kern w:val="24"/>
          <w:sz w:val="24"/>
          <w:szCs w:val="24"/>
        </w:rPr>
        <w:t>к.е.н</w:t>
      </w:r>
      <w:proofErr w:type="spellEnd"/>
      <w:r w:rsidRPr="00560A10">
        <w:rPr>
          <w:rFonts w:ascii="Times New Roman" w:hAnsi="Times New Roman"/>
          <w:color w:val="000000"/>
          <w:kern w:val="24"/>
          <w:sz w:val="24"/>
          <w:szCs w:val="24"/>
        </w:rPr>
        <w:t>., доцент</w:t>
      </w:r>
    </w:p>
    <w:p w:rsidR="00DD3FC2" w:rsidRPr="00560A10" w:rsidRDefault="00DD3FC2" w:rsidP="00087AD6">
      <w:pPr>
        <w:spacing w:after="0" w:line="360" w:lineRule="auto"/>
        <w:ind w:firstLine="2835"/>
        <w:rPr>
          <w:rFonts w:ascii="Times New Roman" w:hAnsi="Times New Roman"/>
          <w:b/>
          <w:bCs/>
          <w:color w:val="000000"/>
          <w:kern w:val="24"/>
          <w:sz w:val="24"/>
          <w:szCs w:val="24"/>
        </w:rPr>
      </w:pPr>
      <w:r w:rsidRPr="00560A10">
        <w:rPr>
          <w:rFonts w:ascii="Times New Roman" w:hAnsi="Times New Roman"/>
          <w:color w:val="000000"/>
          <w:kern w:val="24"/>
          <w:sz w:val="24"/>
          <w:szCs w:val="24"/>
        </w:rPr>
        <w:br/>
      </w:r>
    </w:p>
    <w:p w:rsidR="00DD3FC2" w:rsidRPr="00560A10" w:rsidRDefault="00DD3FC2" w:rsidP="00087AD6">
      <w:pPr>
        <w:spacing w:after="0" w:line="360" w:lineRule="auto"/>
        <w:ind w:left="2835" w:hanging="2835"/>
        <w:rPr>
          <w:rFonts w:ascii="Times New Roman" w:hAnsi="Times New Roman"/>
          <w:b/>
          <w:bCs/>
          <w:color w:val="000000"/>
          <w:kern w:val="24"/>
          <w:sz w:val="24"/>
          <w:szCs w:val="24"/>
        </w:rPr>
      </w:pPr>
      <w:proofErr w:type="spellStart"/>
      <w:r w:rsidRPr="00560A10">
        <w:rPr>
          <w:rFonts w:ascii="Times New Roman" w:hAnsi="Times New Roman"/>
          <w:b/>
          <w:bCs/>
          <w:color w:val="000000"/>
          <w:kern w:val="24"/>
          <w:sz w:val="24"/>
          <w:szCs w:val="24"/>
        </w:rPr>
        <w:t>Профайл</w:t>
      </w:r>
      <w:proofErr w:type="spellEnd"/>
      <w:r w:rsidRPr="00560A10">
        <w:rPr>
          <w:rFonts w:ascii="Times New Roman" w:hAnsi="Times New Roman"/>
          <w:b/>
          <w:bCs/>
          <w:color w:val="000000"/>
          <w:kern w:val="24"/>
          <w:sz w:val="24"/>
          <w:szCs w:val="24"/>
        </w:rPr>
        <w:t xml:space="preserve"> викладача:</w:t>
      </w:r>
      <w:r w:rsidRPr="00560A10">
        <w:rPr>
          <w:rFonts w:ascii="Times New Roman" w:hAnsi="Times New Roman"/>
          <w:b/>
          <w:bCs/>
          <w:color w:val="000000"/>
          <w:kern w:val="24"/>
          <w:sz w:val="24"/>
          <w:szCs w:val="24"/>
        </w:rPr>
        <w:tab/>
      </w:r>
      <w:r w:rsidRPr="00B26B0D">
        <w:rPr>
          <w:rFonts w:ascii="Times New Roman" w:hAnsi="Times New Roman"/>
          <w:b/>
          <w:sz w:val="24"/>
          <w:szCs w:val="24"/>
        </w:rPr>
        <w:t>http://econom.chnu.edu.ua/kafedry-ekonomichnogo-fakultetu/kafedra-finansiv-i-kredytu/kolektyv-kafedry-finansiv-i-kredytv/gladchuk-olga-myhajlivna</w:t>
      </w:r>
    </w:p>
    <w:p w:rsidR="00DD3FC2" w:rsidRPr="00560A10" w:rsidRDefault="00DD3FC2" w:rsidP="00087AD6">
      <w:pPr>
        <w:spacing w:after="0" w:line="360" w:lineRule="auto"/>
        <w:rPr>
          <w:rFonts w:ascii="Times New Roman" w:hAnsi="Times New Roman"/>
          <w:b/>
          <w:bCs/>
          <w:color w:val="000000"/>
          <w:kern w:val="24"/>
          <w:sz w:val="24"/>
          <w:szCs w:val="24"/>
        </w:rPr>
      </w:pPr>
    </w:p>
    <w:p w:rsidR="00DD3FC2" w:rsidRPr="00560A10" w:rsidRDefault="00DD3FC2" w:rsidP="00087AD6">
      <w:pPr>
        <w:spacing w:after="0" w:line="360" w:lineRule="auto"/>
        <w:rPr>
          <w:rFonts w:ascii="Times New Roman" w:hAnsi="Times New Roman"/>
          <w:b/>
          <w:bCs/>
          <w:color w:val="000000"/>
          <w:kern w:val="24"/>
          <w:sz w:val="24"/>
          <w:szCs w:val="24"/>
        </w:rPr>
      </w:pPr>
      <w:r w:rsidRPr="00560A10">
        <w:rPr>
          <w:rFonts w:ascii="Times New Roman" w:hAnsi="Times New Roman"/>
          <w:b/>
          <w:bCs/>
          <w:color w:val="000000"/>
          <w:kern w:val="24"/>
          <w:sz w:val="24"/>
          <w:szCs w:val="24"/>
        </w:rPr>
        <w:t xml:space="preserve">Контактний </w:t>
      </w:r>
      <w:proofErr w:type="spellStart"/>
      <w:r w:rsidRPr="00560A10">
        <w:rPr>
          <w:rFonts w:ascii="Times New Roman" w:hAnsi="Times New Roman"/>
          <w:b/>
          <w:bCs/>
          <w:color w:val="000000"/>
          <w:kern w:val="24"/>
          <w:sz w:val="24"/>
          <w:szCs w:val="24"/>
        </w:rPr>
        <w:t>тел</w:t>
      </w:r>
      <w:proofErr w:type="spellEnd"/>
      <w:r w:rsidRPr="00560A10">
        <w:rPr>
          <w:rFonts w:ascii="Times New Roman" w:hAnsi="Times New Roman"/>
          <w:b/>
          <w:bCs/>
          <w:color w:val="000000"/>
          <w:kern w:val="24"/>
          <w:sz w:val="24"/>
          <w:szCs w:val="24"/>
        </w:rPr>
        <w:t>.:</w:t>
      </w:r>
      <w:r w:rsidRPr="00560A10">
        <w:rPr>
          <w:rFonts w:ascii="Times New Roman" w:hAnsi="Times New Roman"/>
          <w:b/>
          <w:bCs/>
          <w:color w:val="000000"/>
          <w:kern w:val="24"/>
          <w:sz w:val="24"/>
          <w:szCs w:val="24"/>
        </w:rPr>
        <w:tab/>
      </w:r>
      <w:r w:rsidRPr="00560A10">
        <w:rPr>
          <w:rFonts w:ascii="Times New Roman" w:hAnsi="Times New Roman"/>
          <w:b/>
          <w:bCs/>
          <w:color w:val="000000"/>
          <w:kern w:val="24"/>
          <w:sz w:val="24"/>
          <w:szCs w:val="24"/>
        </w:rPr>
        <w:tab/>
        <w:t>09</w:t>
      </w:r>
      <w:r>
        <w:rPr>
          <w:rFonts w:ascii="Times New Roman" w:hAnsi="Times New Roman"/>
          <w:b/>
          <w:bCs/>
          <w:color w:val="000000"/>
          <w:kern w:val="24"/>
          <w:sz w:val="24"/>
          <w:szCs w:val="24"/>
        </w:rPr>
        <w:t>5</w:t>
      </w:r>
      <w:r w:rsidRPr="00560A10">
        <w:rPr>
          <w:rFonts w:ascii="Times New Roman" w:hAnsi="Times New Roman"/>
          <w:b/>
          <w:bCs/>
          <w:color w:val="000000"/>
          <w:kern w:val="24"/>
          <w:sz w:val="24"/>
          <w:szCs w:val="24"/>
        </w:rPr>
        <w:t>-</w:t>
      </w:r>
      <w:r>
        <w:rPr>
          <w:rFonts w:ascii="Times New Roman" w:hAnsi="Times New Roman"/>
          <w:b/>
          <w:bCs/>
          <w:color w:val="000000"/>
          <w:kern w:val="24"/>
          <w:sz w:val="24"/>
          <w:szCs w:val="24"/>
        </w:rPr>
        <w:t>8632331</w:t>
      </w:r>
    </w:p>
    <w:p w:rsidR="00DD3FC2" w:rsidRPr="00560A10" w:rsidRDefault="00DD3FC2" w:rsidP="00087AD6">
      <w:pPr>
        <w:spacing w:after="0" w:line="360" w:lineRule="auto"/>
        <w:rPr>
          <w:rFonts w:ascii="Times New Roman" w:hAnsi="Times New Roman"/>
          <w:b/>
          <w:bCs/>
          <w:color w:val="000000"/>
          <w:kern w:val="24"/>
          <w:sz w:val="24"/>
          <w:szCs w:val="24"/>
        </w:rPr>
      </w:pPr>
      <w:r w:rsidRPr="00560A10">
        <w:rPr>
          <w:rFonts w:ascii="Times New Roman" w:hAnsi="Times New Roman"/>
          <w:b/>
          <w:bCs/>
          <w:color w:val="000000"/>
          <w:kern w:val="24"/>
          <w:sz w:val="24"/>
          <w:szCs w:val="24"/>
        </w:rPr>
        <w:t>E-</w:t>
      </w:r>
      <w:proofErr w:type="spellStart"/>
      <w:r w:rsidRPr="00560A10">
        <w:rPr>
          <w:rFonts w:ascii="Times New Roman" w:hAnsi="Times New Roman"/>
          <w:b/>
          <w:bCs/>
          <w:color w:val="000000"/>
          <w:kern w:val="24"/>
          <w:sz w:val="24"/>
          <w:szCs w:val="24"/>
        </w:rPr>
        <w:t>mail</w:t>
      </w:r>
      <w:proofErr w:type="spellEnd"/>
      <w:r w:rsidRPr="00560A10">
        <w:rPr>
          <w:rFonts w:ascii="Times New Roman" w:hAnsi="Times New Roman"/>
          <w:b/>
          <w:bCs/>
          <w:color w:val="000000"/>
          <w:kern w:val="24"/>
          <w:sz w:val="24"/>
          <w:szCs w:val="24"/>
        </w:rPr>
        <w:t>:</w:t>
      </w:r>
      <w:r w:rsidRPr="00560A10">
        <w:rPr>
          <w:rFonts w:ascii="Times New Roman" w:hAnsi="Times New Roman"/>
          <w:b/>
          <w:bCs/>
          <w:color w:val="000000"/>
          <w:kern w:val="24"/>
          <w:sz w:val="24"/>
          <w:szCs w:val="24"/>
        </w:rPr>
        <w:tab/>
      </w:r>
      <w:r w:rsidRPr="00560A10">
        <w:rPr>
          <w:rFonts w:ascii="Times New Roman" w:hAnsi="Times New Roman"/>
          <w:b/>
          <w:bCs/>
          <w:color w:val="000000"/>
          <w:kern w:val="24"/>
          <w:sz w:val="24"/>
          <w:szCs w:val="24"/>
        </w:rPr>
        <w:tab/>
      </w:r>
      <w:r w:rsidRPr="00560A10">
        <w:rPr>
          <w:rFonts w:ascii="Times New Roman" w:hAnsi="Times New Roman"/>
          <w:b/>
          <w:bCs/>
          <w:color w:val="000000"/>
          <w:kern w:val="24"/>
          <w:sz w:val="24"/>
          <w:szCs w:val="24"/>
        </w:rPr>
        <w:tab/>
      </w:r>
      <w:r>
        <w:rPr>
          <w:rFonts w:ascii="Times New Roman" w:hAnsi="Times New Roman"/>
          <w:b/>
          <w:bCs/>
          <w:color w:val="000000"/>
          <w:kern w:val="24"/>
          <w:sz w:val="24"/>
          <w:szCs w:val="24"/>
          <w:lang w:val="en-US"/>
        </w:rPr>
        <w:t>o</w:t>
      </w:r>
      <w:r w:rsidRPr="00560A10">
        <w:rPr>
          <w:rFonts w:ascii="Times New Roman" w:hAnsi="Times New Roman"/>
          <w:b/>
          <w:bCs/>
          <w:color w:val="000000"/>
          <w:kern w:val="24"/>
          <w:sz w:val="24"/>
          <w:szCs w:val="24"/>
        </w:rPr>
        <w:t>.</w:t>
      </w:r>
      <w:proofErr w:type="spellStart"/>
      <w:r>
        <w:rPr>
          <w:rFonts w:ascii="Times New Roman" w:hAnsi="Times New Roman"/>
          <w:b/>
          <w:bCs/>
          <w:color w:val="000000"/>
          <w:kern w:val="24"/>
          <w:sz w:val="24"/>
          <w:szCs w:val="24"/>
          <w:lang w:val="en-US"/>
        </w:rPr>
        <w:t>gladchu</w:t>
      </w:r>
      <w:proofErr w:type="spellEnd"/>
      <w:r w:rsidRPr="00560A10">
        <w:rPr>
          <w:rFonts w:ascii="Times New Roman" w:hAnsi="Times New Roman"/>
          <w:b/>
          <w:bCs/>
          <w:color w:val="000000"/>
          <w:kern w:val="24"/>
          <w:sz w:val="24"/>
          <w:szCs w:val="24"/>
        </w:rPr>
        <w:t>k@chnu.edu.ua</w:t>
      </w:r>
    </w:p>
    <w:p w:rsidR="00DD3FC2" w:rsidRDefault="00DD3FC2" w:rsidP="00087AD6">
      <w:pPr>
        <w:spacing w:after="0" w:line="360" w:lineRule="auto"/>
        <w:rPr>
          <w:rFonts w:ascii="Times New Roman" w:hAnsi="Times New Roman"/>
          <w:b/>
          <w:bCs/>
          <w:color w:val="000000"/>
          <w:kern w:val="24"/>
          <w:sz w:val="24"/>
          <w:szCs w:val="24"/>
        </w:rPr>
      </w:pPr>
      <w:r w:rsidRPr="00560A10">
        <w:rPr>
          <w:rFonts w:ascii="Times New Roman" w:hAnsi="Times New Roman"/>
          <w:b/>
          <w:bCs/>
          <w:color w:val="000000"/>
          <w:kern w:val="24"/>
          <w:sz w:val="24"/>
          <w:szCs w:val="24"/>
        </w:rPr>
        <w:t xml:space="preserve">Сторінка курсу в </w:t>
      </w:r>
      <w:proofErr w:type="spellStart"/>
      <w:r w:rsidRPr="00560A10">
        <w:rPr>
          <w:rFonts w:ascii="Times New Roman" w:hAnsi="Times New Roman"/>
          <w:b/>
          <w:bCs/>
          <w:color w:val="000000"/>
          <w:kern w:val="24"/>
          <w:sz w:val="24"/>
          <w:szCs w:val="24"/>
        </w:rPr>
        <w:t>Moodle</w:t>
      </w:r>
      <w:proofErr w:type="spellEnd"/>
      <w:r w:rsidRPr="00560A10">
        <w:rPr>
          <w:rFonts w:ascii="Times New Roman" w:hAnsi="Times New Roman"/>
          <w:b/>
          <w:bCs/>
          <w:color w:val="000000"/>
          <w:kern w:val="24"/>
          <w:sz w:val="24"/>
          <w:szCs w:val="24"/>
        </w:rPr>
        <w:t>:</w:t>
      </w:r>
      <w:r w:rsidRPr="00560A10">
        <w:rPr>
          <w:rFonts w:ascii="Times New Roman" w:hAnsi="Times New Roman"/>
          <w:b/>
          <w:bCs/>
          <w:color w:val="000000"/>
          <w:kern w:val="24"/>
          <w:sz w:val="24"/>
          <w:szCs w:val="24"/>
        </w:rPr>
        <w:tab/>
      </w:r>
      <w:hyperlink r:id="rId5" w:history="1">
        <w:r w:rsidRPr="00087AD6">
          <w:rPr>
            <w:rStyle w:val="a4"/>
            <w:rFonts w:ascii="Times New Roman" w:hAnsi="Times New Roman"/>
            <w:b/>
            <w:bCs/>
            <w:color w:val="auto"/>
            <w:kern w:val="24"/>
            <w:sz w:val="24"/>
            <w:szCs w:val="24"/>
            <w:u w:val="none"/>
          </w:rPr>
          <w:t>https://moodle.chnu.edu.ua/course/view.php?id=300</w:t>
        </w:r>
      </w:hyperlink>
    </w:p>
    <w:p w:rsidR="00DD3FC2" w:rsidRPr="00560A10" w:rsidRDefault="00DD3FC2" w:rsidP="00640958">
      <w:pPr>
        <w:spacing w:after="0" w:line="360" w:lineRule="auto"/>
        <w:rPr>
          <w:rFonts w:ascii="Times New Roman" w:hAnsi="Times New Roman"/>
          <w:b/>
          <w:bCs/>
          <w:color w:val="000000"/>
          <w:kern w:val="24"/>
          <w:sz w:val="24"/>
          <w:szCs w:val="24"/>
        </w:rPr>
      </w:pPr>
      <w:r w:rsidRPr="00560A10">
        <w:rPr>
          <w:rFonts w:ascii="Times New Roman" w:hAnsi="Times New Roman"/>
          <w:b/>
          <w:bCs/>
          <w:color w:val="000000"/>
          <w:kern w:val="24"/>
          <w:sz w:val="24"/>
          <w:szCs w:val="24"/>
        </w:rPr>
        <w:t>Консультації</w:t>
      </w:r>
      <w:r w:rsidRPr="00560A10">
        <w:rPr>
          <w:rFonts w:ascii="Times New Roman" w:hAnsi="Times New Roman"/>
          <w:b/>
          <w:bCs/>
          <w:color w:val="000000"/>
          <w:kern w:val="24"/>
          <w:sz w:val="24"/>
          <w:szCs w:val="24"/>
        </w:rPr>
        <w:tab/>
        <w:t>:</w:t>
      </w:r>
      <w:r w:rsidRPr="00560A10">
        <w:rPr>
          <w:rFonts w:ascii="Times New Roman" w:hAnsi="Times New Roman"/>
          <w:b/>
          <w:bCs/>
          <w:color w:val="000000"/>
          <w:kern w:val="24"/>
          <w:sz w:val="24"/>
          <w:szCs w:val="24"/>
        </w:rPr>
        <w:tab/>
      </w:r>
      <w:r w:rsidRPr="00560A10">
        <w:rPr>
          <w:rFonts w:ascii="Times New Roman" w:hAnsi="Times New Roman"/>
          <w:b/>
          <w:bCs/>
          <w:color w:val="000000"/>
          <w:kern w:val="24"/>
          <w:sz w:val="24"/>
          <w:szCs w:val="24"/>
        </w:rPr>
        <w:tab/>
        <w:t>он-лайн консультації: щосереди, 1</w:t>
      </w:r>
      <w:r>
        <w:rPr>
          <w:rFonts w:ascii="Times New Roman" w:hAnsi="Times New Roman"/>
          <w:b/>
          <w:bCs/>
          <w:color w:val="000000"/>
          <w:kern w:val="24"/>
          <w:sz w:val="24"/>
          <w:szCs w:val="24"/>
        </w:rPr>
        <w:t>5</w:t>
      </w:r>
      <w:r w:rsidRPr="00560A10">
        <w:rPr>
          <w:rFonts w:ascii="Times New Roman" w:hAnsi="Times New Roman"/>
          <w:b/>
          <w:bCs/>
          <w:color w:val="000000"/>
          <w:kern w:val="24"/>
          <w:sz w:val="24"/>
          <w:szCs w:val="24"/>
        </w:rPr>
        <w:t>:30 - 1</w:t>
      </w:r>
      <w:r>
        <w:rPr>
          <w:rFonts w:ascii="Times New Roman" w:hAnsi="Times New Roman"/>
          <w:b/>
          <w:bCs/>
          <w:color w:val="000000"/>
          <w:kern w:val="24"/>
          <w:sz w:val="24"/>
          <w:szCs w:val="24"/>
        </w:rPr>
        <w:t>6</w:t>
      </w:r>
      <w:r w:rsidRPr="00560A10">
        <w:rPr>
          <w:rFonts w:ascii="Times New Roman" w:hAnsi="Times New Roman"/>
          <w:b/>
          <w:bCs/>
          <w:color w:val="000000"/>
          <w:kern w:val="24"/>
          <w:sz w:val="24"/>
          <w:szCs w:val="24"/>
        </w:rPr>
        <w:t>:30</w:t>
      </w:r>
    </w:p>
    <w:p w:rsidR="00DD3FC2" w:rsidRPr="00560A10" w:rsidRDefault="00DD3FC2" w:rsidP="00087AD6">
      <w:pPr>
        <w:spacing w:after="0" w:line="360" w:lineRule="auto"/>
        <w:ind w:left="2835" w:firstLine="2410"/>
        <w:rPr>
          <w:rFonts w:ascii="Times New Roman" w:hAnsi="Times New Roman"/>
          <w:b/>
          <w:bCs/>
          <w:color w:val="000000"/>
          <w:kern w:val="24"/>
          <w:sz w:val="24"/>
          <w:szCs w:val="24"/>
        </w:rPr>
      </w:pPr>
      <w:r w:rsidRPr="00560A10">
        <w:rPr>
          <w:rFonts w:ascii="Times New Roman" w:hAnsi="Times New Roman"/>
          <w:b/>
          <w:bCs/>
          <w:color w:val="000000"/>
          <w:kern w:val="24"/>
          <w:sz w:val="24"/>
          <w:szCs w:val="24"/>
        </w:rPr>
        <w:t>(за попередньою домовленістю)</w:t>
      </w:r>
    </w:p>
    <w:p w:rsidR="00DD3FC2" w:rsidRPr="00560A10" w:rsidRDefault="00DD3FC2" w:rsidP="00087AD6">
      <w:pPr>
        <w:spacing w:after="0" w:line="360" w:lineRule="auto"/>
        <w:rPr>
          <w:rFonts w:ascii="Times New Roman" w:hAnsi="Times New Roman"/>
          <w:color w:val="000000"/>
          <w:kern w:val="24"/>
          <w:sz w:val="20"/>
          <w:szCs w:val="24"/>
        </w:rPr>
      </w:pPr>
    </w:p>
    <w:p w:rsidR="00DD3FC2" w:rsidRDefault="00DD3FC2" w:rsidP="00F77798">
      <w:pPr>
        <w:spacing w:after="0" w:line="240" w:lineRule="auto"/>
        <w:ind w:firstLine="709"/>
        <w:jc w:val="both"/>
        <w:rPr>
          <w:rFonts w:ascii="Times New Roman" w:hAnsi="Times New Roman"/>
          <w:b/>
          <w:bCs/>
          <w:color w:val="000000"/>
          <w:kern w:val="24"/>
          <w:sz w:val="24"/>
          <w:szCs w:val="24"/>
        </w:rPr>
        <w:sectPr w:rsidR="00DD3FC2">
          <w:pgSz w:w="11906" w:h="16838"/>
          <w:pgMar w:top="850" w:right="850" w:bottom="850" w:left="1417" w:header="708" w:footer="708" w:gutter="0"/>
          <w:cols w:space="708"/>
          <w:docGrid w:linePitch="360"/>
        </w:sectPr>
      </w:pPr>
    </w:p>
    <w:p w:rsidR="00DD3FC2" w:rsidRPr="00F77798" w:rsidRDefault="00DD3FC2" w:rsidP="00F77798">
      <w:pPr>
        <w:spacing w:after="0" w:line="240" w:lineRule="auto"/>
        <w:ind w:firstLine="709"/>
        <w:jc w:val="both"/>
        <w:rPr>
          <w:rFonts w:ascii="Times New Roman" w:hAnsi="Times New Roman"/>
          <w:color w:val="000000"/>
          <w:kern w:val="24"/>
          <w:sz w:val="24"/>
          <w:szCs w:val="24"/>
        </w:rPr>
      </w:pPr>
      <w:r w:rsidRPr="00F77798">
        <w:rPr>
          <w:rFonts w:ascii="Times New Roman" w:hAnsi="Times New Roman"/>
          <w:b/>
          <w:bCs/>
          <w:color w:val="000000"/>
          <w:kern w:val="24"/>
          <w:sz w:val="24"/>
          <w:szCs w:val="24"/>
        </w:rPr>
        <w:lastRenderedPageBreak/>
        <w:t xml:space="preserve">1. </w:t>
      </w:r>
      <w:proofErr w:type="spellStart"/>
      <w:r>
        <w:rPr>
          <w:rFonts w:ascii="Times New Roman" w:hAnsi="Times New Roman"/>
          <w:b/>
          <w:bCs/>
          <w:color w:val="000000"/>
          <w:kern w:val="24"/>
          <w:sz w:val="24"/>
          <w:szCs w:val="24"/>
          <w:lang w:val="ru-RU"/>
        </w:rPr>
        <w:t>Анотація</w:t>
      </w:r>
      <w:proofErr w:type="spellEnd"/>
      <w:r>
        <w:rPr>
          <w:rFonts w:ascii="Times New Roman" w:hAnsi="Times New Roman"/>
          <w:b/>
          <w:bCs/>
          <w:color w:val="000000"/>
          <w:kern w:val="24"/>
          <w:sz w:val="24"/>
          <w:szCs w:val="24"/>
          <w:lang w:val="ru-RU"/>
        </w:rPr>
        <w:t xml:space="preserve"> </w:t>
      </w:r>
      <w:proofErr w:type="spellStart"/>
      <w:r>
        <w:rPr>
          <w:rFonts w:ascii="Times New Roman" w:hAnsi="Times New Roman"/>
          <w:b/>
          <w:bCs/>
          <w:color w:val="000000"/>
          <w:kern w:val="24"/>
          <w:sz w:val="24"/>
          <w:szCs w:val="24"/>
          <w:lang w:val="ru-RU"/>
        </w:rPr>
        <w:t>дисципліни</w:t>
      </w:r>
      <w:proofErr w:type="spellEnd"/>
      <w:r w:rsidRPr="00F77798">
        <w:rPr>
          <w:rFonts w:ascii="Times New Roman" w:hAnsi="Times New Roman"/>
          <w:b/>
          <w:bCs/>
          <w:color w:val="000000"/>
          <w:kern w:val="24"/>
          <w:sz w:val="24"/>
          <w:szCs w:val="24"/>
          <w:lang w:val="ru-RU"/>
        </w:rPr>
        <w:t>.</w:t>
      </w:r>
    </w:p>
    <w:p w:rsidR="00DD3FC2" w:rsidRPr="00560A10" w:rsidRDefault="00DD3FC2" w:rsidP="00010948">
      <w:pPr>
        <w:spacing w:after="0" w:line="240" w:lineRule="auto"/>
        <w:ind w:firstLine="709"/>
        <w:jc w:val="both"/>
        <w:rPr>
          <w:rFonts w:ascii="Times New Roman" w:hAnsi="Times New Roman"/>
          <w:color w:val="000000"/>
          <w:kern w:val="24"/>
          <w:sz w:val="24"/>
          <w:szCs w:val="24"/>
        </w:rPr>
      </w:pPr>
      <w:r w:rsidRPr="00560A10">
        <w:rPr>
          <w:rFonts w:ascii="Times New Roman" w:hAnsi="Times New Roman"/>
          <w:color w:val="000000"/>
          <w:kern w:val="24"/>
          <w:sz w:val="24"/>
          <w:szCs w:val="24"/>
        </w:rPr>
        <w:t>Дисципліна "</w:t>
      </w:r>
      <w:r>
        <w:rPr>
          <w:rFonts w:ascii="Times New Roman" w:hAnsi="Times New Roman"/>
          <w:color w:val="000000"/>
          <w:kern w:val="24"/>
          <w:sz w:val="24"/>
          <w:szCs w:val="24"/>
        </w:rPr>
        <w:t>Банківська система</w:t>
      </w:r>
      <w:r w:rsidRPr="00560A10">
        <w:rPr>
          <w:rFonts w:ascii="Times New Roman" w:hAnsi="Times New Roman"/>
          <w:color w:val="000000"/>
          <w:kern w:val="24"/>
          <w:sz w:val="24"/>
          <w:szCs w:val="24"/>
        </w:rPr>
        <w:t xml:space="preserve">" належить до </w:t>
      </w:r>
      <w:r>
        <w:rPr>
          <w:rFonts w:ascii="Times New Roman" w:hAnsi="Times New Roman"/>
          <w:color w:val="000000"/>
          <w:kern w:val="24"/>
          <w:sz w:val="24"/>
          <w:szCs w:val="24"/>
        </w:rPr>
        <w:t>вибір</w:t>
      </w:r>
      <w:r w:rsidRPr="00560A10">
        <w:rPr>
          <w:rFonts w:ascii="Times New Roman" w:hAnsi="Times New Roman"/>
          <w:color w:val="000000"/>
          <w:kern w:val="24"/>
          <w:sz w:val="24"/>
          <w:szCs w:val="24"/>
        </w:rPr>
        <w:t>кових навчальних дисциплін циклу професійної підготовки студентів спеціальності 07</w:t>
      </w:r>
      <w:r>
        <w:rPr>
          <w:rFonts w:ascii="Times New Roman" w:hAnsi="Times New Roman"/>
          <w:color w:val="000000"/>
          <w:kern w:val="24"/>
          <w:sz w:val="24"/>
          <w:szCs w:val="24"/>
        </w:rPr>
        <w:t>1</w:t>
      </w:r>
      <w:r w:rsidRPr="00560A10">
        <w:rPr>
          <w:rFonts w:ascii="Times New Roman" w:hAnsi="Times New Roman"/>
          <w:color w:val="000000"/>
          <w:kern w:val="24"/>
          <w:sz w:val="24"/>
          <w:szCs w:val="24"/>
        </w:rPr>
        <w:t xml:space="preserve"> "</w:t>
      </w:r>
      <w:r>
        <w:rPr>
          <w:rFonts w:ascii="Times New Roman" w:hAnsi="Times New Roman"/>
          <w:color w:val="000000"/>
          <w:kern w:val="24"/>
          <w:sz w:val="24"/>
          <w:szCs w:val="24"/>
        </w:rPr>
        <w:t>Облік і оподаткування</w:t>
      </w:r>
      <w:r w:rsidRPr="00560A10">
        <w:rPr>
          <w:rFonts w:ascii="Times New Roman" w:hAnsi="Times New Roman"/>
          <w:color w:val="000000"/>
          <w:kern w:val="24"/>
          <w:sz w:val="24"/>
          <w:szCs w:val="24"/>
        </w:rPr>
        <w:t xml:space="preserve">". </w:t>
      </w:r>
    </w:p>
    <w:p w:rsidR="00DD3FC2" w:rsidRDefault="00DD3FC2" w:rsidP="005F4805">
      <w:pPr>
        <w:spacing w:after="0" w:line="240" w:lineRule="auto"/>
        <w:ind w:firstLine="708"/>
        <w:jc w:val="both"/>
        <w:rPr>
          <w:rFonts w:ascii="Times New Roman" w:hAnsi="Times New Roman"/>
          <w:b/>
          <w:bCs/>
          <w:color w:val="000000"/>
          <w:kern w:val="24"/>
          <w:sz w:val="24"/>
          <w:szCs w:val="24"/>
        </w:rPr>
      </w:pPr>
    </w:p>
    <w:p w:rsidR="00DD3FC2" w:rsidRPr="00840B24" w:rsidRDefault="00DD3FC2" w:rsidP="00840B24">
      <w:pPr>
        <w:spacing w:after="0" w:line="240" w:lineRule="auto"/>
        <w:ind w:firstLine="708"/>
        <w:jc w:val="both"/>
        <w:rPr>
          <w:rFonts w:ascii="Times New Roman" w:hAnsi="Times New Roman"/>
          <w:i/>
          <w:iCs/>
          <w:color w:val="000000"/>
          <w:kern w:val="24"/>
          <w:sz w:val="20"/>
          <w:szCs w:val="24"/>
        </w:rPr>
      </w:pPr>
      <w:r w:rsidRPr="00F77798">
        <w:rPr>
          <w:rFonts w:ascii="Times New Roman" w:hAnsi="Times New Roman"/>
          <w:b/>
          <w:bCs/>
          <w:color w:val="000000"/>
          <w:kern w:val="24"/>
          <w:sz w:val="24"/>
          <w:szCs w:val="24"/>
        </w:rPr>
        <w:t>2. Мета навчальної дисципліни:</w:t>
      </w:r>
      <w:r w:rsidR="00840B24">
        <w:rPr>
          <w:rFonts w:ascii="Times New Roman" w:hAnsi="Times New Roman"/>
          <w:i/>
          <w:iCs/>
          <w:color w:val="000000"/>
          <w:kern w:val="24"/>
          <w:sz w:val="20"/>
          <w:szCs w:val="24"/>
        </w:rPr>
        <w:t xml:space="preserve"> </w:t>
      </w:r>
      <w:r w:rsidR="00840B24">
        <w:rPr>
          <w:rFonts w:ascii="Times New Roman" w:hAnsi="Times New Roman"/>
          <w:sz w:val="24"/>
          <w:szCs w:val="24"/>
        </w:rPr>
        <w:t>поглиби</w:t>
      </w:r>
      <w:r w:rsidRPr="00010948">
        <w:rPr>
          <w:rFonts w:ascii="Times New Roman" w:hAnsi="Times New Roman"/>
          <w:sz w:val="24"/>
          <w:szCs w:val="24"/>
        </w:rPr>
        <w:t>ти знання з питань функціонування банківської системи, як однієї з найважливіших економічних систем розвитку держави</w:t>
      </w:r>
      <w:r w:rsidRPr="00010948">
        <w:t xml:space="preserve"> </w:t>
      </w:r>
      <w:r w:rsidRPr="00010948">
        <w:rPr>
          <w:rFonts w:ascii="Times New Roman" w:hAnsi="Times New Roman"/>
          <w:sz w:val="24"/>
          <w:szCs w:val="24"/>
        </w:rPr>
        <w:t>і навиків роботи в устано</w:t>
      </w:r>
      <w:r w:rsidR="00840B24">
        <w:rPr>
          <w:rFonts w:ascii="Times New Roman" w:hAnsi="Times New Roman"/>
          <w:sz w:val="24"/>
          <w:szCs w:val="24"/>
        </w:rPr>
        <w:t xml:space="preserve">вах банківської системи України шляхом </w:t>
      </w:r>
      <w:r w:rsidRPr="00010948">
        <w:rPr>
          <w:rFonts w:ascii="Times New Roman" w:hAnsi="Times New Roman"/>
          <w:sz w:val="24"/>
          <w:szCs w:val="24"/>
        </w:rPr>
        <w:t>ознайом</w:t>
      </w:r>
      <w:r w:rsidR="00840B24">
        <w:rPr>
          <w:rFonts w:ascii="Times New Roman" w:hAnsi="Times New Roman"/>
          <w:sz w:val="24"/>
          <w:szCs w:val="24"/>
        </w:rPr>
        <w:t>лення</w:t>
      </w:r>
      <w:r w:rsidRPr="00010948">
        <w:rPr>
          <w:rFonts w:ascii="Times New Roman" w:hAnsi="Times New Roman"/>
          <w:sz w:val="24"/>
          <w:szCs w:val="24"/>
        </w:rPr>
        <w:t xml:space="preserve"> із суттю, структурою та основами діяльності банківської системи.</w:t>
      </w:r>
    </w:p>
    <w:p w:rsidR="00DD3FC2" w:rsidRDefault="00DD3FC2" w:rsidP="00010948">
      <w:pPr>
        <w:spacing w:after="0" w:line="240" w:lineRule="auto"/>
        <w:ind w:firstLine="709"/>
        <w:jc w:val="both"/>
        <w:rPr>
          <w:rFonts w:ascii="Times New Roman" w:hAnsi="Times New Roman"/>
          <w:b/>
          <w:bCs/>
          <w:color w:val="000000"/>
          <w:kern w:val="24"/>
          <w:sz w:val="24"/>
          <w:szCs w:val="24"/>
        </w:rPr>
      </w:pPr>
    </w:p>
    <w:p w:rsidR="00DD3FC2" w:rsidRDefault="00DD3FC2" w:rsidP="00010948">
      <w:pPr>
        <w:spacing w:after="0" w:line="240" w:lineRule="auto"/>
        <w:ind w:firstLine="709"/>
        <w:jc w:val="both"/>
        <w:rPr>
          <w:rFonts w:ascii="Times New Roman" w:hAnsi="Times New Roman"/>
          <w:b/>
          <w:bCs/>
          <w:color w:val="000000"/>
          <w:kern w:val="24"/>
          <w:sz w:val="24"/>
          <w:szCs w:val="24"/>
        </w:rPr>
      </w:pPr>
      <w:r>
        <w:rPr>
          <w:rFonts w:ascii="Times New Roman" w:hAnsi="Times New Roman"/>
          <w:b/>
          <w:bCs/>
          <w:color w:val="000000"/>
          <w:kern w:val="24"/>
          <w:sz w:val="24"/>
          <w:szCs w:val="24"/>
        </w:rPr>
        <w:t>3</w:t>
      </w:r>
      <w:r w:rsidRPr="00F77798">
        <w:rPr>
          <w:rFonts w:ascii="Times New Roman" w:hAnsi="Times New Roman"/>
          <w:b/>
          <w:bCs/>
          <w:color w:val="000000"/>
          <w:kern w:val="24"/>
          <w:sz w:val="24"/>
          <w:szCs w:val="24"/>
        </w:rPr>
        <w:t xml:space="preserve">. </w:t>
      </w:r>
      <w:proofErr w:type="spellStart"/>
      <w:r w:rsidRPr="00F77798">
        <w:rPr>
          <w:rFonts w:ascii="Times New Roman" w:hAnsi="Times New Roman"/>
          <w:b/>
          <w:bCs/>
          <w:color w:val="000000"/>
          <w:kern w:val="24"/>
          <w:sz w:val="24"/>
          <w:szCs w:val="24"/>
        </w:rPr>
        <w:t>Пререквізити</w:t>
      </w:r>
      <w:proofErr w:type="spellEnd"/>
      <w:r w:rsidRPr="00F77798">
        <w:rPr>
          <w:rFonts w:ascii="Times New Roman" w:hAnsi="Times New Roman"/>
          <w:b/>
          <w:bCs/>
          <w:color w:val="000000"/>
          <w:kern w:val="24"/>
          <w:sz w:val="24"/>
          <w:szCs w:val="24"/>
        </w:rPr>
        <w:t xml:space="preserve">. </w:t>
      </w:r>
    </w:p>
    <w:p w:rsidR="00DD3FC2" w:rsidRPr="00560A10" w:rsidRDefault="00DD3FC2" w:rsidP="00010948">
      <w:pPr>
        <w:spacing w:after="0" w:line="240" w:lineRule="auto"/>
        <w:ind w:firstLine="709"/>
        <w:jc w:val="both"/>
        <w:rPr>
          <w:rFonts w:ascii="Times New Roman" w:hAnsi="Times New Roman"/>
          <w:color w:val="000000"/>
          <w:kern w:val="24"/>
          <w:sz w:val="24"/>
          <w:szCs w:val="24"/>
        </w:rPr>
      </w:pPr>
      <w:r w:rsidRPr="00560A10">
        <w:rPr>
          <w:rFonts w:ascii="Times New Roman" w:hAnsi="Times New Roman"/>
          <w:color w:val="000000"/>
          <w:kern w:val="24"/>
          <w:sz w:val="24"/>
          <w:szCs w:val="24"/>
        </w:rPr>
        <w:t>Дисциплін</w:t>
      </w:r>
      <w:r>
        <w:rPr>
          <w:rFonts w:ascii="Times New Roman" w:hAnsi="Times New Roman"/>
          <w:color w:val="000000"/>
          <w:kern w:val="24"/>
          <w:sz w:val="24"/>
          <w:szCs w:val="24"/>
        </w:rPr>
        <w:t>а</w:t>
      </w:r>
      <w:r w:rsidRPr="00560A10">
        <w:rPr>
          <w:rFonts w:ascii="Times New Roman" w:hAnsi="Times New Roman"/>
          <w:color w:val="000000"/>
          <w:kern w:val="24"/>
          <w:sz w:val="24"/>
          <w:szCs w:val="24"/>
        </w:rPr>
        <w:t xml:space="preserve">, </w:t>
      </w:r>
      <w:r w:rsidR="00840B24">
        <w:rPr>
          <w:rFonts w:ascii="Times New Roman" w:hAnsi="Times New Roman"/>
          <w:color w:val="000000"/>
          <w:kern w:val="24"/>
          <w:sz w:val="24"/>
          <w:szCs w:val="24"/>
        </w:rPr>
        <w:t xml:space="preserve">яка є </w:t>
      </w:r>
      <w:r w:rsidRPr="00560A10">
        <w:rPr>
          <w:rFonts w:ascii="Times New Roman" w:hAnsi="Times New Roman"/>
          <w:color w:val="000000"/>
          <w:kern w:val="24"/>
          <w:sz w:val="24"/>
          <w:szCs w:val="24"/>
        </w:rPr>
        <w:t>обов'язков</w:t>
      </w:r>
      <w:r w:rsidR="00840B24">
        <w:rPr>
          <w:rFonts w:ascii="Times New Roman" w:hAnsi="Times New Roman"/>
          <w:color w:val="000000"/>
          <w:kern w:val="24"/>
          <w:sz w:val="24"/>
          <w:szCs w:val="24"/>
        </w:rPr>
        <w:t>ою</w:t>
      </w:r>
      <w:r w:rsidRPr="00560A10">
        <w:rPr>
          <w:rFonts w:ascii="Times New Roman" w:hAnsi="Times New Roman"/>
          <w:color w:val="000000"/>
          <w:kern w:val="24"/>
          <w:sz w:val="24"/>
          <w:szCs w:val="24"/>
        </w:rPr>
        <w:t xml:space="preserve"> для вивчення здобувачем вищої освіти до початку роботи над курсом "</w:t>
      </w:r>
      <w:r>
        <w:rPr>
          <w:rFonts w:ascii="Times New Roman" w:hAnsi="Times New Roman"/>
          <w:color w:val="000000"/>
          <w:kern w:val="24"/>
          <w:sz w:val="24"/>
          <w:szCs w:val="24"/>
        </w:rPr>
        <w:t>Банківська система", - це "Економічна теорія"</w:t>
      </w:r>
      <w:r w:rsidRPr="00560A10">
        <w:rPr>
          <w:rFonts w:ascii="Times New Roman" w:hAnsi="Times New Roman"/>
          <w:color w:val="000000"/>
          <w:kern w:val="24"/>
          <w:sz w:val="24"/>
          <w:szCs w:val="24"/>
        </w:rPr>
        <w:t>.</w:t>
      </w:r>
    </w:p>
    <w:p w:rsidR="00DD3FC2" w:rsidRDefault="00DD3FC2" w:rsidP="00F77798">
      <w:pPr>
        <w:spacing w:after="0" w:line="240" w:lineRule="auto"/>
        <w:ind w:firstLine="709"/>
        <w:jc w:val="both"/>
        <w:rPr>
          <w:rFonts w:ascii="Times New Roman" w:hAnsi="Times New Roman"/>
          <w:b/>
          <w:bCs/>
          <w:color w:val="000000"/>
          <w:kern w:val="24"/>
          <w:sz w:val="24"/>
          <w:szCs w:val="24"/>
        </w:rPr>
      </w:pPr>
    </w:p>
    <w:p w:rsidR="00DD3FC2" w:rsidRDefault="00DD3FC2" w:rsidP="00F77798">
      <w:pPr>
        <w:spacing w:after="0" w:line="240" w:lineRule="auto"/>
        <w:ind w:firstLine="709"/>
        <w:jc w:val="both"/>
        <w:rPr>
          <w:rFonts w:ascii="Times New Roman" w:hAnsi="Times New Roman"/>
          <w:color w:val="000000"/>
          <w:kern w:val="24"/>
          <w:sz w:val="24"/>
          <w:szCs w:val="24"/>
        </w:rPr>
      </w:pPr>
      <w:r>
        <w:rPr>
          <w:rFonts w:ascii="Times New Roman" w:hAnsi="Times New Roman"/>
          <w:b/>
          <w:bCs/>
          <w:color w:val="000000"/>
          <w:kern w:val="24"/>
          <w:sz w:val="24"/>
          <w:szCs w:val="24"/>
        </w:rPr>
        <w:t>4</w:t>
      </w:r>
      <w:r w:rsidRPr="00F77798">
        <w:rPr>
          <w:rFonts w:ascii="Times New Roman" w:hAnsi="Times New Roman"/>
          <w:b/>
          <w:bCs/>
          <w:color w:val="000000"/>
          <w:kern w:val="24"/>
          <w:sz w:val="24"/>
          <w:szCs w:val="24"/>
        </w:rPr>
        <w:t>. Результати навчання</w:t>
      </w:r>
      <w:r w:rsidRPr="00F77798">
        <w:rPr>
          <w:rFonts w:ascii="Times New Roman" w:hAnsi="Times New Roman"/>
          <w:color w:val="000000"/>
          <w:kern w:val="24"/>
          <w:sz w:val="24"/>
          <w:szCs w:val="24"/>
        </w:rPr>
        <w:t xml:space="preserve"> </w:t>
      </w:r>
    </w:p>
    <w:p w:rsidR="00DD3FC2" w:rsidRPr="005F4805" w:rsidRDefault="00DD3FC2" w:rsidP="005F4805">
      <w:pPr>
        <w:spacing w:after="0" w:line="240" w:lineRule="auto"/>
        <w:ind w:firstLine="709"/>
        <w:jc w:val="both"/>
        <w:rPr>
          <w:rFonts w:ascii="Times New Roman" w:hAnsi="Times New Roman"/>
          <w:color w:val="000000"/>
          <w:kern w:val="24"/>
          <w:sz w:val="24"/>
          <w:szCs w:val="24"/>
        </w:rPr>
      </w:pPr>
      <w:r w:rsidRPr="005F4805">
        <w:rPr>
          <w:rFonts w:ascii="Times New Roman" w:hAnsi="Times New Roman"/>
          <w:color w:val="000000"/>
          <w:kern w:val="24"/>
          <w:sz w:val="24"/>
          <w:szCs w:val="24"/>
        </w:rPr>
        <w:t>Згідно освітньо-професійної програми «</w:t>
      </w:r>
      <w:r>
        <w:rPr>
          <w:rFonts w:ascii="Times New Roman" w:hAnsi="Times New Roman"/>
          <w:color w:val="000000"/>
          <w:kern w:val="24"/>
          <w:sz w:val="24"/>
          <w:szCs w:val="24"/>
        </w:rPr>
        <w:t>Облік і оподаткування</w:t>
      </w:r>
      <w:r w:rsidRPr="005F4805">
        <w:rPr>
          <w:rFonts w:ascii="Times New Roman" w:hAnsi="Times New Roman"/>
          <w:color w:val="000000"/>
          <w:kern w:val="24"/>
          <w:sz w:val="24"/>
          <w:szCs w:val="24"/>
        </w:rPr>
        <w:t>» підготовки здобувачів першого (бакалаврського) рівня вищої освіти галузі знань 07 Управління та адміністрування, спеціальності 07</w:t>
      </w:r>
      <w:r>
        <w:rPr>
          <w:rFonts w:ascii="Times New Roman" w:hAnsi="Times New Roman"/>
          <w:color w:val="000000"/>
          <w:kern w:val="24"/>
          <w:sz w:val="24"/>
          <w:szCs w:val="24"/>
        </w:rPr>
        <w:t>1</w:t>
      </w:r>
      <w:r w:rsidRPr="005F4805">
        <w:rPr>
          <w:rFonts w:ascii="Times New Roman" w:hAnsi="Times New Roman"/>
          <w:color w:val="000000"/>
          <w:kern w:val="24"/>
          <w:sz w:val="24"/>
          <w:szCs w:val="24"/>
        </w:rPr>
        <w:t xml:space="preserve"> "</w:t>
      </w:r>
      <w:r>
        <w:rPr>
          <w:rFonts w:ascii="Times New Roman" w:hAnsi="Times New Roman"/>
          <w:color w:val="000000"/>
          <w:kern w:val="24"/>
          <w:sz w:val="24"/>
          <w:szCs w:val="24"/>
        </w:rPr>
        <w:t>Облік і оподаткування</w:t>
      </w:r>
      <w:r w:rsidRPr="005F4805">
        <w:rPr>
          <w:rFonts w:ascii="Times New Roman" w:hAnsi="Times New Roman"/>
          <w:color w:val="000000"/>
          <w:kern w:val="24"/>
          <w:sz w:val="24"/>
          <w:szCs w:val="24"/>
        </w:rPr>
        <w:t>" вивчення дисципліни  «Банківськ</w:t>
      </w:r>
      <w:r>
        <w:rPr>
          <w:rFonts w:ascii="Times New Roman" w:hAnsi="Times New Roman"/>
          <w:color w:val="000000"/>
          <w:kern w:val="24"/>
          <w:sz w:val="24"/>
          <w:szCs w:val="24"/>
        </w:rPr>
        <w:t>а система</w:t>
      </w:r>
      <w:r w:rsidRPr="005F4805">
        <w:rPr>
          <w:rFonts w:ascii="Times New Roman" w:hAnsi="Times New Roman"/>
          <w:color w:val="000000"/>
          <w:kern w:val="24"/>
          <w:sz w:val="24"/>
          <w:szCs w:val="24"/>
        </w:rPr>
        <w:t xml:space="preserve">» сприяє формуванню таких </w:t>
      </w:r>
      <w:proofErr w:type="spellStart"/>
      <w:r w:rsidRPr="005F4805">
        <w:rPr>
          <w:rFonts w:ascii="Times New Roman" w:hAnsi="Times New Roman"/>
          <w:color w:val="000000"/>
          <w:kern w:val="24"/>
          <w:sz w:val="24"/>
          <w:szCs w:val="24"/>
        </w:rPr>
        <w:t>компетентностей</w:t>
      </w:r>
      <w:proofErr w:type="spellEnd"/>
      <w:r w:rsidRPr="005F4805">
        <w:rPr>
          <w:rFonts w:ascii="Times New Roman" w:hAnsi="Times New Roman"/>
          <w:color w:val="000000"/>
          <w:kern w:val="24"/>
          <w:sz w:val="24"/>
          <w:szCs w:val="24"/>
        </w:rPr>
        <w:t xml:space="preserve"> та програмних результатів навчання:</w:t>
      </w:r>
    </w:p>
    <w:p w:rsidR="00DD3FC2" w:rsidRPr="00840B24" w:rsidRDefault="00840B24" w:rsidP="005F4805">
      <w:pPr>
        <w:spacing w:after="0" w:line="240" w:lineRule="auto"/>
        <w:ind w:firstLine="709"/>
        <w:rPr>
          <w:rFonts w:ascii="Times New Roman" w:hAnsi="Times New Roman"/>
          <w:b/>
          <w:i/>
          <w:sz w:val="24"/>
          <w:szCs w:val="24"/>
        </w:rPr>
      </w:pPr>
      <w:r w:rsidRPr="00840B24">
        <w:rPr>
          <w:rFonts w:ascii="Times New Roman" w:hAnsi="Times New Roman"/>
          <w:b/>
          <w:i/>
          <w:sz w:val="24"/>
          <w:szCs w:val="24"/>
        </w:rPr>
        <w:t>Загальні компетентності:</w:t>
      </w:r>
    </w:p>
    <w:p w:rsidR="00DD3FC2" w:rsidRPr="005F4805" w:rsidRDefault="00840B24" w:rsidP="005F4805">
      <w:pPr>
        <w:spacing w:after="0" w:line="240" w:lineRule="auto"/>
        <w:ind w:firstLine="709"/>
        <w:jc w:val="both"/>
        <w:rPr>
          <w:rFonts w:ascii="Times New Roman" w:hAnsi="Times New Roman"/>
          <w:sz w:val="24"/>
          <w:szCs w:val="24"/>
        </w:rPr>
      </w:pPr>
      <w:r>
        <w:rPr>
          <w:rFonts w:ascii="Times New Roman" w:hAnsi="Times New Roman"/>
          <w:sz w:val="24"/>
          <w:szCs w:val="24"/>
        </w:rPr>
        <w:t>ЗК0</w:t>
      </w:r>
      <w:r w:rsidR="00DD3FC2" w:rsidRPr="005F4805">
        <w:rPr>
          <w:rFonts w:ascii="Times New Roman" w:hAnsi="Times New Roman"/>
          <w:sz w:val="24"/>
          <w:szCs w:val="24"/>
        </w:rPr>
        <w:t>1. Здатність вчитися і оволодівати сучасними знаннями.</w:t>
      </w:r>
    </w:p>
    <w:p w:rsidR="00DD3FC2" w:rsidRPr="005F4805" w:rsidRDefault="00840B24" w:rsidP="005F4805">
      <w:pPr>
        <w:spacing w:after="0" w:line="240" w:lineRule="auto"/>
        <w:ind w:firstLine="709"/>
        <w:jc w:val="both"/>
        <w:rPr>
          <w:rFonts w:ascii="Times New Roman" w:hAnsi="Times New Roman"/>
          <w:sz w:val="24"/>
          <w:szCs w:val="24"/>
        </w:rPr>
      </w:pPr>
      <w:r>
        <w:rPr>
          <w:rFonts w:ascii="Times New Roman" w:hAnsi="Times New Roman"/>
          <w:sz w:val="24"/>
          <w:szCs w:val="24"/>
        </w:rPr>
        <w:t>ЗК0</w:t>
      </w:r>
      <w:r w:rsidR="00DD3FC2" w:rsidRPr="005F4805">
        <w:rPr>
          <w:rFonts w:ascii="Times New Roman" w:hAnsi="Times New Roman"/>
          <w:sz w:val="24"/>
          <w:szCs w:val="24"/>
        </w:rPr>
        <w:t>2. Здатність до абстрактного мислення, аналізу та синтезу.</w:t>
      </w:r>
    </w:p>
    <w:p w:rsidR="00DD3FC2" w:rsidRPr="00840B24" w:rsidRDefault="00840B24" w:rsidP="005F4805">
      <w:pPr>
        <w:spacing w:after="0" w:line="240" w:lineRule="auto"/>
        <w:ind w:firstLine="709"/>
        <w:jc w:val="both"/>
        <w:rPr>
          <w:rFonts w:ascii="Times New Roman" w:hAnsi="Times New Roman"/>
          <w:b/>
          <w:i/>
          <w:sz w:val="24"/>
          <w:szCs w:val="24"/>
        </w:rPr>
      </w:pPr>
      <w:r w:rsidRPr="00840B24">
        <w:rPr>
          <w:rFonts w:ascii="Times New Roman" w:hAnsi="Times New Roman"/>
          <w:b/>
          <w:i/>
          <w:sz w:val="24"/>
          <w:szCs w:val="24"/>
        </w:rPr>
        <w:t>Спеціальні (ф</w:t>
      </w:r>
      <w:r w:rsidR="00DD3FC2" w:rsidRPr="00840B24">
        <w:rPr>
          <w:rFonts w:ascii="Times New Roman" w:hAnsi="Times New Roman"/>
          <w:b/>
          <w:i/>
          <w:sz w:val="24"/>
          <w:szCs w:val="24"/>
        </w:rPr>
        <w:t>ахові</w:t>
      </w:r>
      <w:r w:rsidRPr="00840B24">
        <w:rPr>
          <w:rFonts w:ascii="Times New Roman" w:hAnsi="Times New Roman"/>
          <w:b/>
          <w:i/>
          <w:sz w:val="24"/>
          <w:szCs w:val="24"/>
        </w:rPr>
        <w:t>)</w:t>
      </w:r>
      <w:r w:rsidR="00DD3FC2" w:rsidRPr="00840B24">
        <w:rPr>
          <w:rFonts w:ascii="Times New Roman" w:hAnsi="Times New Roman"/>
          <w:b/>
          <w:i/>
          <w:sz w:val="24"/>
          <w:szCs w:val="24"/>
        </w:rPr>
        <w:t xml:space="preserve"> компетентності спеціальності</w:t>
      </w:r>
      <w:r>
        <w:rPr>
          <w:rFonts w:ascii="Times New Roman" w:hAnsi="Times New Roman"/>
          <w:b/>
          <w:i/>
          <w:sz w:val="24"/>
          <w:szCs w:val="24"/>
        </w:rPr>
        <w:t>:</w:t>
      </w:r>
    </w:p>
    <w:p w:rsidR="00DD3FC2" w:rsidRDefault="00840B24" w:rsidP="005F4805">
      <w:pPr>
        <w:spacing w:after="0" w:line="240" w:lineRule="auto"/>
        <w:ind w:firstLine="709"/>
        <w:jc w:val="both"/>
        <w:rPr>
          <w:rFonts w:ascii="Times New Roman" w:hAnsi="Times New Roman"/>
          <w:sz w:val="24"/>
          <w:szCs w:val="24"/>
        </w:rPr>
      </w:pPr>
      <w:r>
        <w:rPr>
          <w:rFonts w:ascii="Times New Roman" w:hAnsi="Times New Roman"/>
          <w:sz w:val="24"/>
          <w:szCs w:val="24"/>
        </w:rPr>
        <w:t>СК0</w:t>
      </w:r>
      <w:r w:rsidR="00DD3FC2" w:rsidRPr="005F4805">
        <w:rPr>
          <w:rFonts w:ascii="Times New Roman" w:hAnsi="Times New Roman"/>
          <w:sz w:val="24"/>
          <w:szCs w:val="24"/>
        </w:rPr>
        <w:t xml:space="preserve">1. Здатність досліджувати тенденції розвитку економіки за допомогою інструментарію </w:t>
      </w:r>
      <w:proofErr w:type="spellStart"/>
      <w:r w:rsidR="00DD3FC2" w:rsidRPr="005F4805">
        <w:rPr>
          <w:rFonts w:ascii="Times New Roman" w:hAnsi="Times New Roman"/>
          <w:sz w:val="24"/>
          <w:szCs w:val="24"/>
        </w:rPr>
        <w:t>макро</w:t>
      </w:r>
      <w:proofErr w:type="spellEnd"/>
      <w:r w:rsidR="00DD3FC2" w:rsidRPr="005F4805">
        <w:rPr>
          <w:rFonts w:ascii="Times New Roman" w:hAnsi="Times New Roman"/>
          <w:sz w:val="24"/>
          <w:szCs w:val="24"/>
        </w:rPr>
        <w:t>- та мікроекономічного аналізу, робити узагальнення стосовно оцінки прояву окремих явищ, які властиві сучасним процесам в економіці.</w:t>
      </w:r>
    </w:p>
    <w:p w:rsidR="00DD3FC2" w:rsidRDefault="00840B24" w:rsidP="005F4805">
      <w:pPr>
        <w:spacing w:after="0" w:line="240" w:lineRule="auto"/>
        <w:ind w:firstLine="709"/>
        <w:jc w:val="both"/>
        <w:rPr>
          <w:rFonts w:ascii="Times New Roman" w:hAnsi="Times New Roman"/>
          <w:sz w:val="24"/>
          <w:szCs w:val="24"/>
        </w:rPr>
      </w:pPr>
      <w:r>
        <w:rPr>
          <w:rFonts w:ascii="Times New Roman" w:hAnsi="Times New Roman"/>
          <w:sz w:val="24"/>
          <w:szCs w:val="24"/>
        </w:rPr>
        <w:t>СК</w:t>
      </w:r>
      <w:r w:rsidR="00DD3FC2" w:rsidRPr="005F4805">
        <w:rPr>
          <w:rFonts w:ascii="Times New Roman" w:hAnsi="Times New Roman"/>
          <w:sz w:val="24"/>
          <w:szCs w:val="24"/>
        </w:rPr>
        <w:t>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p w:rsidR="00DD3FC2" w:rsidRPr="00840B24" w:rsidRDefault="00DD3FC2" w:rsidP="005F4805">
      <w:pPr>
        <w:spacing w:after="0" w:line="240" w:lineRule="auto"/>
        <w:ind w:firstLine="709"/>
        <w:jc w:val="both"/>
        <w:rPr>
          <w:rFonts w:ascii="Times New Roman" w:hAnsi="Times New Roman"/>
          <w:b/>
          <w:i/>
          <w:sz w:val="24"/>
          <w:szCs w:val="24"/>
        </w:rPr>
      </w:pPr>
      <w:r w:rsidRPr="00840B24">
        <w:rPr>
          <w:rFonts w:ascii="Times New Roman" w:hAnsi="Times New Roman"/>
          <w:b/>
          <w:i/>
          <w:sz w:val="24"/>
          <w:szCs w:val="24"/>
        </w:rPr>
        <w:t>Пр</w:t>
      </w:r>
      <w:r w:rsidR="00840B24" w:rsidRPr="00840B24">
        <w:rPr>
          <w:rFonts w:ascii="Times New Roman" w:hAnsi="Times New Roman"/>
          <w:b/>
          <w:i/>
          <w:sz w:val="24"/>
          <w:szCs w:val="24"/>
        </w:rPr>
        <w:t>ограмні результати навчання (ПР</w:t>
      </w:r>
      <w:r w:rsidRPr="00840B24">
        <w:rPr>
          <w:rFonts w:ascii="Times New Roman" w:hAnsi="Times New Roman"/>
          <w:b/>
          <w:i/>
          <w:sz w:val="24"/>
          <w:szCs w:val="24"/>
        </w:rPr>
        <w:t>)</w:t>
      </w:r>
    </w:p>
    <w:p w:rsidR="00DD3FC2" w:rsidRDefault="00840B24" w:rsidP="005F4805">
      <w:pPr>
        <w:spacing w:after="0" w:line="240" w:lineRule="auto"/>
        <w:ind w:firstLine="709"/>
        <w:jc w:val="both"/>
        <w:rPr>
          <w:rFonts w:ascii="Times New Roman" w:hAnsi="Times New Roman"/>
          <w:sz w:val="24"/>
          <w:szCs w:val="24"/>
        </w:rPr>
      </w:pPr>
      <w:r>
        <w:rPr>
          <w:rFonts w:ascii="Times New Roman" w:hAnsi="Times New Roman"/>
          <w:sz w:val="24"/>
          <w:szCs w:val="24"/>
        </w:rPr>
        <w:t>ПР0</w:t>
      </w:r>
      <w:r w:rsidR="00DD3FC2" w:rsidRPr="005F4805">
        <w:rPr>
          <w:rFonts w:ascii="Times New Roman" w:hAnsi="Times New Roman"/>
          <w:sz w:val="24"/>
          <w:szCs w:val="24"/>
        </w:rPr>
        <w:t>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p>
    <w:p w:rsidR="00DD3FC2" w:rsidRDefault="00840B24" w:rsidP="005F4805">
      <w:pPr>
        <w:spacing w:after="0" w:line="240" w:lineRule="auto"/>
        <w:ind w:firstLine="709"/>
        <w:jc w:val="both"/>
        <w:rPr>
          <w:rFonts w:ascii="Times New Roman" w:hAnsi="Times New Roman"/>
          <w:sz w:val="24"/>
          <w:szCs w:val="24"/>
        </w:rPr>
      </w:pPr>
      <w:r>
        <w:rPr>
          <w:rFonts w:ascii="Times New Roman" w:hAnsi="Times New Roman"/>
          <w:sz w:val="24"/>
          <w:szCs w:val="24"/>
        </w:rPr>
        <w:t>ПР</w:t>
      </w:r>
      <w:r w:rsidR="00DD3FC2" w:rsidRPr="005F4805">
        <w:rPr>
          <w:rFonts w:ascii="Times New Roman" w:hAnsi="Times New Roman"/>
          <w:sz w:val="24"/>
          <w:szCs w:val="24"/>
        </w:rPr>
        <w:t>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rsidR="00DD3FC2" w:rsidRPr="005F4805" w:rsidRDefault="00DD3FC2" w:rsidP="005F4805">
      <w:pPr>
        <w:spacing w:after="0" w:line="240" w:lineRule="auto"/>
        <w:ind w:firstLine="709"/>
        <w:jc w:val="both"/>
        <w:rPr>
          <w:rFonts w:ascii="Times New Roman" w:hAnsi="Times New Roman"/>
          <w:sz w:val="24"/>
          <w:szCs w:val="24"/>
        </w:rPr>
      </w:pPr>
    </w:p>
    <w:p w:rsidR="00DD3FC2" w:rsidRDefault="00DD3FC2" w:rsidP="00E17335">
      <w:pPr>
        <w:spacing w:after="0" w:line="240" w:lineRule="auto"/>
        <w:ind w:firstLine="709"/>
        <w:jc w:val="center"/>
        <w:rPr>
          <w:rFonts w:ascii="Times New Roman" w:hAnsi="Times New Roman"/>
          <w:sz w:val="24"/>
          <w:szCs w:val="24"/>
          <w:u w:val="single"/>
        </w:rPr>
      </w:pPr>
    </w:p>
    <w:p w:rsidR="00DD3FC2" w:rsidRPr="00E17335" w:rsidRDefault="00DD3FC2" w:rsidP="00E17335">
      <w:pPr>
        <w:spacing w:after="0" w:line="240" w:lineRule="auto"/>
        <w:ind w:firstLine="709"/>
        <w:jc w:val="center"/>
        <w:rPr>
          <w:rFonts w:ascii="Times New Roman" w:hAnsi="Times New Roman"/>
          <w:color w:val="000000"/>
          <w:kern w:val="24"/>
          <w:sz w:val="24"/>
          <w:szCs w:val="24"/>
        </w:rPr>
      </w:pPr>
      <w:r>
        <w:rPr>
          <w:rFonts w:ascii="Times New Roman" w:hAnsi="Times New Roman"/>
          <w:b/>
          <w:bCs/>
          <w:color w:val="000000"/>
          <w:kern w:val="24"/>
          <w:sz w:val="24"/>
          <w:szCs w:val="24"/>
        </w:rPr>
        <w:t>5</w:t>
      </w:r>
      <w:r w:rsidRPr="00E17335">
        <w:rPr>
          <w:rFonts w:ascii="Times New Roman" w:hAnsi="Times New Roman"/>
          <w:b/>
          <w:bCs/>
          <w:color w:val="000000"/>
          <w:kern w:val="24"/>
          <w:sz w:val="24"/>
          <w:szCs w:val="24"/>
        </w:rPr>
        <w:t>. Опис навчальної дисципліни</w:t>
      </w:r>
    </w:p>
    <w:p w:rsidR="00DD3FC2" w:rsidRDefault="00DD3FC2" w:rsidP="00E17335">
      <w:pPr>
        <w:spacing w:after="0" w:line="240" w:lineRule="auto"/>
        <w:ind w:firstLine="709"/>
        <w:jc w:val="center"/>
        <w:rPr>
          <w:rFonts w:ascii="Times New Roman" w:hAnsi="Times New Roman"/>
          <w:b/>
          <w:bCs/>
          <w:color w:val="000000"/>
          <w:kern w:val="24"/>
          <w:sz w:val="24"/>
          <w:szCs w:val="24"/>
        </w:rPr>
      </w:pPr>
      <w:r>
        <w:rPr>
          <w:rFonts w:ascii="Times New Roman" w:hAnsi="Times New Roman"/>
          <w:b/>
          <w:bCs/>
          <w:color w:val="000000"/>
          <w:kern w:val="24"/>
          <w:sz w:val="24"/>
          <w:szCs w:val="24"/>
        </w:rPr>
        <w:t>5</w:t>
      </w:r>
      <w:r w:rsidRPr="00E17335">
        <w:rPr>
          <w:rFonts w:ascii="Times New Roman" w:hAnsi="Times New Roman"/>
          <w:b/>
          <w:bCs/>
          <w:color w:val="000000"/>
          <w:kern w:val="24"/>
          <w:sz w:val="24"/>
          <w:szCs w:val="24"/>
        </w:rPr>
        <w:t>.1. Загальна інформація</w:t>
      </w:r>
    </w:p>
    <w:tbl>
      <w:tblPr>
        <w:tblW w:w="10055" w:type="dxa"/>
        <w:jc w:val="center"/>
        <w:tblLayout w:type="fixed"/>
        <w:tblCellMar>
          <w:left w:w="0" w:type="dxa"/>
          <w:right w:w="0" w:type="dxa"/>
        </w:tblCellMar>
        <w:tblLook w:val="01E0" w:firstRow="1" w:lastRow="1" w:firstColumn="1" w:lastColumn="1" w:noHBand="0" w:noVBand="0"/>
      </w:tblPr>
      <w:tblGrid>
        <w:gridCol w:w="1417"/>
        <w:gridCol w:w="567"/>
        <w:gridCol w:w="567"/>
        <w:gridCol w:w="567"/>
        <w:gridCol w:w="709"/>
        <w:gridCol w:w="709"/>
        <w:gridCol w:w="530"/>
        <w:gridCol w:w="604"/>
        <w:gridCol w:w="557"/>
        <w:gridCol w:w="567"/>
        <w:gridCol w:w="709"/>
        <w:gridCol w:w="851"/>
        <w:gridCol w:w="1701"/>
      </w:tblGrid>
      <w:tr w:rsidR="00DD3FC2" w:rsidRPr="00431DD7" w:rsidTr="005C1680">
        <w:trPr>
          <w:trHeight w:val="419"/>
          <w:jc w:val="center"/>
        </w:trPr>
        <w:tc>
          <w:tcPr>
            <w:tcW w:w="141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351858">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Форма навчання</w:t>
            </w:r>
          </w:p>
        </w:tc>
        <w:tc>
          <w:tcPr>
            <w:tcW w:w="56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Рік підготовки</w:t>
            </w:r>
          </w:p>
        </w:tc>
        <w:tc>
          <w:tcPr>
            <w:tcW w:w="56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b/>
                <w:bCs/>
                <w:color w:val="000000"/>
                <w:kern w:val="24"/>
                <w:sz w:val="24"/>
                <w:szCs w:val="24"/>
              </w:rPr>
              <w:t>Семестр</w:t>
            </w:r>
          </w:p>
        </w:tc>
        <w:tc>
          <w:tcPr>
            <w:tcW w:w="198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Кількість</w:t>
            </w:r>
          </w:p>
        </w:tc>
        <w:tc>
          <w:tcPr>
            <w:tcW w:w="3818"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Кількість годин</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351858">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 xml:space="preserve">Вид </w:t>
            </w:r>
          </w:p>
          <w:p w:rsidR="00DD3FC2" w:rsidRPr="00431DD7" w:rsidRDefault="00DD3FC2" w:rsidP="005C1680">
            <w:pPr>
              <w:spacing w:after="0" w:line="240" w:lineRule="auto"/>
              <w:ind w:firstLine="26"/>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підсумкового контролю</w:t>
            </w:r>
          </w:p>
        </w:tc>
      </w:tr>
      <w:tr w:rsidR="00DD3FC2" w:rsidRPr="00431DD7" w:rsidTr="005C1680">
        <w:trPr>
          <w:trHeight w:val="1517"/>
          <w:jc w:val="center"/>
        </w:trPr>
        <w:tc>
          <w:tcPr>
            <w:tcW w:w="1417" w:type="dxa"/>
            <w:vMerge/>
            <w:tcBorders>
              <w:top w:val="single" w:sz="8" w:space="0" w:color="000000"/>
              <w:left w:val="single" w:sz="8" w:space="0" w:color="000000"/>
              <w:bottom w:val="single" w:sz="8" w:space="0" w:color="000000"/>
              <w:right w:val="single" w:sz="8" w:space="0" w:color="000000"/>
            </w:tcBorders>
            <w:vAlign w:val="center"/>
          </w:tcPr>
          <w:p w:rsidR="00DD3FC2" w:rsidRPr="00431DD7" w:rsidRDefault="00DD3FC2" w:rsidP="00351858">
            <w:pPr>
              <w:spacing w:after="0" w:line="240" w:lineRule="auto"/>
              <w:ind w:firstLine="709"/>
              <w:jc w:val="center"/>
              <w:rPr>
                <w:rFonts w:ascii="Times New Roman" w:hAnsi="Times New Roman"/>
                <w:color w:val="000000"/>
                <w:kern w:val="24"/>
                <w:sz w:val="24"/>
                <w:szCs w:val="24"/>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кредитів</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годин</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proofErr w:type="spellStart"/>
            <w:r w:rsidRPr="00431DD7">
              <w:rPr>
                <w:rFonts w:ascii="Times New Roman" w:hAnsi="Times New Roman"/>
                <w:b/>
                <w:bCs/>
                <w:color w:val="000000"/>
                <w:kern w:val="24"/>
                <w:sz w:val="24"/>
                <w:szCs w:val="24"/>
                <w:lang w:val="ru-RU"/>
              </w:rPr>
              <w:t>змістових</w:t>
            </w:r>
            <w:proofErr w:type="spellEnd"/>
            <w:r w:rsidRPr="00431DD7">
              <w:rPr>
                <w:rFonts w:ascii="Times New Roman" w:hAnsi="Times New Roman"/>
                <w:b/>
                <w:bCs/>
                <w:color w:val="000000"/>
                <w:kern w:val="24"/>
                <w:sz w:val="24"/>
                <w:szCs w:val="24"/>
                <w:lang w:val="ru-RU"/>
              </w:rPr>
              <w:t xml:space="preserve"> </w:t>
            </w:r>
            <w:proofErr w:type="spellStart"/>
            <w:r w:rsidRPr="00431DD7">
              <w:rPr>
                <w:rFonts w:ascii="Times New Roman" w:hAnsi="Times New Roman"/>
                <w:b/>
                <w:bCs/>
                <w:color w:val="000000"/>
                <w:kern w:val="24"/>
                <w:sz w:val="24"/>
                <w:szCs w:val="24"/>
                <w:lang w:val="ru-RU"/>
              </w:rPr>
              <w:t>модулів</w:t>
            </w:r>
            <w:proofErr w:type="spellEnd"/>
          </w:p>
        </w:tc>
        <w:tc>
          <w:tcPr>
            <w:tcW w:w="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лекції</w:t>
            </w:r>
          </w:p>
        </w:tc>
        <w:tc>
          <w:tcPr>
            <w:tcW w:w="6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практичні</w:t>
            </w:r>
          </w:p>
        </w:tc>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семінарські</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лабораторні</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самостійна робота</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індивідуальні завдання</w:t>
            </w:r>
          </w:p>
        </w:tc>
        <w:tc>
          <w:tcPr>
            <w:tcW w:w="1701" w:type="dxa"/>
            <w:vMerge/>
            <w:tcBorders>
              <w:top w:val="single" w:sz="8" w:space="0" w:color="000000"/>
              <w:left w:val="single" w:sz="8" w:space="0" w:color="000000"/>
              <w:bottom w:val="single" w:sz="8" w:space="0" w:color="000000"/>
              <w:right w:val="single" w:sz="8" w:space="0" w:color="000000"/>
            </w:tcBorders>
            <w:vAlign w:val="center"/>
          </w:tcPr>
          <w:p w:rsidR="00DD3FC2" w:rsidRPr="00431DD7" w:rsidRDefault="00DD3FC2" w:rsidP="00351858">
            <w:pPr>
              <w:spacing w:after="0" w:line="240" w:lineRule="auto"/>
              <w:ind w:firstLine="709"/>
              <w:jc w:val="center"/>
              <w:rPr>
                <w:rFonts w:ascii="Times New Roman" w:hAnsi="Times New Roman"/>
                <w:color w:val="000000"/>
                <w:kern w:val="24"/>
                <w:sz w:val="24"/>
                <w:szCs w:val="24"/>
              </w:rPr>
            </w:pPr>
          </w:p>
        </w:tc>
      </w:tr>
      <w:tr w:rsidR="00DD3FC2" w:rsidRPr="00431DD7" w:rsidTr="005C1680">
        <w:trPr>
          <w:trHeight w:val="33"/>
          <w:jc w:val="center"/>
        </w:trPr>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351858">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Денна</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4 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120 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2</w:t>
            </w:r>
          </w:p>
        </w:tc>
        <w:tc>
          <w:tcPr>
            <w:tcW w:w="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30 </w:t>
            </w:r>
          </w:p>
        </w:tc>
        <w:tc>
          <w:tcPr>
            <w:tcW w:w="6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30 </w:t>
            </w:r>
          </w:p>
        </w:tc>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60 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залік</w:t>
            </w:r>
          </w:p>
        </w:tc>
      </w:tr>
      <w:tr w:rsidR="00840B24" w:rsidRPr="00431DD7" w:rsidTr="005C1680">
        <w:trPr>
          <w:trHeight w:val="33"/>
          <w:jc w:val="center"/>
        </w:trPr>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351858">
            <w:pPr>
              <w:spacing w:after="0" w:line="240" w:lineRule="auto"/>
              <w:jc w:val="center"/>
              <w:rPr>
                <w:rFonts w:ascii="Times New Roman" w:hAnsi="Times New Roman"/>
                <w:b/>
                <w:bCs/>
                <w:color w:val="000000"/>
                <w:kern w:val="24"/>
                <w:sz w:val="24"/>
                <w:szCs w:val="24"/>
              </w:rPr>
            </w:pPr>
            <w:r>
              <w:rPr>
                <w:rFonts w:ascii="Times New Roman" w:hAnsi="Times New Roman"/>
                <w:b/>
                <w:bCs/>
                <w:color w:val="000000"/>
                <w:kern w:val="24"/>
                <w:sz w:val="24"/>
                <w:szCs w:val="24"/>
              </w:rPr>
              <w:t>Заочна</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4</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120</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2</w:t>
            </w:r>
          </w:p>
        </w:tc>
        <w:tc>
          <w:tcPr>
            <w:tcW w:w="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8</w:t>
            </w:r>
          </w:p>
        </w:tc>
        <w:tc>
          <w:tcPr>
            <w:tcW w:w="6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8</w:t>
            </w:r>
          </w:p>
        </w:tc>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104</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залік</w:t>
            </w:r>
          </w:p>
        </w:tc>
      </w:tr>
    </w:tbl>
    <w:p w:rsidR="00DD3FC2" w:rsidRDefault="00DD3FC2" w:rsidP="00E17335">
      <w:pPr>
        <w:spacing w:after="0" w:line="240" w:lineRule="auto"/>
        <w:ind w:firstLine="709"/>
        <w:jc w:val="center"/>
        <w:rPr>
          <w:rFonts w:ascii="Times New Roman" w:hAnsi="Times New Roman"/>
          <w:color w:val="000000"/>
          <w:kern w:val="24"/>
          <w:sz w:val="24"/>
          <w:szCs w:val="24"/>
        </w:rPr>
      </w:pPr>
    </w:p>
    <w:p w:rsidR="00DD3FC2" w:rsidRDefault="00DD3FC2" w:rsidP="00E17335">
      <w:pPr>
        <w:spacing w:after="0" w:line="240" w:lineRule="auto"/>
        <w:ind w:firstLine="709"/>
        <w:jc w:val="center"/>
        <w:rPr>
          <w:rFonts w:ascii="Times New Roman" w:hAnsi="Times New Roman"/>
          <w:b/>
          <w:bCs/>
          <w:color w:val="000000"/>
          <w:kern w:val="24"/>
          <w:sz w:val="24"/>
          <w:szCs w:val="24"/>
        </w:rPr>
      </w:pPr>
    </w:p>
    <w:p w:rsidR="00DD3FC2" w:rsidRDefault="00DD3FC2" w:rsidP="00E17335">
      <w:pPr>
        <w:spacing w:after="0" w:line="240" w:lineRule="auto"/>
        <w:ind w:firstLine="709"/>
        <w:jc w:val="center"/>
        <w:rPr>
          <w:rFonts w:ascii="Times New Roman" w:hAnsi="Times New Roman"/>
          <w:b/>
          <w:bCs/>
          <w:color w:val="000000"/>
          <w:kern w:val="24"/>
          <w:sz w:val="24"/>
          <w:szCs w:val="24"/>
        </w:rPr>
      </w:pPr>
    </w:p>
    <w:p w:rsidR="00DD3FC2" w:rsidRDefault="00DD3FC2" w:rsidP="00E17335">
      <w:pPr>
        <w:spacing w:after="0" w:line="240" w:lineRule="auto"/>
        <w:ind w:firstLine="709"/>
        <w:jc w:val="center"/>
        <w:rPr>
          <w:rFonts w:ascii="Times New Roman" w:hAnsi="Times New Roman"/>
          <w:b/>
          <w:bCs/>
          <w:color w:val="000000"/>
          <w:kern w:val="24"/>
          <w:sz w:val="24"/>
          <w:szCs w:val="24"/>
        </w:rPr>
      </w:pPr>
    </w:p>
    <w:p w:rsidR="00DD3FC2" w:rsidRDefault="00DD3FC2" w:rsidP="00E17335">
      <w:pPr>
        <w:spacing w:after="0" w:line="240" w:lineRule="auto"/>
        <w:ind w:firstLine="709"/>
        <w:jc w:val="center"/>
        <w:rPr>
          <w:rFonts w:ascii="Times New Roman" w:hAnsi="Times New Roman"/>
          <w:b/>
          <w:bCs/>
          <w:color w:val="000000"/>
          <w:kern w:val="24"/>
          <w:sz w:val="24"/>
          <w:szCs w:val="24"/>
        </w:rPr>
      </w:pPr>
    </w:p>
    <w:p w:rsidR="00DD3FC2" w:rsidRDefault="00DD3FC2" w:rsidP="00E17335">
      <w:pPr>
        <w:spacing w:after="0" w:line="240" w:lineRule="auto"/>
        <w:ind w:firstLine="709"/>
        <w:jc w:val="center"/>
        <w:rPr>
          <w:rFonts w:ascii="Times New Roman" w:hAnsi="Times New Roman"/>
          <w:b/>
          <w:bCs/>
          <w:color w:val="000000"/>
          <w:kern w:val="24"/>
          <w:sz w:val="24"/>
          <w:szCs w:val="24"/>
        </w:rPr>
      </w:pPr>
    </w:p>
    <w:p w:rsidR="009A61CC" w:rsidRPr="00470E2D" w:rsidRDefault="009A61CC" w:rsidP="009A61CC">
      <w:pPr>
        <w:ind w:left="142" w:firstLine="709"/>
        <w:jc w:val="both"/>
        <w:rPr>
          <w:b/>
          <w:bCs/>
          <w:color w:val="000000"/>
          <w:kern w:val="24"/>
          <w:sz w:val="24"/>
        </w:rPr>
      </w:pPr>
      <w:r w:rsidRPr="00470E2D">
        <w:rPr>
          <w:b/>
          <w:bCs/>
          <w:color w:val="000000"/>
          <w:kern w:val="24"/>
          <w:sz w:val="24"/>
        </w:rPr>
        <w:lastRenderedPageBreak/>
        <w:t>5.2 Дидактична карта навчальної дисципліни</w:t>
      </w:r>
    </w:p>
    <w:tbl>
      <w:tblPr>
        <w:tblW w:w="509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7"/>
        <w:gridCol w:w="861"/>
        <w:gridCol w:w="570"/>
        <w:gridCol w:w="569"/>
        <w:gridCol w:w="422"/>
        <w:gridCol w:w="426"/>
        <w:gridCol w:w="432"/>
        <w:gridCol w:w="569"/>
        <w:gridCol w:w="430"/>
        <w:gridCol w:w="474"/>
        <w:gridCol w:w="495"/>
        <w:gridCol w:w="452"/>
        <w:gridCol w:w="563"/>
      </w:tblGrid>
      <w:tr w:rsidR="009A61CC" w:rsidRPr="00470E2D" w:rsidTr="00DE7040">
        <w:tblPrEx>
          <w:tblCellMar>
            <w:top w:w="0" w:type="dxa"/>
            <w:bottom w:w="0" w:type="dxa"/>
          </w:tblCellMar>
        </w:tblPrEx>
        <w:tc>
          <w:tcPr>
            <w:tcW w:w="1827" w:type="pct"/>
            <w:vMerge w:val="restart"/>
            <w:tcBorders>
              <w:top w:val="single" w:sz="4" w:space="0" w:color="auto"/>
              <w:left w:val="single" w:sz="4" w:space="0" w:color="auto"/>
              <w:bottom w:val="single" w:sz="4" w:space="0" w:color="auto"/>
              <w:right w:val="single" w:sz="4" w:space="0" w:color="auto"/>
            </w:tcBorders>
          </w:tcPr>
          <w:p w:rsidR="009A61CC" w:rsidRPr="00470E2D" w:rsidRDefault="009A61CC" w:rsidP="00DE7040">
            <w:pPr>
              <w:jc w:val="center"/>
              <w:rPr>
                <w:sz w:val="24"/>
              </w:rPr>
            </w:pPr>
          </w:p>
          <w:p w:rsidR="009A61CC" w:rsidRPr="00470E2D" w:rsidRDefault="009A61CC" w:rsidP="00DE7040">
            <w:pPr>
              <w:jc w:val="center"/>
              <w:rPr>
                <w:sz w:val="24"/>
              </w:rPr>
            </w:pPr>
            <w:r w:rsidRPr="00470E2D">
              <w:rPr>
                <w:sz w:val="24"/>
              </w:rPr>
              <w:t>Назви змістових</w:t>
            </w:r>
          </w:p>
          <w:p w:rsidR="009A61CC" w:rsidRPr="00470E2D" w:rsidRDefault="009A61CC" w:rsidP="00DE7040">
            <w:pPr>
              <w:jc w:val="center"/>
              <w:rPr>
                <w:sz w:val="24"/>
              </w:rPr>
            </w:pPr>
            <w:r w:rsidRPr="00470E2D">
              <w:rPr>
                <w:sz w:val="24"/>
              </w:rPr>
              <w:t xml:space="preserve"> модулів і тем</w:t>
            </w:r>
          </w:p>
        </w:tc>
        <w:tc>
          <w:tcPr>
            <w:tcW w:w="3173" w:type="pct"/>
            <w:gridSpan w:val="12"/>
            <w:tcBorders>
              <w:top w:val="single" w:sz="4" w:space="0" w:color="auto"/>
              <w:left w:val="single" w:sz="4" w:space="0" w:color="auto"/>
              <w:bottom w:val="single" w:sz="4" w:space="0" w:color="auto"/>
              <w:right w:val="single" w:sz="4" w:space="0" w:color="auto"/>
            </w:tcBorders>
          </w:tcPr>
          <w:p w:rsidR="009A61CC" w:rsidRPr="00470E2D" w:rsidRDefault="009A61CC" w:rsidP="00DE7040">
            <w:pPr>
              <w:jc w:val="center"/>
              <w:rPr>
                <w:sz w:val="24"/>
              </w:rPr>
            </w:pPr>
            <w:r w:rsidRPr="00470E2D">
              <w:rPr>
                <w:sz w:val="24"/>
              </w:rPr>
              <w:t>Кількість годин</w:t>
            </w:r>
          </w:p>
        </w:tc>
      </w:tr>
      <w:tr w:rsidR="009A61CC" w:rsidRPr="00470E2D" w:rsidTr="009A61CC">
        <w:tblPrEx>
          <w:tblCellMar>
            <w:top w:w="0" w:type="dxa"/>
            <w:bottom w:w="0" w:type="dxa"/>
          </w:tblCellMar>
        </w:tblPrEx>
        <w:tc>
          <w:tcPr>
            <w:tcW w:w="1827" w:type="pct"/>
            <w:vMerge/>
          </w:tcPr>
          <w:p w:rsidR="009A61CC" w:rsidRPr="00470E2D" w:rsidRDefault="009A61CC" w:rsidP="00DE7040">
            <w:pPr>
              <w:jc w:val="center"/>
              <w:rPr>
                <w:sz w:val="24"/>
              </w:rPr>
            </w:pPr>
          </w:p>
        </w:tc>
        <w:tc>
          <w:tcPr>
            <w:tcW w:w="1662" w:type="pct"/>
            <w:gridSpan w:val="6"/>
          </w:tcPr>
          <w:p w:rsidR="009A61CC" w:rsidRPr="00470E2D" w:rsidRDefault="009A61CC" w:rsidP="00DE7040">
            <w:pPr>
              <w:jc w:val="center"/>
              <w:rPr>
                <w:sz w:val="24"/>
              </w:rPr>
            </w:pPr>
            <w:r w:rsidRPr="00470E2D">
              <w:rPr>
                <w:sz w:val="24"/>
              </w:rPr>
              <w:t>денна форма</w:t>
            </w:r>
          </w:p>
        </w:tc>
        <w:tc>
          <w:tcPr>
            <w:tcW w:w="1511" w:type="pct"/>
            <w:gridSpan w:val="6"/>
          </w:tcPr>
          <w:p w:rsidR="009A61CC" w:rsidRPr="00470E2D" w:rsidRDefault="009A61CC" w:rsidP="00DE7040">
            <w:pPr>
              <w:jc w:val="center"/>
              <w:rPr>
                <w:sz w:val="24"/>
              </w:rPr>
            </w:pPr>
            <w:r w:rsidRPr="00470E2D">
              <w:rPr>
                <w:sz w:val="24"/>
              </w:rPr>
              <w:t>Заочна форма</w:t>
            </w:r>
          </w:p>
        </w:tc>
      </w:tr>
      <w:tr w:rsidR="009A61CC" w:rsidRPr="00470E2D" w:rsidTr="009A61CC">
        <w:tblPrEx>
          <w:tblCellMar>
            <w:top w:w="0" w:type="dxa"/>
            <w:bottom w:w="0" w:type="dxa"/>
          </w:tblCellMar>
        </w:tblPrEx>
        <w:tc>
          <w:tcPr>
            <w:tcW w:w="1827" w:type="pct"/>
            <w:vMerge/>
          </w:tcPr>
          <w:p w:rsidR="009A61CC" w:rsidRPr="00470E2D" w:rsidRDefault="009A61CC" w:rsidP="00DE7040">
            <w:pPr>
              <w:jc w:val="center"/>
              <w:rPr>
                <w:sz w:val="24"/>
              </w:rPr>
            </w:pPr>
          </w:p>
        </w:tc>
        <w:tc>
          <w:tcPr>
            <w:tcW w:w="436" w:type="pct"/>
            <w:vMerge w:val="restart"/>
            <w:shd w:val="clear" w:color="auto" w:fill="auto"/>
          </w:tcPr>
          <w:p w:rsidR="009A61CC" w:rsidRPr="00470E2D" w:rsidRDefault="009A61CC" w:rsidP="00DE7040">
            <w:pPr>
              <w:jc w:val="center"/>
              <w:rPr>
                <w:sz w:val="24"/>
              </w:rPr>
            </w:pPr>
            <w:r>
              <w:rPr>
                <w:sz w:val="24"/>
              </w:rPr>
              <w:t>усьо</w:t>
            </w:r>
            <w:r w:rsidRPr="00470E2D">
              <w:rPr>
                <w:sz w:val="24"/>
              </w:rPr>
              <w:t xml:space="preserve">го </w:t>
            </w:r>
          </w:p>
        </w:tc>
        <w:tc>
          <w:tcPr>
            <w:tcW w:w="1225" w:type="pct"/>
            <w:gridSpan w:val="5"/>
            <w:shd w:val="clear" w:color="auto" w:fill="auto"/>
          </w:tcPr>
          <w:p w:rsidR="009A61CC" w:rsidRPr="00470E2D" w:rsidRDefault="009A61CC" w:rsidP="00DE7040">
            <w:pPr>
              <w:jc w:val="center"/>
              <w:rPr>
                <w:sz w:val="24"/>
              </w:rPr>
            </w:pPr>
            <w:r w:rsidRPr="00470E2D">
              <w:rPr>
                <w:sz w:val="24"/>
              </w:rPr>
              <w:t>у тому числі</w:t>
            </w:r>
          </w:p>
        </w:tc>
        <w:tc>
          <w:tcPr>
            <w:tcW w:w="288" w:type="pct"/>
            <w:vMerge w:val="restart"/>
            <w:shd w:val="clear" w:color="auto" w:fill="auto"/>
          </w:tcPr>
          <w:p w:rsidR="009A61CC" w:rsidRPr="00470E2D" w:rsidRDefault="009A61CC" w:rsidP="00DE7040">
            <w:pPr>
              <w:ind w:left="-76" w:right="-115"/>
              <w:jc w:val="center"/>
              <w:rPr>
                <w:sz w:val="24"/>
              </w:rPr>
            </w:pPr>
            <w:proofErr w:type="spellStart"/>
            <w:r w:rsidRPr="00470E2D">
              <w:rPr>
                <w:sz w:val="24"/>
              </w:rPr>
              <w:t>усьо</w:t>
            </w:r>
            <w:proofErr w:type="spellEnd"/>
            <w:r w:rsidRPr="00470E2D">
              <w:rPr>
                <w:sz w:val="24"/>
              </w:rPr>
              <w:t xml:space="preserve">-го </w:t>
            </w:r>
          </w:p>
        </w:tc>
        <w:tc>
          <w:tcPr>
            <w:tcW w:w="1223" w:type="pct"/>
            <w:gridSpan w:val="5"/>
            <w:shd w:val="clear" w:color="auto" w:fill="auto"/>
          </w:tcPr>
          <w:p w:rsidR="009A61CC" w:rsidRPr="00470E2D" w:rsidRDefault="009A61CC" w:rsidP="00DE7040">
            <w:pPr>
              <w:ind w:right="-115"/>
              <w:jc w:val="center"/>
              <w:rPr>
                <w:sz w:val="24"/>
              </w:rPr>
            </w:pPr>
            <w:r w:rsidRPr="00470E2D">
              <w:rPr>
                <w:sz w:val="24"/>
              </w:rPr>
              <w:t>у тому числі</w:t>
            </w:r>
          </w:p>
        </w:tc>
      </w:tr>
      <w:tr w:rsidR="009A61CC" w:rsidRPr="00470E2D" w:rsidTr="009A61CC">
        <w:tblPrEx>
          <w:tblCellMar>
            <w:top w:w="0" w:type="dxa"/>
            <w:bottom w:w="0" w:type="dxa"/>
          </w:tblCellMar>
        </w:tblPrEx>
        <w:tc>
          <w:tcPr>
            <w:tcW w:w="1827" w:type="pct"/>
            <w:vMerge/>
          </w:tcPr>
          <w:p w:rsidR="009A61CC" w:rsidRPr="00470E2D" w:rsidRDefault="009A61CC" w:rsidP="00DE7040">
            <w:pPr>
              <w:jc w:val="center"/>
              <w:rPr>
                <w:sz w:val="24"/>
              </w:rPr>
            </w:pPr>
          </w:p>
        </w:tc>
        <w:tc>
          <w:tcPr>
            <w:tcW w:w="436" w:type="pct"/>
            <w:vMerge/>
            <w:shd w:val="clear" w:color="auto" w:fill="auto"/>
          </w:tcPr>
          <w:p w:rsidR="009A61CC" w:rsidRPr="00470E2D" w:rsidRDefault="009A61CC" w:rsidP="00DE7040">
            <w:pPr>
              <w:ind w:left="-146" w:right="-172"/>
              <w:jc w:val="center"/>
              <w:rPr>
                <w:sz w:val="24"/>
              </w:rPr>
            </w:pPr>
          </w:p>
        </w:tc>
        <w:tc>
          <w:tcPr>
            <w:tcW w:w="289" w:type="pct"/>
            <w:shd w:val="clear" w:color="auto" w:fill="auto"/>
          </w:tcPr>
          <w:p w:rsidR="009A61CC" w:rsidRPr="00470E2D" w:rsidRDefault="009A61CC" w:rsidP="00DE7040">
            <w:pPr>
              <w:jc w:val="center"/>
              <w:rPr>
                <w:sz w:val="24"/>
              </w:rPr>
            </w:pPr>
            <w:r w:rsidRPr="00470E2D">
              <w:rPr>
                <w:sz w:val="24"/>
              </w:rPr>
              <w:t>л</w:t>
            </w:r>
          </w:p>
        </w:tc>
        <w:tc>
          <w:tcPr>
            <w:tcW w:w="288" w:type="pct"/>
          </w:tcPr>
          <w:p w:rsidR="009A61CC" w:rsidRPr="00470E2D" w:rsidRDefault="009A61CC" w:rsidP="00DE7040">
            <w:pPr>
              <w:jc w:val="center"/>
              <w:rPr>
                <w:sz w:val="24"/>
              </w:rPr>
            </w:pPr>
            <w:r w:rsidRPr="00470E2D">
              <w:rPr>
                <w:sz w:val="24"/>
              </w:rPr>
              <w:t>п</w:t>
            </w:r>
          </w:p>
        </w:tc>
        <w:tc>
          <w:tcPr>
            <w:tcW w:w="214" w:type="pct"/>
          </w:tcPr>
          <w:p w:rsidR="009A61CC" w:rsidRPr="00470E2D" w:rsidRDefault="009A61CC" w:rsidP="00DE7040">
            <w:pPr>
              <w:jc w:val="center"/>
              <w:rPr>
                <w:sz w:val="24"/>
              </w:rPr>
            </w:pPr>
            <w:proofErr w:type="spellStart"/>
            <w:r>
              <w:rPr>
                <w:sz w:val="24"/>
              </w:rPr>
              <w:t>лаб</w:t>
            </w:r>
            <w:proofErr w:type="spellEnd"/>
          </w:p>
        </w:tc>
        <w:tc>
          <w:tcPr>
            <w:tcW w:w="216" w:type="pct"/>
          </w:tcPr>
          <w:p w:rsidR="009A61CC" w:rsidRPr="00470E2D" w:rsidRDefault="009A61CC" w:rsidP="00DE7040">
            <w:pPr>
              <w:jc w:val="center"/>
              <w:rPr>
                <w:sz w:val="24"/>
              </w:rPr>
            </w:pPr>
            <w:proofErr w:type="spellStart"/>
            <w:r w:rsidRPr="00470E2D">
              <w:rPr>
                <w:sz w:val="24"/>
              </w:rPr>
              <w:t>інд</w:t>
            </w:r>
            <w:proofErr w:type="spellEnd"/>
          </w:p>
        </w:tc>
        <w:tc>
          <w:tcPr>
            <w:tcW w:w="219" w:type="pct"/>
          </w:tcPr>
          <w:p w:rsidR="009A61CC" w:rsidRPr="00470E2D" w:rsidRDefault="009A61CC" w:rsidP="00DE7040">
            <w:pPr>
              <w:jc w:val="center"/>
              <w:rPr>
                <w:sz w:val="24"/>
              </w:rPr>
            </w:pPr>
            <w:proofErr w:type="spellStart"/>
            <w:r w:rsidRPr="00470E2D">
              <w:rPr>
                <w:sz w:val="24"/>
              </w:rPr>
              <w:t>с.р</w:t>
            </w:r>
            <w:proofErr w:type="spellEnd"/>
            <w:r w:rsidRPr="00470E2D">
              <w:rPr>
                <w:sz w:val="24"/>
              </w:rPr>
              <w:t>.</w:t>
            </w:r>
          </w:p>
        </w:tc>
        <w:tc>
          <w:tcPr>
            <w:tcW w:w="288" w:type="pct"/>
            <w:vMerge/>
            <w:shd w:val="clear" w:color="auto" w:fill="auto"/>
          </w:tcPr>
          <w:p w:rsidR="009A61CC" w:rsidRPr="00470E2D" w:rsidRDefault="009A61CC" w:rsidP="00DE7040">
            <w:pPr>
              <w:ind w:left="-76" w:right="-115"/>
              <w:jc w:val="center"/>
              <w:rPr>
                <w:sz w:val="24"/>
              </w:rPr>
            </w:pPr>
          </w:p>
        </w:tc>
        <w:tc>
          <w:tcPr>
            <w:tcW w:w="218" w:type="pct"/>
            <w:shd w:val="clear" w:color="auto" w:fill="auto"/>
          </w:tcPr>
          <w:p w:rsidR="009A61CC" w:rsidRPr="00470E2D" w:rsidRDefault="009A61CC" w:rsidP="00DE7040">
            <w:pPr>
              <w:ind w:right="-115"/>
              <w:jc w:val="center"/>
              <w:rPr>
                <w:sz w:val="24"/>
              </w:rPr>
            </w:pPr>
            <w:r w:rsidRPr="00470E2D">
              <w:rPr>
                <w:sz w:val="24"/>
              </w:rPr>
              <w:t>л</w:t>
            </w:r>
          </w:p>
        </w:tc>
        <w:tc>
          <w:tcPr>
            <w:tcW w:w="240" w:type="pct"/>
          </w:tcPr>
          <w:p w:rsidR="009A61CC" w:rsidRPr="00470E2D" w:rsidRDefault="009A61CC" w:rsidP="00DE7040">
            <w:pPr>
              <w:ind w:right="-115"/>
              <w:jc w:val="center"/>
              <w:rPr>
                <w:sz w:val="24"/>
              </w:rPr>
            </w:pPr>
            <w:r w:rsidRPr="00470E2D">
              <w:rPr>
                <w:sz w:val="24"/>
              </w:rPr>
              <w:t>п</w:t>
            </w:r>
          </w:p>
        </w:tc>
        <w:tc>
          <w:tcPr>
            <w:tcW w:w="251" w:type="pct"/>
          </w:tcPr>
          <w:p w:rsidR="009A61CC" w:rsidRPr="00470E2D" w:rsidRDefault="009A61CC" w:rsidP="00DE7040">
            <w:pPr>
              <w:ind w:right="-115"/>
              <w:jc w:val="center"/>
              <w:rPr>
                <w:sz w:val="24"/>
              </w:rPr>
            </w:pPr>
            <w:proofErr w:type="spellStart"/>
            <w:r w:rsidRPr="00470E2D">
              <w:rPr>
                <w:sz w:val="24"/>
              </w:rPr>
              <w:t>лаб</w:t>
            </w:r>
            <w:proofErr w:type="spellEnd"/>
            <w:r w:rsidRPr="00470E2D">
              <w:rPr>
                <w:sz w:val="24"/>
              </w:rPr>
              <w:t>.</w:t>
            </w:r>
          </w:p>
        </w:tc>
        <w:tc>
          <w:tcPr>
            <w:tcW w:w="229" w:type="pct"/>
          </w:tcPr>
          <w:p w:rsidR="009A61CC" w:rsidRPr="00470E2D" w:rsidRDefault="009A61CC" w:rsidP="00DE7040">
            <w:pPr>
              <w:ind w:right="-115"/>
              <w:jc w:val="center"/>
              <w:rPr>
                <w:sz w:val="24"/>
              </w:rPr>
            </w:pPr>
            <w:proofErr w:type="spellStart"/>
            <w:r w:rsidRPr="00470E2D">
              <w:rPr>
                <w:sz w:val="24"/>
              </w:rPr>
              <w:t>інд</w:t>
            </w:r>
            <w:proofErr w:type="spellEnd"/>
          </w:p>
        </w:tc>
        <w:tc>
          <w:tcPr>
            <w:tcW w:w="285" w:type="pct"/>
          </w:tcPr>
          <w:p w:rsidR="009A61CC" w:rsidRPr="00470E2D" w:rsidRDefault="009A61CC" w:rsidP="00DE7040">
            <w:pPr>
              <w:ind w:right="-115"/>
              <w:jc w:val="center"/>
              <w:rPr>
                <w:sz w:val="24"/>
              </w:rPr>
            </w:pPr>
            <w:proofErr w:type="spellStart"/>
            <w:r w:rsidRPr="00470E2D">
              <w:rPr>
                <w:sz w:val="24"/>
              </w:rPr>
              <w:t>с.р</w:t>
            </w:r>
            <w:proofErr w:type="spellEnd"/>
            <w:r w:rsidRPr="00470E2D">
              <w:rPr>
                <w:sz w:val="24"/>
              </w:rPr>
              <w:t>.</w:t>
            </w:r>
          </w:p>
        </w:tc>
      </w:tr>
      <w:tr w:rsidR="009A61CC" w:rsidRPr="00470E2D" w:rsidTr="009A61CC">
        <w:tblPrEx>
          <w:tblCellMar>
            <w:top w:w="0" w:type="dxa"/>
            <w:bottom w:w="0" w:type="dxa"/>
          </w:tblCellMar>
        </w:tblPrEx>
        <w:tc>
          <w:tcPr>
            <w:tcW w:w="1827" w:type="pct"/>
          </w:tcPr>
          <w:p w:rsidR="009A61CC" w:rsidRPr="00470E2D" w:rsidRDefault="009A61CC" w:rsidP="00DE7040">
            <w:pPr>
              <w:jc w:val="center"/>
              <w:rPr>
                <w:bCs/>
                <w:sz w:val="24"/>
              </w:rPr>
            </w:pPr>
            <w:r w:rsidRPr="00470E2D">
              <w:rPr>
                <w:bCs/>
                <w:sz w:val="24"/>
              </w:rPr>
              <w:t>1</w:t>
            </w:r>
          </w:p>
        </w:tc>
        <w:tc>
          <w:tcPr>
            <w:tcW w:w="436" w:type="pct"/>
            <w:shd w:val="clear" w:color="auto" w:fill="auto"/>
          </w:tcPr>
          <w:p w:rsidR="009A61CC" w:rsidRPr="00470E2D" w:rsidRDefault="009A61CC" w:rsidP="00DE7040">
            <w:pPr>
              <w:ind w:left="-146" w:right="-172"/>
              <w:jc w:val="center"/>
              <w:rPr>
                <w:bCs/>
                <w:sz w:val="24"/>
              </w:rPr>
            </w:pPr>
            <w:r w:rsidRPr="00470E2D">
              <w:rPr>
                <w:bCs/>
                <w:sz w:val="24"/>
              </w:rPr>
              <w:t>2</w:t>
            </w:r>
          </w:p>
        </w:tc>
        <w:tc>
          <w:tcPr>
            <w:tcW w:w="289" w:type="pct"/>
            <w:shd w:val="clear" w:color="auto" w:fill="auto"/>
          </w:tcPr>
          <w:p w:rsidR="009A61CC" w:rsidRPr="00470E2D" w:rsidRDefault="009A61CC" w:rsidP="00DE7040">
            <w:pPr>
              <w:jc w:val="center"/>
              <w:rPr>
                <w:bCs/>
                <w:sz w:val="24"/>
              </w:rPr>
            </w:pPr>
            <w:r w:rsidRPr="00470E2D">
              <w:rPr>
                <w:bCs/>
                <w:sz w:val="24"/>
              </w:rPr>
              <w:t>3</w:t>
            </w:r>
          </w:p>
        </w:tc>
        <w:tc>
          <w:tcPr>
            <w:tcW w:w="288" w:type="pct"/>
          </w:tcPr>
          <w:p w:rsidR="009A61CC" w:rsidRPr="00470E2D" w:rsidRDefault="009A61CC" w:rsidP="00DE7040">
            <w:pPr>
              <w:jc w:val="center"/>
              <w:rPr>
                <w:bCs/>
                <w:sz w:val="24"/>
              </w:rPr>
            </w:pPr>
            <w:r w:rsidRPr="00470E2D">
              <w:rPr>
                <w:bCs/>
                <w:sz w:val="24"/>
              </w:rPr>
              <w:t>4</w:t>
            </w:r>
          </w:p>
        </w:tc>
        <w:tc>
          <w:tcPr>
            <w:tcW w:w="214" w:type="pct"/>
          </w:tcPr>
          <w:p w:rsidR="009A61CC" w:rsidRPr="00470E2D" w:rsidRDefault="009A61CC" w:rsidP="00DE7040">
            <w:pPr>
              <w:jc w:val="center"/>
              <w:rPr>
                <w:bCs/>
                <w:sz w:val="24"/>
              </w:rPr>
            </w:pPr>
            <w:r w:rsidRPr="00470E2D">
              <w:rPr>
                <w:bCs/>
                <w:sz w:val="24"/>
              </w:rPr>
              <w:t>5</w:t>
            </w:r>
          </w:p>
        </w:tc>
        <w:tc>
          <w:tcPr>
            <w:tcW w:w="216" w:type="pct"/>
          </w:tcPr>
          <w:p w:rsidR="009A61CC" w:rsidRPr="00470E2D" w:rsidRDefault="009A61CC" w:rsidP="00DE7040">
            <w:pPr>
              <w:jc w:val="center"/>
              <w:rPr>
                <w:bCs/>
                <w:sz w:val="24"/>
              </w:rPr>
            </w:pPr>
            <w:r w:rsidRPr="00470E2D">
              <w:rPr>
                <w:bCs/>
                <w:sz w:val="24"/>
              </w:rPr>
              <w:t>6</w:t>
            </w:r>
          </w:p>
        </w:tc>
        <w:tc>
          <w:tcPr>
            <w:tcW w:w="219" w:type="pct"/>
          </w:tcPr>
          <w:p w:rsidR="009A61CC" w:rsidRPr="00470E2D" w:rsidRDefault="009A61CC" w:rsidP="00DE7040">
            <w:pPr>
              <w:jc w:val="center"/>
              <w:rPr>
                <w:bCs/>
                <w:sz w:val="24"/>
              </w:rPr>
            </w:pPr>
            <w:r w:rsidRPr="00470E2D">
              <w:rPr>
                <w:bCs/>
                <w:sz w:val="24"/>
              </w:rPr>
              <w:t>7</w:t>
            </w:r>
          </w:p>
        </w:tc>
        <w:tc>
          <w:tcPr>
            <w:tcW w:w="288" w:type="pct"/>
            <w:shd w:val="clear" w:color="auto" w:fill="auto"/>
          </w:tcPr>
          <w:p w:rsidR="009A61CC" w:rsidRPr="00470E2D" w:rsidRDefault="009A61CC" w:rsidP="00DE7040">
            <w:pPr>
              <w:ind w:left="-76" w:right="-115"/>
              <w:jc w:val="center"/>
              <w:rPr>
                <w:bCs/>
                <w:sz w:val="24"/>
              </w:rPr>
            </w:pPr>
            <w:r w:rsidRPr="00470E2D">
              <w:rPr>
                <w:bCs/>
                <w:sz w:val="24"/>
              </w:rPr>
              <w:t>8</w:t>
            </w:r>
          </w:p>
        </w:tc>
        <w:tc>
          <w:tcPr>
            <w:tcW w:w="218" w:type="pct"/>
            <w:shd w:val="clear" w:color="auto" w:fill="auto"/>
          </w:tcPr>
          <w:p w:rsidR="009A61CC" w:rsidRPr="00470E2D" w:rsidRDefault="009A61CC" w:rsidP="00DE7040">
            <w:pPr>
              <w:ind w:right="-115"/>
              <w:jc w:val="center"/>
              <w:rPr>
                <w:bCs/>
                <w:sz w:val="24"/>
              </w:rPr>
            </w:pPr>
            <w:r w:rsidRPr="00470E2D">
              <w:rPr>
                <w:bCs/>
                <w:sz w:val="24"/>
              </w:rPr>
              <w:t>9</w:t>
            </w:r>
          </w:p>
        </w:tc>
        <w:tc>
          <w:tcPr>
            <w:tcW w:w="240" w:type="pct"/>
          </w:tcPr>
          <w:p w:rsidR="009A61CC" w:rsidRPr="00470E2D" w:rsidRDefault="009A61CC" w:rsidP="00DE7040">
            <w:pPr>
              <w:ind w:right="-115"/>
              <w:jc w:val="center"/>
              <w:rPr>
                <w:bCs/>
                <w:sz w:val="24"/>
              </w:rPr>
            </w:pPr>
            <w:r w:rsidRPr="00470E2D">
              <w:rPr>
                <w:bCs/>
                <w:sz w:val="24"/>
              </w:rPr>
              <w:t>10</w:t>
            </w:r>
          </w:p>
        </w:tc>
        <w:tc>
          <w:tcPr>
            <w:tcW w:w="251" w:type="pct"/>
          </w:tcPr>
          <w:p w:rsidR="009A61CC" w:rsidRPr="00470E2D" w:rsidRDefault="009A61CC" w:rsidP="00DE7040">
            <w:pPr>
              <w:ind w:right="-115"/>
              <w:jc w:val="center"/>
              <w:rPr>
                <w:bCs/>
                <w:sz w:val="24"/>
              </w:rPr>
            </w:pPr>
            <w:r w:rsidRPr="00470E2D">
              <w:rPr>
                <w:bCs/>
                <w:sz w:val="24"/>
              </w:rPr>
              <w:t>11</w:t>
            </w:r>
          </w:p>
        </w:tc>
        <w:tc>
          <w:tcPr>
            <w:tcW w:w="229" w:type="pct"/>
          </w:tcPr>
          <w:p w:rsidR="009A61CC" w:rsidRPr="00470E2D" w:rsidRDefault="009A61CC" w:rsidP="00DE7040">
            <w:pPr>
              <w:ind w:right="-115"/>
              <w:jc w:val="center"/>
              <w:rPr>
                <w:bCs/>
                <w:sz w:val="24"/>
              </w:rPr>
            </w:pPr>
            <w:r w:rsidRPr="00470E2D">
              <w:rPr>
                <w:bCs/>
                <w:sz w:val="24"/>
              </w:rPr>
              <w:t>12</w:t>
            </w:r>
          </w:p>
        </w:tc>
        <w:tc>
          <w:tcPr>
            <w:tcW w:w="285" w:type="pct"/>
          </w:tcPr>
          <w:p w:rsidR="009A61CC" w:rsidRPr="00470E2D" w:rsidRDefault="009A61CC" w:rsidP="00DE7040">
            <w:pPr>
              <w:ind w:right="-115"/>
              <w:jc w:val="center"/>
              <w:rPr>
                <w:bCs/>
                <w:sz w:val="24"/>
              </w:rPr>
            </w:pPr>
            <w:r w:rsidRPr="00470E2D">
              <w:rPr>
                <w:bCs/>
                <w:sz w:val="24"/>
              </w:rPr>
              <w:t>13</w:t>
            </w:r>
          </w:p>
        </w:tc>
      </w:tr>
      <w:tr w:rsidR="009A61CC" w:rsidRPr="00470E2D" w:rsidTr="009A61CC">
        <w:tblPrEx>
          <w:tblCellMar>
            <w:top w:w="0" w:type="dxa"/>
            <w:bottom w:w="0" w:type="dxa"/>
          </w:tblCellMar>
        </w:tblPrEx>
        <w:trPr>
          <w:trHeight w:val="257"/>
        </w:trPr>
        <w:tc>
          <w:tcPr>
            <w:tcW w:w="1827" w:type="pct"/>
            <w:tcBorders>
              <w:bottom w:val="single" w:sz="4" w:space="0" w:color="auto"/>
            </w:tcBorders>
          </w:tcPr>
          <w:p w:rsidR="009A61CC" w:rsidRPr="003D6CA4" w:rsidRDefault="009A61CC" w:rsidP="003D6CA4">
            <w:pPr>
              <w:spacing w:after="0" w:line="240" w:lineRule="auto"/>
              <w:jc w:val="center"/>
              <w:rPr>
                <w:rFonts w:ascii="Times New Roman" w:hAnsi="Times New Roman"/>
                <w:b/>
                <w:bCs/>
                <w:sz w:val="24"/>
                <w:szCs w:val="24"/>
              </w:rPr>
            </w:pPr>
            <w:r w:rsidRPr="003D6CA4">
              <w:rPr>
                <w:rFonts w:ascii="Times New Roman" w:hAnsi="Times New Roman"/>
                <w:b/>
                <w:bCs/>
                <w:sz w:val="24"/>
                <w:szCs w:val="24"/>
              </w:rPr>
              <w:t xml:space="preserve">Теми </w:t>
            </w:r>
          </w:p>
          <w:p w:rsidR="009A61CC" w:rsidRPr="003D6CA4" w:rsidRDefault="009A61CC" w:rsidP="003D6CA4">
            <w:pPr>
              <w:spacing w:after="0" w:line="240" w:lineRule="auto"/>
              <w:jc w:val="center"/>
              <w:rPr>
                <w:rFonts w:ascii="Times New Roman" w:hAnsi="Times New Roman"/>
                <w:bCs/>
                <w:sz w:val="24"/>
                <w:szCs w:val="24"/>
              </w:rPr>
            </w:pPr>
            <w:r w:rsidRPr="003D6CA4">
              <w:rPr>
                <w:rFonts w:ascii="Times New Roman" w:hAnsi="Times New Roman"/>
                <w:b/>
                <w:bCs/>
                <w:sz w:val="24"/>
                <w:szCs w:val="24"/>
              </w:rPr>
              <w:t>лекційних занять</w:t>
            </w:r>
          </w:p>
        </w:tc>
        <w:tc>
          <w:tcPr>
            <w:tcW w:w="3173" w:type="pct"/>
            <w:gridSpan w:val="12"/>
            <w:tcBorders>
              <w:bottom w:val="single" w:sz="4" w:space="0" w:color="auto"/>
            </w:tcBorders>
          </w:tcPr>
          <w:p w:rsidR="009A61CC" w:rsidRPr="003D6CA4" w:rsidRDefault="009A61CC" w:rsidP="003D6CA4">
            <w:pPr>
              <w:spacing w:after="0" w:line="240" w:lineRule="auto"/>
              <w:jc w:val="center"/>
              <w:rPr>
                <w:rFonts w:ascii="Times New Roman" w:hAnsi="Times New Roman"/>
                <w:bCs/>
                <w:sz w:val="24"/>
                <w:szCs w:val="24"/>
              </w:rPr>
            </w:pPr>
            <w:r w:rsidRPr="003D6CA4">
              <w:rPr>
                <w:rFonts w:ascii="Times New Roman" w:hAnsi="Times New Roman"/>
                <w:b/>
                <w:bCs/>
                <w:sz w:val="24"/>
                <w:szCs w:val="24"/>
              </w:rPr>
              <w:t>Змістовий модуль</w:t>
            </w:r>
            <w:r w:rsidRPr="003D6CA4">
              <w:rPr>
                <w:rFonts w:ascii="Times New Roman" w:hAnsi="Times New Roman"/>
                <w:b/>
                <w:sz w:val="24"/>
                <w:szCs w:val="24"/>
              </w:rPr>
              <w:t xml:space="preserve"> 1.</w:t>
            </w:r>
            <w:r w:rsidRPr="003D6CA4">
              <w:rPr>
                <w:rFonts w:ascii="Times New Roman" w:hAnsi="Times New Roman"/>
                <w:sz w:val="24"/>
                <w:szCs w:val="24"/>
              </w:rPr>
              <w:t xml:space="preserve"> </w:t>
            </w:r>
          </w:p>
        </w:tc>
      </w:tr>
      <w:tr w:rsidR="003D6CA4" w:rsidRPr="00470E2D" w:rsidTr="009A61CC">
        <w:tblPrEx>
          <w:tblCellMar>
            <w:top w:w="0" w:type="dxa"/>
            <w:bottom w:w="0" w:type="dxa"/>
          </w:tblCellMar>
        </w:tblPrEx>
        <w:tc>
          <w:tcPr>
            <w:tcW w:w="1827" w:type="pct"/>
          </w:tcPr>
          <w:p w:rsidR="003D6CA4" w:rsidRPr="003D6CA4" w:rsidRDefault="003D6CA4" w:rsidP="003D6CA4">
            <w:pPr>
              <w:tabs>
                <w:tab w:val="left" w:pos="284"/>
                <w:tab w:val="left" w:pos="567"/>
              </w:tabs>
              <w:spacing w:after="0" w:line="240" w:lineRule="auto"/>
              <w:rPr>
                <w:rFonts w:ascii="Times New Roman" w:hAnsi="Times New Roman"/>
                <w:bCs/>
                <w:spacing w:val="-4"/>
                <w:sz w:val="24"/>
                <w:szCs w:val="24"/>
                <w:lang w:eastAsia="ru-RU"/>
              </w:rPr>
            </w:pPr>
            <w:r w:rsidRPr="003D6CA4">
              <w:rPr>
                <w:rFonts w:ascii="Times New Roman" w:hAnsi="Times New Roman"/>
                <w:bCs/>
                <w:spacing w:val="-4"/>
                <w:sz w:val="24"/>
                <w:szCs w:val="24"/>
                <w:lang w:eastAsia="ru-RU"/>
              </w:rPr>
              <w:t>Тема 1</w:t>
            </w:r>
            <w:r w:rsidRPr="003D6CA4">
              <w:rPr>
                <w:rFonts w:ascii="Times New Roman" w:hAnsi="Times New Roman"/>
                <w:sz w:val="24"/>
                <w:szCs w:val="24"/>
              </w:rPr>
              <w:t xml:space="preserve"> </w:t>
            </w:r>
            <w:r w:rsidRPr="003D6CA4">
              <w:rPr>
                <w:rFonts w:ascii="Times New Roman" w:hAnsi="Times New Roman"/>
                <w:bCs/>
                <w:spacing w:val="-4"/>
                <w:sz w:val="24"/>
                <w:szCs w:val="24"/>
                <w:lang w:eastAsia="ru-RU"/>
              </w:rPr>
              <w:t>Походження, розвиток і сучасний стан банківської справи.</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14" w:type="pct"/>
          </w:tcPr>
          <w:p w:rsidR="003D6CA4" w:rsidRPr="003D6CA4" w:rsidRDefault="003D6CA4" w:rsidP="003D6CA4">
            <w:pPr>
              <w:spacing w:after="0" w:line="240" w:lineRule="auto"/>
              <w:rPr>
                <w:rFonts w:ascii="Times New Roman" w:hAnsi="Times New Roman"/>
                <w:sz w:val="24"/>
                <w:szCs w:val="24"/>
                <w:lang w:eastAsia="ru-RU"/>
              </w:rPr>
            </w:pPr>
          </w:p>
        </w:tc>
        <w:tc>
          <w:tcPr>
            <w:tcW w:w="216" w:type="pct"/>
          </w:tcPr>
          <w:p w:rsidR="003D6CA4" w:rsidRPr="003D6CA4" w:rsidRDefault="003D6CA4" w:rsidP="003D6CA4">
            <w:pPr>
              <w:spacing w:after="0" w:line="240" w:lineRule="auto"/>
              <w:rPr>
                <w:rFonts w:ascii="Times New Roman" w:hAnsi="Times New Roman"/>
                <w:sz w:val="24"/>
                <w:szCs w:val="24"/>
                <w:lang w:eastAsia="ru-RU"/>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4</w:t>
            </w:r>
          </w:p>
        </w:tc>
        <w:tc>
          <w:tcPr>
            <w:tcW w:w="288" w:type="pct"/>
            <w:shd w:val="clear" w:color="auto" w:fill="auto"/>
          </w:tcPr>
          <w:p w:rsidR="003D6CA4" w:rsidRPr="003D6CA4" w:rsidRDefault="003D6CA4" w:rsidP="003D6CA4">
            <w:pPr>
              <w:tabs>
                <w:tab w:val="left" w:pos="284"/>
                <w:tab w:val="left" w:pos="567"/>
              </w:tabs>
              <w:spacing w:after="0" w:line="240" w:lineRule="auto"/>
              <w:rPr>
                <w:rFonts w:ascii="Times New Roman" w:hAnsi="Times New Roman"/>
                <w:bCs/>
                <w:spacing w:val="-4"/>
                <w:sz w:val="24"/>
                <w:szCs w:val="24"/>
                <w:lang w:eastAsia="ru-RU"/>
              </w:rPr>
            </w:pPr>
            <w:r w:rsidRPr="003D6CA4">
              <w:rPr>
                <w:rFonts w:ascii="Times New Roman" w:hAnsi="Times New Roman"/>
                <w:bCs/>
                <w:spacing w:val="-4"/>
                <w:sz w:val="24"/>
                <w:szCs w:val="24"/>
                <w:lang w:eastAsia="ru-RU"/>
              </w:rPr>
              <w:t>12</w:t>
            </w:r>
          </w:p>
        </w:tc>
        <w:tc>
          <w:tcPr>
            <w:tcW w:w="218" w:type="pct"/>
            <w:shd w:val="clear" w:color="auto" w:fill="auto"/>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w:t>
            </w:r>
          </w:p>
        </w:tc>
        <w:tc>
          <w:tcPr>
            <w:tcW w:w="240"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w:t>
            </w:r>
          </w:p>
        </w:tc>
        <w:tc>
          <w:tcPr>
            <w:tcW w:w="251"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w:t>
            </w:r>
          </w:p>
        </w:tc>
        <w:tc>
          <w:tcPr>
            <w:tcW w:w="229"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w:t>
            </w:r>
          </w:p>
        </w:tc>
        <w:tc>
          <w:tcPr>
            <w:tcW w:w="285"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10</w:t>
            </w:r>
          </w:p>
        </w:tc>
      </w:tr>
      <w:tr w:rsidR="003D6CA4" w:rsidRPr="00470E2D" w:rsidTr="009A61CC">
        <w:tblPrEx>
          <w:tblCellMar>
            <w:top w:w="0" w:type="dxa"/>
            <w:bottom w:w="0" w:type="dxa"/>
          </w:tblCellMar>
        </w:tblPrEx>
        <w:tc>
          <w:tcPr>
            <w:tcW w:w="1827" w:type="pct"/>
          </w:tcPr>
          <w:p w:rsidR="003D6CA4" w:rsidRPr="003D6CA4" w:rsidRDefault="003D6CA4" w:rsidP="003D6CA4">
            <w:pPr>
              <w:spacing w:after="0" w:line="240" w:lineRule="auto"/>
              <w:rPr>
                <w:rFonts w:ascii="Times New Roman" w:hAnsi="Times New Roman"/>
                <w:bCs/>
                <w:spacing w:val="-4"/>
                <w:sz w:val="24"/>
                <w:szCs w:val="24"/>
                <w:lang w:eastAsia="ru-RU"/>
              </w:rPr>
            </w:pPr>
            <w:r w:rsidRPr="003D6CA4">
              <w:rPr>
                <w:rFonts w:ascii="Times New Roman" w:hAnsi="Times New Roman"/>
                <w:bCs/>
                <w:spacing w:val="-4"/>
                <w:sz w:val="24"/>
                <w:szCs w:val="24"/>
                <w:lang w:eastAsia="ru-RU"/>
              </w:rPr>
              <w:t>Тема 2.</w:t>
            </w:r>
            <w:r w:rsidRPr="003D6CA4">
              <w:rPr>
                <w:rFonts w:ascii="Times New Roman" w:hAnsi="Times New Roman"/>
                <w:sz w:val="24"/>
                <w:szCs w:val="24"/>
              </w:rPr>
              <w:t xml:space="preserve"> </w:t>
            </w:r>
            <w:r w:rsidRPr="003D6CA4">
              <w:rPr>
                <w:rFonts w:ascii="Times New Roman" w:hAnsi="Times New Roman"/>
                <w:bCs/>
                <w:spacing w:val="-4"/>
                <w:sz w:val="24"/>
                <w:szCs w:val="24"/>
                <w:lang w:eastAsia="ru-RU"/>
              </w:rPr>
              <w:t>Банківські системи зарубіжних країн.</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 xml:space="preserve"> 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val="ru-RU" w:eastAsia="ru-RU"/>
              </w:rPr>
            </w:pPr>
            <w:r w:rsidRPr="003D6CA4">
              <w:rPr>
                <w:rFonts w:ascii="Times New Roman" w:hAnsi="Times New Roman"/>
                <w:sz w:val="24"/>
                <w:szCs w:val="24"/>
                <w:lang w:eastAsia="ru-RU"/>
              </w:rPr>
              <w:t>2</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14" w:type="pct"/>
          </w:tcPr>
          <w:p w:rsidR="003D6CA4" w:rsidRPr="003D6CA4" w:rsidRDefault="003D6CA4" w:rsidP="003D6CA4">
            <w:pPr>
              <w:spacing w:after="0" w:line="240" w:lineRule="auto"/>
              <w:rPr>
                <w:rFonts w:ascii="Times New Roman" w:hAnsi="Times New Roman"/>
                <w:sz w:val="24"/>
                <w:szCs w:val="24"/>
                <w:lang w:eastAsia="ru-RU"/>
              </w:rPr>
            </w:pPr>
          </w:p>
        </w:tc>
        <w:tc>
          <w:tcPr>
            <w:tcW w:w="216" w:type="pct"/>
          </w:tcPr>
          <w:p w:rsidR="003D6CA4" w:rsidRPr="003D6CA4" w:rsidRDefault="003D6CA4" w:rsidP="003D6CA4">
            <w:pPr>
              <w:spacing w:after="0" w:line="240" w:lineRule="auto"/>
              <w:rPr>
                <w:rFonts w:ascii="Times New Roman" w:hAnsi="Times New Roman"/>
                <w:sz w:val="24"/>
                <w:szCs w:val="24"/>
                <w:lang w:eastAsia="ru-RU"/>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6</w:t>
            </w:r>
          </w:p>
        </w:tc>
        <w:tc>
          <w:tcPr>
            <w:tcW w:w="288" w:type="pct"/>
            <w:shd w:val="clear" w:color="auto" w:fill="auto"/>
          </w:tcPr>
          <w:p w:rsidR="003D6CA4" w:rsidRPr="003D6CA4" w:rsidRDefault="003D6CA4" w:rsidP="003D6CA4">
            <w:pPr>
              <w:spacing w:after="0" w:line="240" w:lineRule="auto"/>
              <w:rPr>
                <w:rFonts w:ascii="Times New Roman" w:hAnsi="Times New Roman"/>
                <w:bCs/>
                <w:spacing w:val="-4"/>
                <w:sz w:val="24"/>
                <w:szCs w:val="24"/>
                <w:lang w:eastAsia="ru-RU"/>
              </w:rPr>
            </w:pPr>
            <w:r w:rsidRPr="003D6CA4">
              <w:rPr>
                <w:rFonts w:ascii="Times New Roman" w:hAnsi="Times New Roman"/>
                <w:bCs/>
                <w:spacing w:val="-4"/>
                <w:sz w:val="24"/>
                <w:szCs w:val="24"/>
                <w:lang w:eastAsia="ru-RU"/>
              </w:rPr>
              <w:t>12</w:t>
            </w:r>
          </w:p>
        </w:tc>
        <w:tc>
          <w:tcPr>
            <w:tcW w:w="218" w:type="pct"/>
            <w:shd w:val="clear" w:color="auto" w:fill="auto"/>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w:t>
            </w:r>
          </w:p>
        </w:tc>
        <w:tc>
          <w:tcPr>
            <w:tcW w:w="240"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w:t>
            </w:r>
          </w:p>
        </w:tc>
        <w:tc>
          <w:tcPr>
            <w:tcW w:w="251"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w:t>
            </w:r>
          </w:p>
        </w:tc>
        <w:tc>
          <w:tcPr>
            <w:tcW w:w="229"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w:t>
            </w:r>
          </w:p>
        </w:tc>
        <w:tc>
          <w:tcPr>
            <w:tcW w:w="285"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10</w:t>
            </w:r>
          </w:p>
        </w:tc>
      </w:tr>
      <w:tr w:rsidR="003D6CA4" w:rsidRPr="00470E2D" w:rsidTr="009A61CC">
        <w:tblPrEx>
          <w:tblCellMar>
            <w:top w:w="0" w:type="dxa"/>
            <w:bottom w:w="0" w:type="dxa"/>
          </w:tblCellMar>
        </w:tblPrEx>
        <w:tc>
          <w:tcPr>
            <w:tcW w:w="1827" w:type="pct"/>
          </w:tcPr>
          <w:p w:rsidR="003D6CA4" w:rsidRPr="003D6CA4" w:rsidRDefault="003D6CA4" w:rsidP="003D6CA4">
            <w:pPr>
              <w:spacing w:after="0" w:line="240" w:lineRule="auto"/>
              <w:rPr>
                <w:rFonts w:ascii="Times New Roman" w:hAnsi="Times New Roman"/>
                <w:spacing w:val="-4"/>
                <w:sz w:val="24"/>
                <w:szCs w:val="24"/>
                <w:lang w:eastAsia="ru-RU"/>
              </w:rPr>
            </w:pPr>
            <w:r w:rsidRPr="003D6CA4">
              <w:rPr>
                <w:rFonts w:ascii="Times New Roman" w:hAnsi="Times New Roman"/>
                <w:bCs/>
                <w:spacing w:val="-4"/>
                <w:sz w:val="24"/>
                <w:szCs w:val="24"/>
                <w:lang w:eastAsia="ru-RU"/>
              </w:rPr>
              <w:t>Тема 3.</w:t>
            </w:r>
            <w:r w:rsidRPr="003D6CA4">
              <w:rPr>
                <w:rFonts w:ascii="Times New Roman" w:hAnsi="Times New Roman"/>
                <w:spacing w:val="-4"/>
                <w:sz w:val="24"/>
                <w:szCs w:val="24"/>
                <w:lang w:eastAsia="ru-RU"/>
              </w:rPr>
              <w:t xml:space="preserve"> Організаційно-економічні основи діяльності банків України.</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14" w:type="pct"/>
          </w:tcPr>
          <w:p w:rsidR="003D6CA4" w:rsidRPr="003D6CA4" w:rsidRDefault="003D6CA4" w:rsidP="003D6CA4">
            <w:pPr>
              <w:spacing w:after="0" w:line="240" w:lineRule="auto"/>
              <w:rPr>
                <w:rFonts w:ascii="Times New Roman" w:hAnsi="Times New Roman"/>
                <w:sz w:val="24"/>
                <w:szCs w:val="24"/>
                <w:lang w:eastAsia="ru-RU"/>
              </w:rPr>
            </w:pPr>
          </w:p>
        </w:tc>
        <w:tc>
          <w:tcPr>
            <w:tcW w:w="216" w:type="pct"/>
          </w:tcPr>
          <w:p w:rsidR="003D6CA4" w:rsidRPr="003D6CA4" w:rsidRDefault="003D6CA4" w:rsidP="003D6CA4">
            <w:pPr>
              <w:spacing w:after="0" w:line="240" w:lineRule="auto"/>
              <w:rPr>
                <w:rFonts w:ascii="Times New Roman" w:hAnsi="Times New Roman"/>
                <w:sz w:val="24"/>
                <w:szCs w:val="24"/>
                <w:lang w:eastAsia="ru-RU"/>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6</w:t>
            </w:r>
          </w:p>
        </w:tc>
        <w:tc>
          <w:tcPr>
            <w:tcW w:w="288" w:type="pct"/>
            <w:shd w:val="clear" w:color="auto" w:fill="auto"/>
          </w:tcPr>
          <w:p w:rsidR="003D6CA4" w:rsidRPr="003D6CA4" w:rsidRDefault="003D6CA4" w:rsidP="003D6CA4">
            <w:pPr>
              <w:spacing w:after="0" w:line="240" w:lineRule="auto"/>
              <w:rPr>
                <w:rFonts w:ascii="Times New Roman" w:hAnsi="Times New Roman"/>
                <w:spacing w:val="-4"/>
                <w:sz w:val="24"/>
                <w:szCs w:val="24"/>
                <w:lang w:eastAsia="ru-RU"/>
              </w:rPr>
            </w:pPr>
            <w:r w:rsidRPr="003D6CA4">
              <w:rPr>
                <w:rFonts w:ascii="Times New Roman" w:hAnsi="Times New Roman"/>
                <w:spacing w:val="-4"/>
                <w:sz w:val="24"/>
                <w:szCs w:val="24"/>
                <w:lang w:eastAsia="ru-RU"/>
              </w:rPr>
              <w:t>12</w:t>
            </w:r>
          </w:p>
        </w:tc>
        <w:tc>
          <w:tcPr>
            <w:tcW w:w="218" w:type="pct"/>
            <w:shd w:val="clear" w:color="auto" w:fill="auto"/>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w:t>
            </w:r>
          </w:p>
        </w:tc>
        <w:tc>
          <w:tcPr>
            <w:tcW w:w="240"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w:t>
            </w:r>
          </w:p>
        </w:tc>
        <w:tc>
          <w:tcPr>
            <w:tcW w:w="251"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w:t>
            </w:r>
          </w:p>
        </w:tc>
        <w:tc>
          <w:tcPr>
            <w:tcW w:w="229"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w:t>
            </w:r>
          </w:p>
        </w:tc>
        <w:tc>
          <w:tcPr>
            <w:tcW w:w="285"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10</w:t>
            </w:r>
          </w:p>
        </w:tc>
      </w:tr>
      <w:tr w:rsidR="003D6CA4" w:rsidRPr="00470E2D" w:rsidTr="009A61CC">
        <w:tblPrEx>
          <w:tblCellMar>
            <w:top w:w="0" w:type="dxa"/>
            <w:bottom w:w="0" w:type="dxa"/>
          </w:tblCellMar>
        </w:tblPrEx>
        <w:tc>
          <w:tcPr>
            <w:tcW w:w="1827" w:type="pct"/>
          </w:tcPr>
          <w:p w:rsidR="003D6CA4" w:rsidRPr="003D6CA4" w:rsidRDefault="003D6CA4" w:rsidP="003D6CA4">
            <w:pPr>
              <w:spacing w:after="0" w:line="240" w:lineRule="auto"/>
              <w:rPr>
                <w:rFonts w:ascii="Times New Roman" w:hAnsi="Times New Roman"/>
                <w:spacing w:val="-4"/>
                <w:sz w:val="24"/>
                <w:szCs w:val="24"/>
                <w:lang w:eastAsia="ru-RU"/>
              </w:rPr>
            </w:pPr>
            <w:r w:rsidRPr="003D6CA4">
              <w:rPr>
                <w:rFonts w:ascii="Times New Roman" w:hAnsi="Times New Roman"/>
                <w:bCs/>
                <w:spacing w:val="-4"/>
                <w:sz w:val="24"/>
                <w:szCs w:val="24"/>
                <w:lang w:eastAsia="ru-RU"/>
              </w:rPr>
              <w:t>Тема 4.</w:t>
            </w:r>
            <w:r w:rsidRPr="003D6CA4">
              <w:rPr>
                <w:rFonts w:ascii="Times New Roman" w:hAnsi="Times New Roman"/>
                <w:spacing w:val="-4"/>
                <w:sz w:val="24"/>
                <w:szCs w:val="24"/>
                <w:lang w:eastAsia="ru-RU"/>
              </w:rPr>
              <w:t xml:space="preserve"> Економічна характеристика активів і пасивів банку.</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14" w:type="pct"/>
          </w:tcPr>
          <w:p w:rsidR="003D6CA4" w:rsidRPr="003D6CA4" w:rsidRDefault="003D6CA4" w:rsidP="003D6CA4">
            <w:pPr>
              <w:spacing w:after="0" w:line="240" w:lineRule="auto"/>
              <w:rPr>
                <w:rFonts w:ascii="Times New Roman" w:hAnsi="Times New Roman"/>
                <w:sz w:val="24"/>
                <w:szCs w:val="24"/>
                <w:lang w:eastAsia="ru-RU"/>
              </w:rPr>
            </w:pPr>
          </w:p>
        </w:tc>
        <w:tc>
          <w:tcPr>
            <w:tcW w:w="216" w:type="pct"/>
          </w:tcPr>
          <w:p w:rsidR="003D6CA4" w:rsidRPr="003D6CA4" w:rsidRDefault="003D6CA4" w:rsidP="003D6CA4">
            <w:pPr>
              <w:spacing w:after="0" w:line="240" w:lineRule="auto"/>
              <w:rPr>
                <w:rFonts w:ascii="Times New Roman" w:hAnsi="Times New Roman"/>
                <w:sz w:val="24"/>
                <w:szCs w:val="24"/>
                <w:lang w:eastAsia="ru-RU"/>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4</w:t>
            </w:r>
          </w:p>
        </w:tc>
        <w:tc>
          <w:tcPr>
            <w:tcW w:w="288" w:type="pct"/>
            <w:shd w:val="clear" w:color="auto" w:fill="auto"/>
          </w:tcPr>
          <w:p w:rsidR="003D6CA4" w:rsidRPr="003D6CA4" w:rsidRDefault="003D6CA4" w:rsidP="003D6CA4">
            <w:pPr>
              <w:spacing w:after="0" w:line="240" w:lineRule="auto"/>
              <w:rPr>
                <w:rFonts w:ascii="Times New Roman" w:hAnsi="Times New Roman"/>
                <w:spacing w:val="-4"/>
                <w:sz w:val="24"/>
                <w:szCs w:val="24"/>
                <w:lang w:eastAsia="ru-RU"/>
              </w:rPr>
            </w:pPr>
            <w:r w:rsidRPr="003D6CA4">
              <w:rPr>
                <w:rFonts w:ascii="Times New Roman" w:hAnsi="Times New Roman"/>
                <w:spacing w:val="-4"/>
                <w:sz w:val="24"/>
                <w:szCs w:val="24"/>
                <w:lang w:eastAsia="ru-RU"/>
              </w:rPr>
              <w:t>12</w:t>
            </w:r>
          </w:p>
        </w:tc>
        <w:tc>
          <w:tcPr>
            <w:tcW w:w="218" w:type="pct"/>
            <w:shd w:val="clear" w:color="auto" w:fill="auto"/>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w:t>
            </w:r>
          </w:p>
        </w:tc>
        <w:tc>
          <w:tcPr>
            <w:tcW w:w="240"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w:t>
            </w:r>
          </w:p>
        </w:tc>
        <w:tc>
          <w:tcPr>
            <w:tcW w:w="251"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w:t>
            </w:r>
          </w:p>
        </w:tc>
        <w:tc>
          <w:tcPr>
            <w:tcW w:w="229"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w:t>
            </w:r>
          </w:p>
        </w:tc>
        <w:tc>
          <w:tcPr>
            <w:tcW w:w="285"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10</w:t>
            </w:r>
          </w:p>
        </w:tc>
      </w:tr>
      <w:tr w:rsidR="003D6CA4" w:rsidRPr="00470E2D" w:rsidTr="009A61CC">
        <w:tblPrEx>
          <w:tblCellMar>
            <w:top w:w="0" w:type="dxa"/>
            <w:bottom w:w="0" w:type="dxa"/>
          </w:tblCellMar>
        </w:tblPrEx>
        <w:tc>
          <w:tcPr>
            <w:tcW w:w="1827" w:type="pct"/>
          </w:tcPr>
          <w:p w:rsidR="003D6CA4" w:rsidRPr="003D6CA4" w:rsidRDefault="003D6CA4" w:rsidP="003D6CA4">
            <w:pPr>
              <w:spacing w:after="0" w:line="240" w:lineRule="auto"/>
              <w:rPr>
                <w:rFonts w:ascii="Times New Roman" w:hAnsi="Times New Roman"/>
                <w:spacing w:val="-4"/>
                <w:sz w:val="24"/>
                <w:szCs w:val="24"/>
                <w:lang w:eastAsia="ru-RU"/>
              </w:rPr>
            </w:pPr>
            <w:r w:rsidRPr="003D6CA4">
              <w:rPr>
                <w:rFonts w:ascii="Times New Roman" w:hAnsi="Times New Roman"/>
                <w:bCs/>
                <w:spacing w:val="-4"/>
                <w:sz w:val="24"/>
                <w:szCs w:val="24"/>
                <w:lang w:eastAsia="ru-RU"/>
              </w:rPr>
              <w:t>Тема 5.</w:t>
            </w:r>
            <w:r w:rsidRPr="003D6CA4">
              <w:rPr>
                <w:rFonts w:ascii="Times New Roman" w:hAnsi="Times New Roman"/>
                <w:spacing w:val="-4"/>
                <w:sz w:val="24"/>
                <w:szCs w:val="24"/>
                <w:lang w:eastAsia="ru-RU"/>
              </w:rPr>
              <w:t xml:space="preserve"> Управління активами і пасивами банку.</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14" w:type="pct"/>
          </w:tcPr>
          <w:p w:rsidR="003D6CA4" w:rsidRPr="003D6CA4" w:rsidRDefault="003D6CA4" w:rsidP="003D6CA4">
            <w:pPr>
              <w:spacing w:after="0" w:line="240" w:lineRule="auto"/>
              <w:rPr>
                <w:rFonts w:ascii="Times New Roman" w:hAnsi="Times New Roman"/>
                <w:sz w:val="24"/>
                <w:szCs w:val="24"/>
                <w:lang w:eastAsia="ru-RU"/>
              </w:rPr>
            </w:pPr>
          </w:p>
        </w:tc>
        <w:tc>
          <w:tcPr>
            <w:tcW w:w="216" w:type="pct"/>
          </w:tcPr>
          <w:p w:rsidR="003D6CA4" w:rsidRPr="003D6CA4" w:rsidRDefault="003D6CA4" w:rsidP="003D6CA4">
            <w:pPr>
              <w:spacing w:after="0" w:line="240" w:lineRule="auto"/>
              <w:rPr>
                <w:rFonts w:ascii="Times New Roman" w:hAnsi="Times New Roman"/>
                <w:sz w:val="24"/>
                <w:szCs w:val="24"/>
                <w:lang w:eastAsia="ru-RU"/>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4</w:t>
            </w:r>
          </w:p>
        </w:tc>
        <w:tc>
          <w:tcPr>
            <w:tcW w:w="288" w:type="pct"/>
            <w:shd w:val="clear" w:color="auto" w:fill="auto"/>
          </w:tcPr>
          <w:p w:rsidR="003D6CA4" w:rsidRPr="003D6CA4" w:rsidRDefault="003D6CA4" w:rsidP="003D6CA4">
            <w:pPr>
              <w:spacing w:after="0" w:line="240" w:lineRule="auto"/>
              <w:rPr>
                <w:rFonts w:ascii="Times New Roman" w:hAnsi="Times New Roman"/>
                <w:spacing w:val="-4"/>
                <w:sz w:val="24"/>
                <w:szCs w:val="24"/>
                <w:lang w:eastAsia="ru-RU"/>
              </w:rPr>
            </w:pPr>
            <w:r w:rsidRPr="003D6CA4">
              <w:rPr>
                <w:rFonts w:ascii="Times New Roman" w:hAnsi="Times New Roman"/>
                <w:spacing w:val="-4"/>
                <w:sz w:val="24"/>
                <w:szCs w:val="24"/>
                <w:lang w:eastAsia="ru-RU"/>
              </w:rPr>
              <w:t>10</w:t>
            </w:r>
          </w:p>
        </w:tc>
        <w:tc>
          <w:tcPr>
            <w:tcW w:w="218" w:type="pct"/>
            <w:shd w:val="clear" w:color="auto" w:fill="auto"/>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w:t>
            </w:r>
          </w:p>
        </w:tc>
        <w:tc>
          <w:tcPr>
            <w:tcW w:w="240"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w:t>
            </w:r>
          </w:p>
        </w:tc>
        <w:tc>
          <w:tcPr>
            <w:tcW w:w="251"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w:t>
            </w:r>
          </w:p>
        </w:tc>
        <w:tc>
          <w:tcPr>
            <w:tcW w:w="229"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w:t>
            </w:r>
          </w:p>
        </w:tc>
        <w:tc>
          <w:tcPr>
            <w:tcW w:w="285"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10</w:t>
            </w:r>
          </w:p>
        </w:tc>
      </w:tr>
      <w:tr w:rsidR="003D6CA4" w:rsidRPr="00470E2D" w:rsidTr="00DE7040">
        <w:tblPrEx>
          <w:tblCellMar>
            <w:top w:w="0" w:type="dxa"/>
            <w:bottom w:w="0" w:type="dxa"/>
          </w:tblCellMar>
        </w:tblPrEx>
        <w:tc>
          <w:tcPr>
            <w:tcW w:w="1827" w:type="pct"/>
          </w:tcPr>
          <w:p w:rsidR="003D6CA4" w:rsidRPr="003D6CA4" w:rsidRDefault="003D6CA4" w:rsidP="003D6CA4">
            <w:pPr>
              <w:spacing w:after="0" w:line="240" w:lineRule="auto"/>
              <w:rPr>
                <w:rFonts w:ascii="Times New Roman" w:hAnsi="Times New Roman"/>
                <w:bCs/>
                <w:spacing w:val="-4"/>
                <w:sz w:val="24"/>
                <w:szCs w:val="24"/>
                <w:lang w:eastAsia="ru-RU"/>
              </w:rPr>
            </w:pPr>
            <w:r w:rsidRPr="003D6CA4">
              <w:rPr>
                <w:rFonts w:ascii="Times New Roman" w:hAnsi="Times New Roman"/>
                <w:bCs/>
                <w:spacing w:val="-4"/>
                <w:sz w:val="24"/>
                <w:szCs w:val="24"/>
                <w:lang w:eastAsia="ru-RU"/>
              </w:rPr>
              <w:t>Разом за змістовим модулем 1</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val="ru-RU" w:eastAsia="ru-RU"/>
              </w:rPr>
              <w:t>5</w:t>
            </w:r>
            <w:r w:rsidRPr="003D6CA4">
              <w:rPr>
                <w:rFonts w:ascii="Times New Roman" w:hAnsi="Times New Roman"/>
                <w:sz w:val="24"/>
                <w:szCs w:val="24"/>
                <w:lang w:eastAsia="ru-RU"/>
              </w:rPr>
              <w:t>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val="ru-RU" w:eastAsia="ru-RU"/>
              </w:rPr>
            </w:pPr>
            <w:r w:rsidRPr="003D6CA4">
              <w:rPr>
                <w:rFonts w:ascii="Times New Roman" w:hAnsi="Times New Roman"/>
                <w:sz w:val="24"/>
                <w:szCs w:val="24"/>
                <w:lang w:eastAsia="ru-RU"/>
              </w:rPr>
              <w:t>1</w:t>
            </w:r>
            <w:r w:rsidRPr="003D6CA4">
              <w:rPr>
                <w:rFonts w:ascii="Times New Roman" w:hAnsi="Times New Roman"/>
                <w:sz w:val="24"/>
                <w:szCs w:val="24"/>
                <w:lang w:val="ru-RU" w:eastAsia="ru-RU"/>
              </w:rPr>
              <w:t>3</w:t>
            </w:r>
          </w:p>
        </w:tc>
        <w:tc>
          <w:tcPr>
            <w:tcW w:w="288" w:type="pct"/>
          </w:tcPr>
          <w:p w:rsidR="003D6CA4" w:rsidRPr="003D6CA4" w:rsidRDefault="003D6CA4" w:rsidP="003D6CA4">
            <w:pPr>
              <w:spacing w:after="0" w:line="240" w:lineRule="auto"/>
              <w:rPr>
                <w:rFonts w:ascii="Times New Roman" w:hAnsi="Times New Roman"/>
                <w:sz w:val="24"/>
                <w:szCs w:val="24"/>
                <w:lang w:val="ru-RU" w:eastAsia="ru-RU"/>
              </w:rPr>
            </w:pPr>
            <w:r w:rsidRPr="003D6CA4">
              <w:rPr>
                <w:rFonts w:ascii="Times New Roman" w:hAnsi="Times New Roman"/>
                <w:sz w:val="24"/>
                <w:szCs w:val="24"/>
                <w:lang w:eastAsia="ru-RU"/>
              </w:rPr>
              <w:t>1</w:t>
            </w:r>
            <w:r w:rsidRPr="003D6CA4">
              <w:rPr>
                <w:rFonts w:ascii="Times New Roman" w:hAnsi="Times New Roman"/>
                <w:sz w:val="24"/>
                <w:szCs w:val="24"/>
                <w:lang w:val="ru-RU" w:eastAsia="ru-RU"/>
              </w:rPr>
              <w:t>3</w:t>
            </w:r>
          </w:p>
        </w:tc>
        <w:tc>
          <w:tcPr>
            <w:tcW w:w="214"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16"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19"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24</w:t>
            </w:r>
          </w:p>
        </w:tc>
        <w:tc>
          <w:tcPr>
            <w:tcW w:w="288" w:type="pct"/>
            <w:shd w:val="clear" w:color="auto" w:fill="auto"/>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5</w:t>
            </w:r>
            <w:r>
              <w:rPr>
                <w:rFonts w:ascii="Times New Roman" w:hAnsi="Times New Roman"/>
                <w:sz w:val="24"/>
                <w:szCs w:val="24"/>
              </w:rPr>
              <w:t>8</w:t>
            </w:r>
          </w:p>
        </w:tc>
        <w:tc>
          <w:tcPr>
            <w:tcW w:w="218" w:type="pct"/>
            <w:shd w:val="clear" w:color="auto" w:fill="auto"/>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4</w:t>
            </w:r>
          </w:p>
        </w:tc>
        <w:tc>
          <w:tcPr>
            <w:tcW w:w="240"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4</w:t>
            </w:r>
          </w:p>
        </w:tc>
        <w:tc>
          <w:tcPr>
            <w:tcW w:w="251"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w:t>
            </w:r>
          </w:p>
        </w:tc>
        <w:tc>
          <w:tcPr>
            <w:tcW w:w="229"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w:t>
            </w:r>
          </w:p>
        </w:tc>
        <w:tc>
          <w:tcPr>
            <w:tcW w:w="285"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50</w:t>
            </w:r>
          </w:p>
        </w:tc>
      </w:tr>
      <w:tr w:rsidR="009A61CC" w:rsidRPr="00470E2D" w:rsidTr="009A61CC">
        <w:tblPrEx>
          <w:tblCellMar>
            <w:top w:w="0" w:type="dxa"/>
            <w:bottom w:w="0" w:type="dxa"/>
          </w:tblCellMar>
        </w:tblPrEx>
        <w:tc>
          <w:tcPr>
            <w:tcW w:w="1827" w:type="pct"/>
          </w:tcPr>
          <w:p w:rsidR="009A61CC" w:rsidRPr="003D6CA4" w:rsidRDefault="009A61CC" w:rsidP="003D6CA4">
            <w:pPr>
              <w:spacing w:after="0" w:line="240" w:lineRule="auto"/>
              <w:jc w:val="center"/>
              <w:rPr>
                <w:rFonts w:ascii="Times New Roman" w:hAnsi="Times New Roman"/>
                <w:b/>
                <w:bCs/>
                <w:sz w:val="24"/>
                <w:szCs w:val="24"/>
              </w:rPr>
            </w:pPr>
            <w:r w:rsidRPr="003D6CA4">
              <w:rPr>
                <w:rFonts w:ascii="Times New Roman" w:hAnsi="Times New Roman"/>
                <w:b/>
                <w:bCs/>
                <w:sz w:val="24"/>
                <w:szCs w:val="24"/>
              </w:rPr>
              <w:t xml:space="preserve">Теми </w:t>
            </w:r>
          </w:p>
          <w:p w:rsidR="009A61CC" w:rsidRPr="003D6CA4" w:rsidRDefault="009A61CC" w:rsidP="003D6CA4">
            <w:pPr>
              <w:spacing w:after="0" w:line="240" w:lineRule="auto"/>
              <w:jc w:val="center"/>
              <w:rPr>
                <w:rFonts w:ascii="Times New Roman" w:hAnsi="Times New Roman"/>
                <w:sz w:val="24"/>
                <w:szCs w:val="24"/>
              </w:rPr>
            </w:pPr>
            <w:r w:rsidRPr="003D6CA4">
              <w:rPr>
                <w:rFonts w:ascii="Times New Roman" w:hAnsi="Times New Roman"/>
                <w:b/>
                <w:bCs/>
                <w:sz w:val="24"/>
                <w:szCs w:val="24"/>
              </w:rPr>
              <w:t>лекційних занять</w:t>
            </w:r>
          </w:p>
        </w:tc>
        <w:tc>
          <w:tcPr>
            <w:tcW w:w="3173" w:type="pct"/>
            <w:gridSpan w:val="12"/>
            <w:vAlign w:val="center"/>
          </w:tcPr>
          <w:p w:rsidR="009A61CC" w:rsidRPr="003D6CA4" w:rsidRDefault="009A61CC" w:rsidP="003D6CA4">
            <w:pPr>
              <w:spacing w:after="0" w:line="240" w:lineRule="auto"/>
              <w:jc w:val="center"/>
              <w:rPr>
                <w:rFonts w:ascii="Times New Roman" w:hAnsi="Times New Roman"/>
                <w:sz w:val="24"/>
                <w:szCs w:val="24"/>
              </w:rPr>
            </w:pPr>
            <w:r w:rsidRPr="003D6CA4">
              <w:rPr>
                <w:rFonts w:ascii="Times New Roman" w:hAnsi="Times New Roman"/>
                <w:b/>
                <w:bCs/>
                <w:sz w:val="24"/>
                <w:szCs w:val="24"/>
              </w:rPr>
              <w:t>Змістовий модуль 2.</w:t>
            </w:r>
            <w:r w:rsidRPr="003D6CA4">
              <w:rPr>
                <w:rFonts w:ascii="Times New Roman" w:hAnsi="Times New Roman"/>
                <w:bCs/>
                <w:sz w:val="24"/>
                <w:szCs w:val="24"/>
              </w:rPr>
              <w:t xml:space="preserve">  </w:t>
            </w:r>
          </w:p>
        </w:tc>
      </w:tr>
      <w:tr w:rsidR="003D6CA4" w:rsidRPr="00470E2D" w:rsidTr="003D6CA4">
        <w:tblPrEx>
          <w:tblCellMar>
            <w:top w:w="0" w:type="dxa"/>
            <w:bottom w:w="0" w:type="dxa"/>
          </w:tblCellMar>
        </w:tblPrEx>
        <w:trPr>
          <w:trHeight w:val="402"/>
        </w:trPr>
        <w:tc>
          <w:tcPr>
            <w:tcW w:w="1827" w:type="pct"/>
          </w:tcPr>
          <w:p w:rsidR="003D6CA4" w:rsidRPr="00010948" w:rsidRDefault="003D6CA4" w:rsidP="003D6CA4">
            <w:pPr>
              <w:spacing w:after="0" w:line="240" w:lineRule="auto"/>
              <w:rPr>
                <w:rFonts w:ascii="Times New Roman" w:hAnsi="Times New Roman"/>
                <w:spacing w:val="-4"/>
                <w:sz w:val="24"/>
                <w:szCs w:val="24"/>
                <w:lang w:eastAsia="ru-RU"/>
              </w:rPr>
            </w:pPr>
            <w:r w:rsidRPr="00010948">
              <w:rPr>
                <w:rFonts w:ascii="Times New Roman" w:hAnsi="Times New Roman"/>
                <w:spacing w:val="-4"/>
                <w:sz w:val="24"/>
                <w:szCs w:val="24"/>
                <w:lang w:eastAsia="ru-RU"/>
              </w:rPr>
              <w:t>Тема 6.</w:t>
            </w:r>
            <w:r w:rsidRPr="00010948">
              <w:rPr>
                <w:sz w:val="24"/>
                <w:szCs w:val="24"/>
              </w:rPr>
              <w:t xml:space="preserve"> </w:t>
            </w:r>
            <w:r w:rsidRPr="00010948">
              <w:rPr>
                <w:rFonts w:ascii="Times New Roman" w:hAnsi="Times New Roman"/>
                <w:spacing w:val="-4"/>
                <w:sz w:val="24"/>
                <w:szCs w:val="24"/>
                <w:lang w:eastAsia="ru-RU"/>
              </w:rPr>
              <w:t>Фінансова звітність банків</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14"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sz w:val="24"/>
                <w:szCs w:val="24"/>
              </w:rPr>
              <w:t>-</w:t>
            </w:r>
          </w:p>
        </w:tc>
        <w:tc>
          <w:tcPr>
            <w:tcW w:w="216"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sz w:val="24"/>
                <w:szCs w:val="24"/>
              </w:rPr>
              <w:t>-</w:t>
            </w: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6</w:t>
            </w:r>
          </w:p>
        </w:tc>
        <w:tc>
          <w:tcPr>
            <w:tcW w:w="288" w:type="pct"/>
            <w:shd w:val="clear" w:color="auto" w:fill="auto"/>
            <w:vAlign w:val="center"/>
          </w:tcPr>
          <w:p w:rsidR="003D6CA4" w:rsidRPr="003D6CA4" w:rsidRDefault="003D6CA4" w:rsidP="003D6CA4">
            <w:pPr>
              <w:ind w:left="-76" w:right="-115"/>
              <w:jc w:val="center"/>
              <w:rPr>
                <w:rFonts w:ascii="Times New Roman" w:hAnsi="Times New Roman"/>
                <w:sz w:val="24"/>
                <w:szCs w:val="24"/>
              </w:rPr>
            </w:pPr>
            <w:r w:rsidRPr="003D6CA4">
              <w:rPr>
                <w:rFonts w:ascii="Times New Roman" w:hAnsi="Times New Roman"/>
                <w:sz w:val="24"/>
                <w:szCs w:val="24"/>
              </w:rPr>
              <w:t>10</w:t>
            </w:r>
          </w:p>
        </w:tc>
        <w:tc>
          <w:tcPr>
            <w:tcW w:w="218" w:type="pct"/>
            <w:shd w:val="clear" w:color="auto" w:fill="auto"/>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1</w:t>
            </w:r>
          </w:p>
        </w:tc>
        <w:tc>
          <w:tcPr>
            <w:tcW w:w="240"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1</w:t>
            </w:r>
          </w:p>
        </w:tc>
        <w:tc>
          <w:tcPr>
            <w:tcW w:w="251"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29"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85"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8</w:t>
            </w:r>
          </w:p>
        </w:tc>
      </w:tr>
      <w:tr w:rsidR="003D6CA4" w:rsidRPr="00470E2D" w:rsidTr="00CD6317">
        <w:tblPrEx>
          <w:tblCellMar>
            <w:top w:w="0" w:type="dxa"/>
            <w:bottom w:w="0" w:type="dxa"/>
          </w:tblCellMar>
        </w:tblPrEx>
        <w:tc>
          <w:tcPr>
            <w:tcW w:w="1827" w:type="pct"/>
          </w:tcPr>
          <w:p w:rsidR="003D6CA4" w:rsidRPr="00010948" w:rsidRDefault="003D6CA4" w:rsidP="003D6CA4">
            <w:pPr>
              <w:spacing w:after="0" w:line="240" w:lineRule="auto"/>
              <w:rPr>
                <w:rFonts w:ascii="Times New Roman" w:hAnsi="Times New Roman"/>
                <w:spacing w:val="-6"/>
                <w:sz w:val="24"/>
                <w:szCs w:val="24"/>
                <w:lang w:eastAsia="ru-RU"/>
              </w:rPr>
            </w:pPr>
            <w:r w:rsidRPr="00010948">
              <w:rPr>
                <w:rFonts w:ascii="Times New Roman" w:hAnsi="Times New Roman"/>
                <w:bCs/>
                <w:spacing w:val="-6"/>
                <w:sz w:val="24"/>
                <w:szCs w:val="24"/>
                <w:lang w:eastAsia="ru-RU"/>
              </w:rPr>
              <w:t>Тема</w:t>
            </w:r>
            <w:r w:rsidRPr="00010948">
              <w:rPr>
                <w:rFonts w:ascii="Times New Roman" w:hAnsi="Times New Roman"/>
                <w:spacing w:val="-6"/>
                <w:sz w:val="24"/>
                <w:szCs w:val="24"/>
                <w:lang w:eastAsia="ru-RU"/>
              </w:rPr>
              <w:t xml:space="preserve"> 7. Поняття та система управління ліквідністю банків</w:t>
            </w:r>
            <w:r>
              <w:rPr>
                <w:rFonts w:ascii="Times New Roman" w:hAnsi="Times New Roman"/>
                <w:spacing w:val="-6"/>
                <w:sz w:val="24"/>
                <w:szCs w:val="24"/>
                <w:lang w:eastAsia="ru-RU"/>
              </w:rPr>
              <w:t>.</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14"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sz w:val="24"/>
                <w:szCs w:val="24"/>
              </w:rPr>
              <w:t>-</w:t>
            </w:r>
          </w:p>
        </w:tc>
        <w:tc>
          <w:tcPr>
            <w:tcW w:w="216"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sz w:val="24"/>
                <w:szCs w:val="24"/>
              </w:rPr>
              <w:t>-</w:t>
            </w: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4</w:t>
            </w:r>
          </w:p>
        </w:tc>
        <w:tc>
          <w:tcPr>
            <w:tcW w:w="288" w:type="pct"/>
            <w:shd w:val="clear" w:color="auto" w:fill="auto"/>
            <w:vAlign w:val="center"/>
          </w:tcPr>
          <w:p w:rsidR="003D6CA4" w:rsidRPr="003D6CA4" w:rsidRDefault="003D6CA4" w:rsidP="003D6CA4">
            <w:pPr>
              <w:ind w:left="-76" w:right="-115"/>
              <w:jc w:val="center"/>
              <w:rPr>
                <w:rFonts w:ascii="Times New Roman" w:hAnsi="Times New Roman"/>
                <w:sz w:val="24"/>
                <w:szCs w:val="24"/>
              </w:rPr>
            </w:pPr>
            <w:r w:rsidRPr="003D6CA4">
              <w:rPr>
                <w:rFonts w:ascii="Times New Roman" w:hAnsi="Times New Roman"/>
                <w:sz w:val="24"/>
                <w:szCs w:val="24"/>
              </w:rPr>
              <w:t>10</w:t>
            </w:r>
          </w:p>
        </w:tc>
        <w:tc>
          <w:tcPr>
            <w:tcW w:w="218" w:type="pct"/>
            <w:shd w:val="clear" w:color="auto" w:fill="auto"/>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1</w:t>
            </w:r>
          </w:p>
        </w:tc>
        <w:tc>
          <w:tcPr>
            <w:tcW w:w="240"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1</w:t>
            </w:r>
          </w:p>
        </w:tc>
        <w:tc>
          <w:tcPr>
            <w:tcW w:w="251"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29"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85"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8</w:t>
            </w:r>
          </w:p>
        </w:tc>
      </w:tr>
      <w:tr w:rsidR="003D6CA4" w:rsidRPr="00470E2D" w:rsidTr="00CD6317">
        <w:tblPrEx>
          <w:tblCellMar>
            <w:top w:w="0" w:type="dxa"/>
            <w:bottom w:w="0" w:type="dxa"/>
          </w:tblCellMar>
        </w:tblPrEx>
        <w:tc>
          <w:tcPr>
            <w:tcW w:w="1827" w:type="pct"/>
          </w:tcPr>
          <w:p w:rsidR="003D6CA4" w:rsidRPr="00DE7040" w:rsidRDefault="003D6CA4" w:rsidP="003D6CA4">
            <w:pPr>
              <w:spacing w:after="0" w:line="240" w:lineRule="auto"/>
              <w:rPr>
                <w:rFonts w:ascii="Times New Roman" w:hAnsi="Times New Roman"/>
                <w:bCs/>
                <w:spacing w:val="-4"/>
                <w:sz w:val="24"/>
                <w:szCs w:val="24"/>
                <w:lang w:eastAsia="ru-RU"/>
              </w:rPr>
            </w:pPr>
            <w:r w:rsidRPr="00010948">
              <w:rPr>
                <w:rFonts w:ascii="Times New Roman" w:hAnsi="Times New Roman"/>
                <w:bCs/>
                <w:spacing w:val="-4"/>
                <w:sz w:val="24"/>
                <w:szCs w:val="24"/>
                <w:lang w:eastAsia="ru-RU"/>
              </w:rPr>
              <w:t>Тема 8.</w:t>
            </w:r>
            <w:r w:rsidRPr="00010948">
              <w:rPr>
                <w:sz w:val="24"/>
                <w:szCs w:val="24"/>
              </w:rPr>
              <w:t xml:space="preserve"> </w:t>
            </w:r>
            <w:r w:rsidRPr="00010948">
              <w:rPr>
                <w:rFonts w:ascii="Times New Roman" w:hAnsi="Times New Roman"/>
                <w:bCs/>
                <w:spacing w:val="-4"/>
                <w:sz w:val="24"/>
                <w:szCs w:val="24"/>
                <w:lang w:eastAsia="ru-RU"/>
              </w:rPr>
              <w:t>Основи банківського маркетингу</w:t>
            </w:r>
            <w:r>
              <w:rPr>
                <w:rFonts w:ascii="Times New Roman" w:hAnsi="Times New Roman"/>
                <w:bCs/>
                <w:spacing w:val="-4"/>
                <w:sz w:val="24"/>
                <w:szCs w:val="24"/>
                <w:lang w:eastAsia="ru-RU"/>
              </w:rPr>
              <w:t>.</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14"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sz w:val="24"/>
                <w:szCs w:val="24"/>
              </w:rPr>
              <w:t>-</w:t>
            </w:r>
          </w:p>
        </w:tc>
        <w:tc>
          <w:tcPr>
            <w:tcW w:w="216"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sz w:val="24"/>
                <w:szCs w:val="24"/>
              </w:rPr>
              <w:t>-</w:t>
            </w: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6</w:t>
            </w:r>
          </w:p>
        </w:tc>
        <w:tc>
          <w:tcPr>
            <w:tcW w:w="288" w:type="pct"/>
            <w:shd w:val="clear" w:color="auto" w:fill="auto"/>
            <w:vAlign w:val="center"/>
          </w:tcPr>
          <w:p w:rsidR="003D6CA4" w:rsidRPr="003D6CA4" w:rsidRDefault="003D6CA4" w:rsidP="003D6CA4">
            <w:pPr>
              <w:ind w:left="-76" w:right="-115"/>
              <w:jc w:val="center"/>
              <w:rPr>
                <w:rFonts w:ascii="Times New Roman" w:hAnsi="Times New Roman"/>
                <w:sz w:val="24"/>
                <w:szCs w:val="24"/>
              </w:rPr>
            </w:pPr>
            <w:r w:rsidRPr="003D6CA4">
              <w:rPr>
                <w:rFonts w:ascii="Times New Roman" w:hAnsi="Times New Roman"/>
                <w:sz w:val="24"/>
                <w:szCs w:val="24"/>
              </w:rPr>
              <w:t>10</w:t>
            </w:r>
          </w:p>
        </w:tc>
        <w:tc>
          <w:tcPr>
            <w:tcW w:w="218" w:type="pct"/>
            <w:shd w:val="clear" w:color="auto" w:fill="auto"/>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1</w:t>
            </w:r>
          </w:p>
        </w:tc>
        <w:tc>
          <w:tcPr>
            <w:tcW w:w="240"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1</w:t>
            </w:r>
          </w:p>
        </w:tc>
        <w:tc>
          <w:tcPr>
            <w:tcW w:w="251"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29"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85"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8</w:t>
            </w:r>
          </w:p>
        </w:tc>
      </w:tr>
      <w:tr w:rsidR="003D6CA4" w:rsidRPr="00470E2D" w:rsidTr="00CD6317">
        <w:tblPrEx>
          <w:tblCellMar>
            <w:top w:w="0" w:type="dxa"/>
            <w:bottom w:w="0" w:type="dxa"/>
          </w:tblCellMar>
        </w:tblPrEx>
        <w:tc>
          <w:tcPr>
            <w:tcW w:w="1827" w:type="pct"/>
          </w:tcPr>
          <w:p w:rsidR="003D6CA4" w:rsidRPr="00010948" w:rsidRDefault="003D6CA4" w:rsidP="003D6CA4">
            <w:pPr>
              <w:spacing w:after="0" w:line="240" w:lineRule="auto"/>
              <w:rPr>
                <w:rFonts w:ascii="Times New Roman" w:hAnsi="Times New Roman"/>
                <w:spacing w:val="-4"/>
                <w:sz w:val="24"/>
                <w:szCs w:val="24"/>
                <w:lang w:eastAsia="ru-RU"/>
              </w:rPr>
            </w:pPr>
            <w:r w:rsidRPr="00010948">
              <w:rPr>
                <w:rFonts w:ascii="Times New Roman" w:hAnsi="Times New Roman"/>
                <w:bCs/>
                <w:spacing w:val="-4"/>
                <w:sz w:val="24"/>
                <w:szCs w:val="24"/>
                <w:lang w:eastAsia="ru-RU"/>
              </w:rPr>
              <w:t>Тема 9.</w:t>
            </w:r>
            <w:r w:rsidRPr="00010948">
              <w:rPr>
                <w:rFonts w:ascii="Times New Roman" w:hAnsi="Times New Roman"/>
                <w:spacing w:val="-4"/>
                <w:sz w:val="24"/>
                <w:szCs w:val="24"/>
                <w:lang w:eastAsia="ru-RU"/>
              </w:rPr>
              <w:t xml:space="preserve"> Регулювання</w:t>
            </w:r>
            <w:r>
              <w:rPr>
                <w:rFonts w:ascii="Times New Roman" w:hAnsi="Times New Roman"/>
                <w:spacing w:val="-4"/>
                <w:sz w:val="24"/>
                <w:szCs w:val="24"/>
                <w:lang w:eastAsia="ru-RU"/>
              </w:rPr>
              <w:t>,</w:t>
            </w:r>
            <w:r w:rsidRPr="00010948">
              <w:rPr>
                <w:rFonts w:ascii="Times New Roman" w:hAnsi="Times New Roman"/>
                <w:spacing w:val="-4"/>
                <w:sz w:val="24"/>
                <w:szCs w:val="24"/>
                <w:lang w:eastAsia="ru-RU"/>
              </w:rPr>
              <w:t xml:space="preserve"> нагляд і контроль банківської діяльності</w:t>
            </w:r>
            <w:r>
              <w:rPr>
                <w:rFonts w:ascii="Times New Roman" w:hAnsi="Times New Roman"/>
                <w:spacing w:val="-4"/>
                <w:sz w:val="24"/>
                <w:szCs w:val="24"/>
                <w:lang w:eastAsia="ru-RU"/>
              </w:rPr>
              <w:t>.</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9</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14"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sz w:val="24"/>
                <w:szCs w:val="24"/>
              </w:rPr>
              <w:t>-</w:t>
            </w:r>
          </w:p>
        </w:tc>
        <w:tc>
          <w:tcPr>
            <w:tcW w:w="216"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sz w:val="24"/>
                <w:szCs w:val="24"/>
              </w:rPr>
              <w:t>-</w:t>
            </w: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4</w:t>
            </w:r>
          </w:p>
        </w:tc>
        <w:tc>
          <w:tcPr>
            <w:tcW w:w="288" w:type="pct"/>
            <w:shd w:val="clear" w:color="auto" w:fill="auto"/>
            <w:vAlign w:val="center"/>
          </w:tcPr>
          <w:p w:rsidR="003D6CA4" w:rsidRPr="003D6CA4" w:rsidRDefault="003D6CA4" w:rsidP="003D6CA4">
            <w:pPr>
              <w:ind w:left="-76" w:right="-115"/>
              <w:jc w:val="center"/>
              <w:rPr>
                <w:rFonts w:ascii="Times New Roman" w:hAnsi="Times New Roman"/>
                <w:sz w:val="24"/>
                <w:szCs w:val="24"/>
              </w:rPr>
            </w:pPr>
            <w:r w:rsidRPr="003D6CA4">
              <w:rPr>
                <w:rFonts w:ascii="Times New Roman" w:hAnsi="Times New Roman"/>
                <w:sz w:val="24"/>
                <w:szCs w:val="24"/>
              </w:rPr>
              <w:t>10</w:t>
            </w:r>
          </w:p>
        </w:tc>
        <w:tc>
          <w:tcPr>
            <w:tcW w:w="218" w:type="pct"/>
            <w:shd w:val="clear" w:color="auto" w:fill="auto"/>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1</w:t>
            </w:r>
          </w:p>
        </w:tc>
        <w:tc>
          <w:tcPr>
            <w:tcW w:w="240"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1</w:t>
            </w:r>
          </w:p>
        </w:tc>
        <w:tc>
          <w:tcPr>
            <w:tcW w:w="251"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29"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85"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8</w:t>
            </w:r>
          </w:p>
        </w:tc>
      </w:tr>
      <w:tr w:rsidR="003D6CA4" w:rsidRPr="00470E2D" w:rsidTr="00CD6317">
        <w:tblPrEx>
          <w:tblCellMar>
            <w:top w:w="0" w:type="dxa"/>
            <w:bottom w:w="0" w:type="dxa"/>
          </w:tblCellMar>
        </w:tblPrEx>
        <w:tc>
          <w:tcPr>
            <w:tcW w:w="1827" w:type="pct"/>
          </w:tcPr>
          <w:p w:rsidR="003D6CA4" w:rsidRPr="00010948" w:rsidRDefault="003D6CA4" w:rsidP="003D6CA4">
            <w:pPr>
              <w:spacing w:after="0" w:line="240" w:lineRule="auto"/>
              <w:rPr>
                <w:rFonts w:ascii="Times New Roman" w:hAnsi="Times New Roman"/>
                <w:spacing w:val="-4"/>
                <w:sz w:val="24"/>
                <w:szCs w:val="24"/>
                <w:lang w:eastAsia="ru-RU"/>
              </w:rPr>
            </w:pPr>
            <w:r w:rsidRPr="00010948">
              <w:rPr>
                <w:rFonts w:ascii="Times New Roman" w:hAnsi="Times New Roman"/>
                <w:bCs/>
                <w:spacing w:val="-4"/>
                <w:sz w:val="24"/>
                <w:szCs w:val="24"/>
                <w:lang w:eastAsia="ru-RU"/>
              </w:rPr>
              <w:t>Тема 10.</w:t>
            </w:r>
            <w:r w:rsidRPr="00010948">
              <w:rPr>
                <w:rFonts w:ascii="Times New Roman" w:hAnsi="Times New Roman"/>
                <w:spacing w:val="-4"/>
                <w:sz w:val="24"/>
                <w:szCs w:val="24"/>
                <w:lang w:eastAsia="ru-RU"/>
              </w:rPr>
              <w:t xml:space="preserve"> Державне регулювання банківської справи в Україні: НБУ та його функції</w:t>
            </w:r>
            <w:r>
              <w:rPr>
                <w:rFonts w:ascii="Times New Roman" w:hAnsi="Times New Roman"/>
                <w:spacing w:val="-4"/>
                <w:sz w:val="24"/>
                <w:szCs w:val="24"/>
                <w:lang w:eastAsia="ru-RU"/>
              </w:rPr>
              <w:t>.</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14"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sz w:val="24"/>
                <w:szCs w:val="24"/>
              </w:rPr>
              <w:t>-</w:t>
            </w:r>
          </w:p>
        </w:tc>
        <w:tc>
          <w:tcPr>
            <w:tcW w:w="216"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sz w:val="24"/>
                <w:szCs w:val="24"/>
              </w:rPr>
              <w:t>-</w:t>
            </w: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4</w:t>
            </w:r>
          </w:p>
        </w:tc>
        <w:tc>
          <w:tcPr>
            <w:tcW w:w="288" w:type="pct"/>
            <w:shd w:val="clear" w:color="auto" w:fill="auto"/>
            <w:vAlign w:val="center"/>
          </w:tcPr>
          <w:p w:rsidR="003D6CA4" w:rsidRPr="003D6CA4" w:rsidRDefault="003D6CA4" w:rsidP="003D6CA4">
            <w:pPr>
              <w:ind w:left="-76" w:right="-115"/>
              <w:jc w:val="center"/>
              <w:rPr>
                <w:rFonts w:ascii="Times New Roman" w:hAnsi="Times New Roman"/>
                <w:sz w:val="24"/>
                <w:szCs w:val="24"/>
              </w:rPr>
            </w:pPr>
            <w:r w:rsidRPr="003D6CA4">
              <w:rPr>
                <w:rFonts w:ascii="Times New Roman" w:hAnsi="Times New Roman"/>
                <w:sz w:val="24"/>
                <w:szCs w:val="24"/>
              </w:rPr>
              <w:t>8</w:t>
            </w:r>
          </w:p>
        </w:tc>
        <w:tc>
          <w:tcPr>
            <w:tcW w:w="218" w:type="pct"/>
            <w:shd w:val="clear" w:color="auto" w:fill="auto"/>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40"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51"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29"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85"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8</w:t>
            </w:r>
          </w:p>
        </w:tc>
      </w:tr>
      <w:tr w:rsidR="003D6CA4" w:rsidRPr="00470E2D" w:rsidTr="00CD6317">
        <w:tblPrEx>
          <w:tblCellMar>
            <w:top w:w="0" w:type="dxa"/>
            <w:bottom w:w="0" w:type="dxa"/>
          </w:tblCellMar>
        </w:tblPrEx>
        <w:tc>
          <w:tcPr>
            <w:tcW w:w="1827" w:type="pct"/>
          </w:tcPr>
          <w:p w:rsidR="003D6CA4" w:rsidRPr="00DE7040" w:rsidRDefault="003D6CA4" w:rsidP="003D6CA4">
            <w:pPr>
              <w:spacing w:after="0" w:line="240" w:lineRule="auto"/>
              <w:rPr>
                <w:rFonts w:ascii="Times New Roman" w:hAnsi="Times New Roman"/>
                <w:spacing w:val="-4"/>
                <w:sz w:val="24"/>
                <w:szCs w:val="24"/>
                <w:lang w:eastAsia="ru-RU"/>
              </w:rPr>
            </w:pPr>
            <w:r w:rsidRPr="00010948">
              <w:rPr>
                <w:rFonts w:ascii="Times New Roman" w:hAnsi="Times New Roman"/>
                <w:bCs/>
                <w:spacing w:val="-4"/>
                <w:sz w:val="24"/>
                <w:szCs w:val="24"/>
                <w:lang w:eastAsia="ru-RU"/>
              </w:rPr>
              <w:t>Тема 11.</w:t>
            </w:r>
            <w:r w:rsidRPr="00010948">
              <w:rPr>
                <w:rFonts w:ascii="Times New Roman" w:hAnsi="Times New Roman"/>
                <w:spacing w:val="-4"/>
                <w:sz w:val="24"/>
                <w:szCs w:val="24"/>
                <w:lang w:eastAsia="ru-RU"/>
              </w:rPr>
              <w:t xml:space="preserve"> Банківський менеджмент</w:t>
            </w:r>
            <w:r>
              <w:rPr>
                <w:rFonts w:ascii="Times New Roman" w:hAnsi="Times New Roman"/>
                <w:spacing w:val="-4"/>
                <w:sz w:val="24"/>
                <w:szCs w:val="24"/>
                <w:lang w:eastAsia="ru-RU"/>
              </w:rPr>
              <w:t>.</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9</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14" w:type="pct"/>
            <w:vAlign w:val="center"/>
          </w:tcPr>
          <w:p w:rsidR="003D6CA4" w:rsidRPr="003D6CA4" w:rsidRDefault="003D6CA4" w:rsidP="003D6CA4">
            <w:pPr>
              <w:jc w:val="center"/>
              <w:rPr>
                <w:rFonts w:ascii="Times New Roman" w:hAnsi="Times New Roman"/>
                <w:sz w:val="24"/>
                <w:szCs w:val="24"/>
              </w:rPr>
            </w:pPr>
          </w:p>
        </w:tc>
        <w:tc>
          <w:tcPr>
            <w:tcW w:w="216" w:type="pct"/>
            <w:vAlign w:val="center"/>
          </w:tcPr>
          <w:p w:rsidR="003D6CA4" w:rsidRPr="003D6CA4" w:rsidRDefault="003D6CA4" w:rsidP="003D6CA4">
            <w:pPr>
              <w:jc w:val="center"/>
              <w:rPr>
                <w:rFonts w:ascii="Times New Roman" w:hAnsi="Times New Roman"/>
                <w:sz w:val="24"/>
                <w:szCs w:val="24"/>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6</w:t>
            </w:r>
          </w:p>
        </w:tc>
        <w:tc>
          <w:tcPr>
            <w:tcW w:w="288" w:type="pct"/>
            <w:shd w:val="clear" w:color="auto" w:fill="auto"/>
            <w:vAlign w:val="center"/>
          </w:tcPr>
          <w:p w:rsidR="003D6CA4" w:rsidRPr="003D6CA4" w:rsidRDefault="003D6CA4" w:rsidP="003D6CA4">
            <w:pPr>
              <w:ind w:left="-76" w:right="-115"/>
              <w:jc w:val="center"/>
              <w:rPr>
                <w:rFonts w:ascii="Times New Roman" w:hAnsi="Times New Roman"/>
                <w:sz w:val="24"/>
                <w:szCs w:val="24"/>
              </w:rPr>
            </w:pPr>
            <w:r w:rsidRPr="003D6CA4">
              <w:rPr>
                <w:rFonts w:ascii="Times New Roman" w:hAnsi="Times New Roman"/>
                <w:sz w:val="24"/>
                <w:szCs w:val="24"/>
              </w:rPr>
              <w:t>7</w:t>
            </w:r>
          </w:p>
        </w:tc>
        <w:tc>
          <w:tcPr>
            <w:tcW w:w="218" w:type="pct"/>
            <w:shd w:val="clear" w:color="auto" w:fill="auto"/>
            <w:vAlign w:val="center"/>
          </w:tcPr>
          <w:p w:rsidR="003D6CA4" w:rsidRPr="003D6CA4" w:rsidRDefault="003D6CA4" w:rsidP="003D6CA4">
            <w:pPr>
              <w:ind w:right="-115"/>
              <w:jc w:val="center"/>
              <w:rPr>
                <w:rFonts w:ascii="Times New Roman" w:hAnsi="Times New Roman"/>
                <w:sz w:val="24"/>
                <w:szCs w:val="24"/>
              </w:rPr>
            </w:pPr>
          </w:p>
        </w:tc>
        <w:tc>
          <w:tcPr>
            <w:tcW w:w="240" w:type="pct"/>
            <w:vAlign w:val="center"/>
          </w:tcPr>
          <w:p w:rsidR="003D6CA4" w:rsidRPr="003D6CA4" w:rsidRDefault="003D6CA4" w:rsidP="003D6CA4">
            <w:pPr>
              <w:ind w:right="-115"/>
              <w:jc w:val="center"/>
              <w:rPr>
                <w:rFonts w:ascii="Times New Roman" w:hAnsi="Times New Roman"/>
                <w:sz w:val="24"/>
                <w:szCs w:val="24"/>
              </w:rPr>
            </w:pPr>
          </w:p>
        </w:tc>
        <w:tc>
          <w:tcPr>
            <w:tcW w:w="251"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29"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85"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7</w:t>
            </w:r>
          </w:p>
        </w:tc>
      </w:tr>
      <w:tr w:rsidR="003D6CA4" w:rsidRPr="00470E2D" w:rsidTr="00CD6317">
        <w:tblPrEx>
          <w:tblCellMar>
            <w:top w:w="0" w:type="dxa"/>
            <w:bottom w:w="0" w:type="dxa"/>
          </w:tblCellMar>
        </w:tblPrEx>
        <w:tc>
          <w:tcPr>
            <w:tcW w:w="1827" w:type="pct"/>
          </w:tcPr>
          <w:p w:rsidR="003D6CA4" w:rsidRPr="00010948" w:rsidRDefault="003D6CA4" w:rsidP="003D6CA4">
            <w:pPr>
              <w:spacing w:after="0" w:line="240" w:lineRule="auto"/>
              <w:rPr>
                <w:rFonts w:ascii="Times New Roman" w:hAnsi="Times New Roman"/>
                <w:spacing w:val="-4"/>
                <w:sz w:val="24"/>
                <w:szCs w:val="24"/>
                <w:lang w:eastAsia="ru-RU"/>
              </w:rPr>
            </w:pPr>
            <w:r w:rsidRPr="00010948">
              <w:rPr>
                <w:rFonts w:ascii="Times New Roman" w:hAnsi="Times New Roman"/>
                <w:bCs/>
                <w:spacing w:val="-4"/>
                <w:sz w:val="24"/>
                <w:szCs w:val="24"/>
                <w:lang w:eastAsia="ru-RU"/>
              </w:rPr>
              <w:t>Тема</w:t>
            </w:r>
            <w:r w:rsidRPr="00010948">
              <w:rPr>
                <w:rFonts w:ascii="Times New Roman" w:hAnsi="Times New Roman"/>
                <w:spacing w:val="-4"/>
                <w:sz w:val="24"/>
                <w:szCs w:val="24"/>
                <w:lang w:eastAsia="ru-RU"/>
              </w:rPr>
              <w:t xml:space="preserve"> 12.Фінансовий моніторинг банківської діяльності</w:t>
            </w:r>
            <w:r>
              <w:rPr>
                <w:rFonts w:ascii="Times New Roman" w:hAnsi="Times New Roman"/>
                <w:spacing w:val="-4"/>
                <w:sz w:val="24"/>
                <w:szCs w:val="24"/>
                <w:lang w:eastAsia="ru-RU"/>
              </w:rPr>
              <w:t>.</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14" w:type="pct"/>
            <w:vAlign w:val="center"/>
          </w:tcPr>
          <w:p w:rsidR="003D6CA4" w:rsidRPr="003D6CA4" w:rsidRDefault="003D6CA4" w:rsidP="003D6CA4">
            <w:pPr>
              <w:jc w:val="center"/>
              <w:rPr>
                <w:rFonts w:ascii="Times New Roman" w:hAnsi="Times New Roman"/>
                <w:sz w:val="24"/>
                <w:szCs w:val="24"/>
              </w:rPr>
            </w:pPr>
          </w:p>
        </w:tc>
        <w:tc>
          <w:tcPr>
            <w:tcW w:w="216" w:type="pct"/>
            <w:vAlign w:val="center"/>
          </w:tcPr>
          <w:p w:rsidR="003D6CA4" w:rsidRPr="003D6CA4" w:rsidRDefault="003D6CA4" w:rsidP="003D6CA4">
            <w:pPr>
              <w:jc w:val="center"/>
              <w:rPr>
                <w:rFonts w:ascii="Times New Roman" w:hAnsi="Times New Roman"/>
                <w:sz w:val="24"/>
                <w:szCs w:val="24"/>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6</w:t>
            </w:r>
          </w:p>
        </w:tc>
        <w:tc>
          <w:tcPr>
            <w:tcW w:w="288" w:type="pct"/>
            <w:shd w:val="clear" w:color="auto" w:fill="auto"/>
            <w:vAlign w:val="center"/>
          </w:tcPr>
          <w:p w:rsidR="003D6CA4" w:rsidRPr="003D6CA4" w:rsidRDefault="003D6CA4" w:rsidP="003D6CA4">
            <w:pPr>
              <w:ind w:left="-76" w:right="-115"/>
              <w:jc w:val="center"/>
              <w:rPr>
                <w:rFonts w:ascii="Times New Roman" w:hAnsi="Times New Roman"/>
                <w:sz w:val="24"/>
                <w:szCs w:val="24"/>
              </w:rPr>
            </w:pPr>
            <w:r w:rsidRPr="003D6CA4">
              <w:rPr>
                <w:rFonts w:ascii="Times New Roman" w:hAnsi="Times New Roman"/>
                <w:sz w:val="24"/>
                <w:szCs w:val="24"/>
              </w:rPr>
              <w:t>7</w:t>
            </w:r>
          </w:p>
        </w:tc>
        <w:tc>
          <w:tcPr>
            <w:tcW w:w="218" w:type="pct"/>
            <w:shd w:val="clear" w:color="auto" w:fill="auto"/>
            <w:vAlign w:val="center"/>
          </w:tcPr>
          <w:p w:rsidR="003D6CA4" w:rsidRPr="003D6CA4" w:rsidRDefault="003D6CA4" w:rsidP="003D6CA4">
            <w:pPr>
              <w:ind w:right="-115"/>
              <w:jc w:val="center"/>
              <w:rPr>
                <w:rFonts w:ascii="Times New Roman" w:hAnsi="Times New Roman"/>
                <w:sz w:val="24"/>
                <w:szCs w:val="24"/>
              </w:rPr>
            </w:pPr>
          </w:p>
        </w:tc>
        <w:tc>
          <w:tcPr>
            <w:tcW w:w="240" w:type="pct"/>
            <w:vAlign w:val="center"/>
          </w:tcPr>
          <w:p w:rsidR="003D6CA4" w:rsidRPr="003D6CA4" w:rsidRDefault="003D6CA4" w:rsidP="003D6CA4">
            <w:pPr>
              <w:ind w:right="-115"/>
              <w:jc w:val="center"/>
              <w:rPr>
                <w:rFonts w:ascii="Times New Roman" w:hAnsi="Times New Roman"/>
                <w:sz w:val="24"/>
                <w:szCs w:val="24"/>
              </w:rPr>
            </w:pPr>
          </w:p>
        </w:tc>
        <w:tc>
          <w:tcPr>
            <w:tcW w:w="251"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29"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85"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7</w:t>
            </w:r>
          </w:p>
        </w:tc>
      </w:tr>
      <w:tr w:rsidR="003D6CA4" w:rsidRPr="00470E2D" w:rsidTr="0016193C">
        <w:tblPrEx>
          <w:tblCellMar>
            <w:top w:w="0" w:type="dxa"/>
            <w:bottom w:w="0" w:type="dxa"/>
          </w:tblCellMar>
        </w:tblPrEx>
        <w:trPr>
          <w:trHeight w:val="77"/>
        </w:trPr>
        <w:tc>
          <w:tcPr>
            <w:tcW w:w="1827" w:type="pct"/>
          </w:tcPr>
          <w:p w:rsidR="003D6CA4" w:rsidRPr="00010948" w:rsidRDefault="003D6CA4" w:rsidP="003D6CA4">
            <w:pPr>
              <w:spacing w:after="0" w:line="240" w:lineRule="auto"/>
              <w:rPr>
                <w:rFonts w:ascii="Times New Roman" w:hAnsi="Times New Roman"/>
                <w:bCs/>
                <w:spacing w:val="-4"/>
                <w:sz w:val="24"/>
                <w:szCs w:val="24"/>
                <w:lang w:eastAsia="ru-RU"/>
              </w:rPr>
            </w:pPr>
            <w:r w:rsidRPr="00010948">
              <w:rPr>
                <w:rFonts w:ascii="Times New Roman" w:hAnsi="Times New Roman"/>
                <w:bCs/>
                <w:spacing w:val="-4"/>
                <w:sz w:val="24"/>
                <w:szCs w:val="24"/>
                <w:lang w:eastAsia="ru-RU"/>
              </w:rPr>
              <w:t>Разом за змістовим модулем 2</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val="ru-RU" w:eastAsia="ru-RU"/>
              </w:rPr>
              <w:t>7</w:t>
            </w:r>
            <w:r w:rsidRPr="003D6CA4">
              <w:rPr>
                <w:rFonts w:ascii="Times New Roman" w:hAnsi="Times New Roman"/>
                <w:sz w:val="24"/>
                <w:szCs w:val="24"/>
                <w:lang w:eastAsia="ru-RU"/>
              </w:rPr>
              <w:t>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val="ru-RU" w:eastAsia="ru-RU"/>
              </w:rPr>
            </w:pPr>
            <w:r w:rsidRPr="003D6CA4">
              <w:rPr>
                <w:rFonts w:ascii="Times New Roman" w:hAnsi="Times New Roman"/>
                <w:sz w:val="24"/>
                <w:szCs w:val="24"/>
                <w:lang w:eastAsia="ru-RU"/>
              </w:rPr>
              <w:t>1</w:t>
            </w:r>
            <w:r w:rsidRPr="003D6CA4">
              <w:rPr>
                <w:rFonts w:ascii="Times New Roman" w:hAnsi="Times New Roman"/>
                <w:sz w:val="24"/>
                <w:szCs w:val="24"/>
                <w:lang w:val="ru-RU" w:eastAsia="ru-RU"/>
              </w:rPr>
              <w:t>7</w:t>
            </w:r>
          </w:p>
        </w:tc>
        <w:tc>
          <w:tcPr>
            <w:tcW w:w="288" w:type="pct"/>
          </w:tcPr>
          <w:p w:rsidR="003D6CA4" w:rsidRPr="003D6CA4" w:rsidRDefault="003D6CA4" w:rsidP="003D6CA4">
            <w:pPr>
              <w:spacing w:after="0" w:line="240" w:lineRule="auto"/>
              <w:rPr>
                <w:rFonts w:ascii="Times New Roman" w:hAnsi="Times New Roman"/>
                <w:sz w:val="24"/>
                <w:szCs w:val="24"/>
                <w:lang w:val="ru-RU" w:eastAsia="ru-RU"/>
              </w:rPr>
            </w:pPr>
            <w:r w:rsidRPr="003D6CA4">
              <w:rPr>
                <w:rFonts w:ascii="Times New Roman" w:hAnsi="Times New Roman"/>
                <w:sz w:val="24"/>
                <w:szCs w:val="24"/>
                <w:lang w:eastAsia="ru-RU"/>
              </w:rPr>
              <w:t>1</w:t>
            </w:r>
            <w:r w:rsidRPr="003D6CA4">
              <w:rPr>
                <w:rFonts w:ascii="Times New Roman" w:hAnsi="Times New Roman"/>
                <w:sz w:val="24"/>
                <w:szCs w:val="24"/>
                <w:lang w:val="ru-RU" w:eastAsia="ru-RU"/>
              </w:rPr>
              <w:t>7</w:t>
            </w:r>
          </w:p>
        </w:tc>
        <w:tc>
          <w:tcPr>
            <w:tcW w:w="214"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sz w:val="24"/>
                <w:szCs w:val="24"/>
              </w:rPr>
              <w:t>-</w:t>
            </w:r>
          </w:p>
        </w:tc>
        <w:tc>
          <w:tcPr>
            <w:tcW w:w="216"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sz w:val="24"/>
                <w:szCs w:val="24"/>
              </w:rPr>
              <w:t>-</w:t>
            </w:r>
          </w:p>
        </w:tc>
        <w:tc>
          <w:tcPr>
            <w:tcW w:w="219"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sz w:val="24"/>
                <w:szCs w:val="24"/>
              </w:rPr>
              <w:t>36</w:t>
            </w:r>
          </w:p>
        </w:tc>
        <w:tc>
          <w:tcPr>
            <w:tcW w:w="288" w:type="pct"/>
            <w:shd w:val="clear" w:color="auto" w:fill="auto"/>
            <w:vAlign w:val="center"/>
          </w:tcPr>
          <w:p w:rsidR="003D6CA4" w:rsidRPr="003D6CA4" w:rsidRDefault="003D6CA4" w:rsidP="003D6CA4">
            <w:pPr>
              <w:ind w:left="-76" w:right="-115"/>
              <w:jc w:val="center"/>
              <w:rPr>
                <w:rFonts w:ascii="Times New Roman" w:hAnsi="Times New Roman"/>
                <w:sz w:val="24"/>
                <w:szCs w:val="24"/>
              </w:rPr>
            </w:pPr>
            <w:r w:rsidRPr="003D6CA4">
              <w:rPr>
                <w:rFonts w:ascii="Times New Roman" w:hAnsi="Times New Roman"/>
                <w:sz w:val="24"/>
                <w:szCs w:val="24"/>
              </w:rPr>
              <w:t>62</w:t>
            </w:r>
          </w:p>
        </w:tc>
        <w:tc>
          <w:tcPr>
            <w:tcW w:w="218" w:type="pct"/>
            <w:shd w:val="clear" w:color="auto" w:fill="auto"/>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4</w:t>
            </w:r>
          </w:p>
        </w:tc>
        <w:tc>
          <w:tcPr>
            <w:tcW w:w="240"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4</w:t>
            </w:r>
          </w:p>
        </w:tc>
        <w:tc>
          <w:tcPr>
            <w:tcW w:w="251"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29"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w:t>
            </w:r>
          </w:p>
        </w:tc>
        <w:tc>
          <w:tcPr>
            <w:tcW w:w="285"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54</w:t>
            </w:r>
          </w:p>
        </w:tc>
      </w:tr>
      <w:tr w:rsidR="003D6CA4" w:rsidRPr="00470E2D" w:rsidTr="00A22037">
        <w:tblPrEx>
          <w:tblCellMar>
            <w:top w:w="0" w:type="dxa"/>
            <w:bottom w:w="0" w:type="dxa"/>
          </w:tblCellMar>
        </w:tblPrEx>
        <w:tc>
          <w:tcPr>
            <w:tcW w:w="1827" w:type="pct"/>
          </w:tcPr>
          <w:p w:rsidR="003D6CA4" w:rsidRPr="00010948" w:rsidRDefault="003D6CA4" w:rsidP="003D6CA4">
            <w:pPr>
              <w:keepNext/>
              <w:spacing w:after="0" w:line="240" w:lineRule="auto"/>
              <w:outlineLvl w:val="3"/>
              <w:rPr>
                <w:rFonts w:ascii="Times New Roman" w:hAnsi="Times New Roman"/>
                <w:b/>
                <w:bCs/>
                <w:sz w:val="24"/>
                <w:szCs w:val="24"/>
                <w:lang w:eastAsia="ru-RU"/>
              </w:rPr>
            </w:pPr>
            <w:r w:rsidRPr="00010948">
              <w:rPr>
                <w:rFonts w:ascii="Times New Roman" w:hAnsi="Times New Roman"/>
                <w:b/>
                <w:bCs/>
                <w:sz w:val="24"/>
                <w:szCs w:val="24"/>
                <w:lang w:eastAsia="ru-RU"/>
              </w:rPr>
              <w:t>Усього годин</w:t>
            </w:r>
          </w:p>
        </w:tc>
        <w:tc>
          <w:tcPr>
            <w:tcW w:w="436" w:type="pct"/>
            <w:shd w:val="clear" w:color="auto" w:fill="auto"/>
          </w:tcPr>
          <w:p w:rsidR="003D6CA4" w:rsidRPr="003D6CA4" w:rsidRDefault="003D6CA4" w:rsidP="003D6CA4">
            <w:pPr>
              <w:spacing w:after="0" w:line="240" w:lineRule="auto"/>
              <w:rPr>
                <w:rFonts w:ascii="Times New Roman" w:hAnsi="Times New Roman"/>
                <w:b/>
                <w:sz w:val="24"/>
                <w:szCs w:val="24"/>
                <w:lang w:eastAsia="ru-RU"/>
              </w:rPr>
            </w:pPr>
            <w:r w:rsidRPr="003D6CA4">
              <w:rPr>
                <w:rFonts w:ascii="Times New Roman" w:hAnsi="Times New Roman"/>
                <w:b/>
                <w:sz w:val="24"/>
                <w:szCs w:val="24"/>
                <w:lang w:eastAsia="ru-RU"/>
              </w:rPr>
              <w:t>120</w:t>
            </w:r>
          </w:p>
        </w:tc>
        <w:tc>
          <w:tcPr>
            <w:tcW w:w="289" w:type="pct"/>
            <w:shd w:val="clear" w:color="auto" w:fill="auto"/>
          </w:tcPr>
          <w:p w:rsidR="003D6CA4" w:rsidRPr="003D6CA4" w:rsidRDefault="003D6CA4" w:rsidP="003D6CA4">
            <w:pPr>
              <w:spacing w:after="0" w:line="240" w:lineRule="auto"/>
              <w:rPr>
                <w:rFonts w:ascii="Times New Roman" w:hAnsi="Times New Roman"/>
                <w:b/>
                <w:sz w:val="24"/>
                <w:szCs w:val="24"/>
                <w:lang w:eastAsia="ru-RU"/>
              </w:rPr>
            </w:pPr>
            <w:r w:rsidRPr="003D6CA4">
              <w:rPr>
                <w:rFonts w:ascii="Times New Roman" w:hAnsi="Times New Roman"/>
                <w:b/>
                <w:sz w:val="24"/>
                <w:szCs w:val="24"/>
                <w:lang w:eastAsia="ru-RU"/>
              </w:rPr>
              <w:t>30</w:t>
            </w:r>
          </w:p>
        </w:tc>
        <w:tc>
          <w:tcPr>
            <w:tcW w:w="288" w:type="pct"/>
          </w:tcPr>
          <w:p w:rsidR="003D6CA4" w:rsidRPr="003D6CA4" w:rsidRDefault="003D6CA4" w:rsidP="003D6CA4">
            <w:pPr>
              <w:spacing w:after="0" w:line="240" w:lineRule="auto"/>
              <w:rPr>
                <w:rFonts w:ascii="Times New Roman" w:hAnsi="Times New Roman"/>
                <w:b/>
                <w:sz w:val="24"/>
                <w:szCs w:val="24"/>
                <w:lang w:val="ru-RU" w:eastAsia="ru-RU"/>
              </w:rPr>
            </w:pPr>
            <w:r w:rsidRPr="003D6CA4">
              <w:rPr>
                <w:rFonts w:ascii="Times New Roman" w:hAnsi="Times New Roman"/>
                <w:b/>
                <w:sz w:val="24"/>
                <w:szCs w:val="24"/>
                <w:lang w:eastAsia="ru-RU"/>
              </w:rPr>
              <w:t>30</w:t>
            </w:r>
          </w:p>
        </w:tc>
        <w:tc>
          <w:tcPr>
            <w:tcW w:w="214"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sz w:val="24"/>
                <w:szCs w:val="24"/>
              </w:rPr>
              <w:t>-</w:t>
            </w:r>
          </w:p>
        </w:tc>
        <w:tc>
          <w:tcPr>
            <w:tcW w:w="216"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sz w:val="24"/>
                <w:szCs w:val="24"/>
              </w:rPr>
              <w:t>-</w:t>
            </w:r>
          </w:p>
        </w:tc>
        <w:tc>
          <w:tcPr>
            <w:tcW w:w="219"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b/>
                <w:sz w:val="24"/>
                <w:szCs w:val="24"/>
                <w:lang w:eastAsia="ru-RU"/>
              </w:rPr>
              <w:t>60</w:t>
            </w:r>
          </w:p>
        </w:tc>
        <w:tc>
          <w:tcPr>
            <w:tcW w:w="288" w:type="pct"/>
            <w:shd w:val="clear" w:color="auto" w:fill="auto"/>
            <w:vAlign w:val="center"/>
          </w:tcPr>
          <w:p w:rsidR="003D6CA4" w:rsidRPr="00226FEB" w:rsidRDefault="003D6CA4" w:rsidP="003D6CA4">
            <w:pPr>
              <w:ind w:left="-76" w:right="-115"/>
              <w:jc w:val="center"/>
              <w:rPr>
                <w:rFonts w:ascii="Times New Roman" w:hAnsi="Times New Roman"/>
                <w:b/>
                <w:sz w:val="24"/>
                <w:szCs w:val="24"/>
              </w:rPr>
            </w:pPr>
            <w:r w:rsidRPr="00226FEB">
              <w:rPr>
                <w:rFonts w:ascii="Times New Roman" w:hAnsi="Times New Roman"/>
                <w:b/>
                <w:sz w:val="24"/>
                <w:szCs w:val="24"/>
              </w:rPr>
              <w:t>120</w:t>
            </w:r>
          </w:p>
        </w:tc>
        <w:tc>
          <w:tcPr>
            <w:tcW w:w="218" w:type="pct"/>
            <w:shd w:val="clear" w:color="auto" w:fill="auto"/>
            <w:vAlign w:val="center"/>
          </w:tcPr>
          <w:p w:rsidR="003D6CA4" w:rsidRPr="00226FEB" w:rsidRDefault="003D6CA4" w:rsidP="003D6CA4">
            <w:pPr>
              <w:ind w:right="-115"/>
              <w:jc w:val="center"/>
              <w:rPr>
                <w:rFonts w:ascii="Times New Roman" w:hAnsi="Times New Roman"/>
                <w:b/>
                <w:sz w:val="24"/>
                <w:szCs w:val="24"/>
              </w:rPr>
            </w:pPr>
            <w:r w:rsidRPr="00226FEB">
              <w:rPr>
                <w:rFonts w:ascii="Times New Roman" w:hAnsi="Times New Roman"/>
                <w:b/>
                <w:sz w:val="24"/>
                <w:szCs w:val="24"/>
              </w:rPr>
              <w:t>8</w:t>
            </w:r>
          </w:p>
        </w:tc>
        <w:tc>
          <w:tcPr>
            <w:tcW w:w="240" w:type="pct"/>
            <w:vAlign w:val="center"/>
          </w:tcPr>
          <w:p w:rsidR="003D6CA4" w:rsidRPr="00226FEB" w:rsidRDefault="003D6CA4" w:rsidP="003D6CA4">
            <w:pPr>
              <w:ind w:right="-115"/>
              <w:jc w:val="center"/>
              <w:rPr>
                <w:rFonts w:ascii="Times New Roman" w:hAnsi="Times New Roman"/>
                <w:b/>
                <w:sz w:val="24"/>
                <w:szCs w:val="24"/>
              </w:rPr>
            </w:pPr>
            <w:r w:rsidRPr="00226FEB">
              <w:rPr>
                <w:rFonts w:ascii="Times New Roman" w:hAnsi="Times New Roman"/>
                <w:b/>
                <w:sz w:val="24"/>
                <w:szCs w:val="24"/>
              </w:rPr>
              <w:t>8</w:t>
            </w:r>
          </w:p>
        </w:tc>
        <w:tc>
          <w:tcPr>
            <w:tcW w:w="251" w:type="pct"/>
            <w:vAlign w:val="center"/>
          </w:tcPr>
          <w:p w:rsidR="003D6CA4" w:rsidRPr="00226FEB" w:rsidRDefault="003D6CA4" w:rsidP="003D6CA4">
            <w:pPr>
              <w:ind w:right="-115"/>
              <w:jc w:val="center"/>
              <w:rPr>
                <w:rFonts w:ascii="Times New Roman" w:hAnsi="Times New Roman"/>
                <w:b/>
                <w:sz w:val="24"/>
                <w:szCs w:val="24"/>
              </w:rPr>
            </w:pPr>
            <w:r w:rsidRPr="00226FEB">
              <w:rPr>
                <w:rFonts w:ascii="Times New Roman" w:hAnsi="Times New Roman"/>
                <w:b/>
                <w:sz w:val="24"/>
                <w:szCs w:val="24"/>
              </w:rPr>
              <w:t>-</w:t>
            </w:r>
          </w:p>
        </w:tc>
        <w:tc>
          <w:tcPr>
            <w:tcW w:w="229" w:type="pct"/>
            <w:vAlign w:val="center"/>
          </w:tcPr>
          <w:p w:rsidR="003D6CA4" w:rsidRPr="00226FEB" w:rsidRDefault="003D6CA4" w:rsidP="003D6CA4">
            <w:pPr>
              <w:ind w:right="-115"/>
              <w:jc w:val="center"/>
              <w:rPr>
                <w:rFonts w:ascii="Times New Roman" w:hAnsi="Times New Roman"/>
                <w:b/>
                <w:sz w:val="24"/>
                <w:szCs w:val="24"/>
              </w:rPr>
            </w:pPr>
            <w:r w:rsidRPr="00226FEB">
              <w:rPr>
                <w:rFonts w:ascii="Times New Roman" w:hAnsi="Times New Roman"/>
                <w:b/>
                <w:sz w:val="24"/>
                <w:szCs w:val="24"/>
              </w:rPr>
              <w:t>-</w:t>
            </w:r>
          </w:p>
        </w:tc>
        <w:tc>
          <w:tcPr>
            <w:tcW w:w="285" w:type="pct"/>
            <w:vAlign w:val="center"/>
          </w:tcPr>
          <w:p w:rsidR="003D6CA4" w:rsidRPr="00226FEB" w:rsidRDefault="003D6CA4" w:rsidP="003D6CA4">
            <w:pPr>
              <w:ind w:right="-115"/>
              <w:jc w:val="center"/>
              <w:rPr>
                <w:rFonts w:ascii="Times New Roman" w:hAnsi="Times New Roman"/>
                <w:b/>
                <w:sz w:val="24"/>
                <w:szCs w:val="24"/>
              </w:rPr>
            </w:pPr>
            <w:r w:rsidRPr="00226FEB">
              <w:rPr>
                <w:rFonts w:ascii="Times New Roman" w:hAnsi="Times New Roman"/>
                <w:b/>
                <w:sz w:val="24"/>
                <w:szCs w:val="24"/>
              </w:rPr>
              <w:t>104</w:t>
            </w:r>
          </w:p>
        </w:tc>
      </w:tr>
    </w:tbl>
    <w:p w:rsidR="00DD3FC2" w:rsidRPr="00562C57" w:rsidRDefault="00DD3FC2" w:rsidP="00F55E5E">
      <w:pPr>
        <w:spacing w:after="0" w:line="240" w:lineRule="auto"/>
        <w:ind w:firstLine="709"/>
        <w:jc w:val="center"/>
        <w:rPr>
          <w:rFonts w:ascii="Times New Roman" w:hAnsi="Times New Roman"/>
          <w:b/>
          <w:color w:val="000000"/>
          <w:kern w:val="24"/>
          <w:sz w:val="24"/>
          <w:szCs w:val="24"/>
        </w:rPr>
      </w:pPr>
    </w:p>
    <w:p w:rsidR="00DD3FC2" w:rsidRDefault="00DD3FC2" w:rsidP="00434D95">
      <w:pPr>
        <w:spacing w:after="0" w:line="240" w:lineRule="auto"/>
        <w:ind w:firstLine="709"/>
        <w:jc w:val="center"/>
        <w:rPr>
          <w:rFonts w:ascii="Times New Roman" w:hAnsi="Times New Roman"/>
          <w:b/>
          <w:bCs/>
          <w:color w:val="000000"/>
          <w:kern w:val="24"/>
          <w:sz w:val="24"/>
          <w:szCs w:val="24"/>
        </w:rPr>
      </w:pPr>
      <w:r>
        <w:rPr>
          <w:rFonts w:ascii="Times New Roman" w:hAnsi="Times New Roman"/>
          <w:b/>
          <w:bCs/>
          <w:color w:val="000000"/>
          <w:kern w:val="24"/>
          <w:sz w:val="24"/>
          <w:szCs w:val="24"/>
        </w:rPr>
        <w:t>5.3</w:t>
      </w:r>
      <w:r w:rsidRPr="00562C57">
        <w:rPr>
          <w:rFonts w:ascii="Times New Roman" w:hAnsi="Times New Roman"/>
          <w:b/>
          <w:bCs/>
          <w:color w:val="000000"/>
          <w:kern w:val="24"/>
          <w:sz w:val="24"/>
          <w:szCs w:val="24"/>
        </w:rPr>
        <w:t xml:space="preserve">. </w:t>
      </w:r>
      <w:r>
        <w:rPr>
          <w:rFonts w:ascii="Times New Roman" w:hAnsi="Times New Roman"/>
          <w:b/>
          <w:bCs/>
          <w:color w:val="000000"/>
          <w:kern w:val="24"/>
          <w:sz w:val="24"/>
          <w:szCs w:val="24"/>
        </w:rPr>
        <w:t xml:space="preserve">Зміст завдань для самостійної роботи </w:t>
      </w:r>
    </w:p>
    <w:p w:rsidR="00DD3FC2" w:rsidRDefault="00DD3FC2" w:rsidP="00434D95">
      <w:pPr>
        <w:spacing w:after="0" w:line="240" w:lineRule="auto"/>
        <w:ind w:firstLine="709"/>
        <w:jc w:val="center"/>
        <w:rPr>
          <w:rFonts w:ascii="Times New Roman" w:hAnsi="Times New Roman"/>
          <w:b/>
          <w:bCs/>
          <w:color w:val="000000"/>
          <w:kern w:val="24"/>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8"/>
        <w:gridCol w:w="1287"/>
        <w:gridCol w:w="1406"/>
      </w:tblGrid>
      <w:tr w:rsidR="003D6CA4" w:rsidRPr="00431DD7" w:rsidTr="003D6CA4">
        <w:tc>
          <w:tcPr>
            <w:tcW w:w="709" w:type="dxa"/>
          </w:tcPr>
          <w:p w:rsidR="003D6CA4" w:rsidRPr="00010948" w:rsidRDefault="003D6CA4" w:rsidP="00010948">
            <w:pPr>
              <w:spacing w:after="0" w:line="240" w:lineRule="auto"/>
              <w:ind w:left="142" w:hanging="142"/>
              <w:jc w:val="center"/>
              <w:rPr>
                <w:rFonts w:ascii="Times New Roman" w:hAnsi="Times New Roman"/>
                <w:sz w:val="24"/>
                <w:szCs w:val="24"/>
                <w:lang w:eastAsia="ru-RU"/>
              </w:rPr>
            </w:pPr>
            <w:r w:rsidRPr="00010948">
              <w:rPr>
                <w:rFonts w:ascii="Times New Roman" w:hAnsi="Times New Roman"/>
                <w:sz w:val="24"/>
                <w:szCs w:val="24"/>
                <w:lang w:eastAsia="ru-RU"/>
              </w:rPr>
              <w:t>№</w:t>
            </w:r>
          </w:p>
          <w:p w:rsidR="003D6CA4" w:rsidRPr="00010948" w:rsidRDefault="003D6CA4" w:rsidP="00010948">
            <w:pPr>
              <w:spacing w:after="0" w:line="240" w:lineRule="auto"/>
              <w:ind w:left="142" w:hanging="142"/>
              <w:jc w:val="center"/>
              <w:rPr>
                <w:rFonts w:ascii="Times New Roman" w:hAnsi="Times New Roman"/>
                <w:sz w:val="24"/>
                <w:szCs w:val="24"/>
                <w:lang w:eastAsia="ru-RU"/>
              </w:rPr>
            </w:pPr>
            <w:r w:rsidRPr="00010948">
              <w:rPr>
                <w:rFonts w:ascii="Times New Roman" w:hAnsi="Times New Roman"/>
                <w:sz w:val="24"/>
                <w:szCs w:val="24"/>
                <w:lang w:eastAsia="ru-RU"/>
              </w:rPr>
              <w:t>з/п</w:t>
            </w:r>
          </w:p>
        </w:tc>
        <w:tc>
          <w:tcPr>
            <w:tcW w:w="7088"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Назва теми</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Кількість</w:t>
            </w:r>
          </w:p>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годин</w:t>
            </w:r>
          </w:p>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денна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ф.н</w:t>
            </w:r>
            <w:proofErr w:type="spellEnd"/>
            <w:r>
              <w:rPr>
                <w:rFonts w:ascii="Times New Roman" w:hAnsi="Times New Roman"/>
                <w:sz w:val="24"/>
                <w:szCs w:val="24"/>
                <w:lang w:eastAsia="ru-RU"/>
              </w:rPr>
              <w:t>.</w:t>
            </w:r>
          </w:p>
        </w:tc>
        <w:tc>
          <w:tcPr>
            <w:tcW w:w="1406" w:type="dxa"/>
          </w:tcPr>
          <w:p w:rsidR="003D6CA4" w:rsidRPr="00010948" w:rsidRDefault="003D6CA4" w:rsidP="003D6CA4">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Кількість</w:t>
            </w:r>
          </w:p>
          <w:p w:rsidR="003D6CA4" w:rsidRPr="00010948" w:rsidRDefault="003D6CA4" w:rsidP="003D6CA4">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годин</w:t>
            </w:r>
          </w:p>
          <w:p w:rsidR="003D6CA4" w:rsidRPr="00010948" w:rsidRDefault="003D6CA4" w:rsidP="003D6CA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заоч</w:t>
            </w:r>
            <w:r w:rsidRPr="00010948">
              <w:rPr>
                <w:rFonts w:ascii="Times New Roman" w:hAnsi="Times New Roman"/>
                <w:sz w:val="24"/>
                <w:szCs w:val="24"/>
                <w:lang w:eastAsia="ru-RU"/>
              </w:rPr>
              <w:t>на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ф.н</w:t>
            </w:r>
            <w:proofErr w:type="spellEnd"/>
            <w:r>
              <w:rPr>
                <w:rFonts w:ascii="Times New Roman" w:hAnsi="Times New Roman"/>
                <w:sz w:val="24"/>
                <w:szCs w:val="24"/>
                <w:lang w:eastAsia="ru-RU"/>
              </w:rPr>
              <w:t>.</w:t>
            </w:r>
          </w:p>
        </w:tc>
      </w:tr>
      <w:tr w:rsidR="003D6CA4" w:rsidRPr="00431DD7" w:rsidTr="003D6CA4">
        <w:tc>
          <w:tcPr>
            <w:tcW w:w="709" w:type="dxa"/>
          </w:tcPr>
          <w:p w:rsidR="003D6CA4" w:rsidRPr="00010948" w:rsidRDefault="003D6CA4" w:rsidP="00010948">
            <w:pPr>
              <w:spacing w:after="0" w:line="240" w:lineRule="auto"/>
              <w:jc w:val="center"/>
              <w:rPr>
                <w:rFonts w:ascii="Times New Roman" w:hAnsi="Times New Roman"/>
                <w:b/>
                <w:bCs/>
                <w:spacing w:val="-4"/>
                <w:sz w:val="24"/>
                <w:szCs w:val="24"/>
                <w:lang w:eastAsia="ru-RU"/>
              </w:rPr>
            </w:pPr>
          </w:p>
        </w:tc>
        <w:tc>
          <w:tcPr>
            <w:tcW w:w="8375" w:type="dxa"/>
            <w:gridSpan w:val="2"/>
          </w:tcPr>
          <w:p w:rsidR="003D6CA4" w:rsidRPr="00010948" w:rsidRDefault="003D6CA4" w:rsidP="00010948">
            <w:pPr>
              <w:spacing w:after="0" w:line="240" w:lineRule="auto"/>
              <w:jc w:val="center"/>
              <w:rPr>
                <w:rFonts w:ascii="Times New Roman" w:hAnsi="Times New Roman"/>
                <w:spacing w:val="-4"/>
                <w:sz w:val="24"/>
                <w:szCs w:val="24"/>
                <w:lang w:eastAsia="ru-RU"/>
              </w:rPr>
            </w:pPr>
            <w:r w:rsidRPr="00010948">
              <w:rPr>
                <w:rFonts w:ascii="Times New Roman" w:hAnsi="Times New Roman"/>
                <w:b/>
                <w:bCs/>
                <w:spacing w:val="-4"/>
                <w:sz w:val="24"/>
                <w:szCs w:val="24"/>
                <w:lang w:eastAsia="ru-RU"/>
              </w:rPr>
              <w:t>Змістовий модуль 1.</w:t>
            </w:r>
          </w:p>
        </w:tc>
        <w:tc>
          <w:tcPr>
            <w:tcW w:w="1406" w:type="dxa"/>
          </w:tcPr>
          <w:p w:rsidR="003D6CA4" w:rsidRPr="00010948" w:rsidRDefault="003D6CA4" w:rsidP="00010948">
            <w:pPr>
              <w:spacing w:after="0" w:line="240" w:lineRule="auto"/>
              <w:jc w:val="center"/>
              <w:rPr>
                <w:rFonts w:ascii="Times New Roman" w:hAnsi="Times New Roman"/>
                <w:b/>
                <w:bCs/>
                <w:spacing w:val="-4"/>
                <w:sz w:val="24"/>
                <w:szCs w:val="24"/>
                <w:lang w:eastAsia="ru-RU"/>
              </w:rPr>
            </w:pP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Історія розвитку банківської справи в Україні та світі.</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lastRenderedPageBreak/>
              <w:t>Функції та роль сучасної банківської системи.</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lastRenderedPageBreak/>
              <w:t>4</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Особливості розвитку банківських систем у розвинутих країнах.</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Завдання та роль функціонування ЄЦБ.</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Особливості функціонування банківських систем ісламських країн.</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6</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Механізм створення банків в Україні.</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Ліцензування банківських установ.</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Різновиди банківських об’єднань .</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6</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Ресурсна база банків та напрями її використання.</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Особливості формування банками пасивів та використання активів.</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4</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Ефективні методи управління банківськими активами і пасивами.</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Управління залученими коштами банків.</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Методи управлінням ефективності банківського кредитування.</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4</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3D6CA4" w:rsidRPr="00431DD7" w:rsidTr="003D6CA4">
        <w:tc>
          <w:tcPr>
            <w:tcW w:w="709" w:type="dxa"/>
          </w:tcPr>
          <w:p w:rsidR="003D6CA4" w:rsidRPr="00010948" w:rsidRDefault="003D6CA4" w:rsidP="00010948">
            <w:pPr>
              <w:spacing w:after="0" w:line="240" w:lineRule="auto"/>
              <w:jc w:val="center"/>
              <w:rPr>
                <w:rFonts w:ascii="Times New Roman" w:hAnsi="Times New Roman"/>
                <w:b/>
                <w:bCs/>
                <w:spacing w:val="-4"/>
                <w:sz w:val="24"/>
                <w:szCs w:val="24"/>
                <w:lang w:eastAsia="ru-RU"/>
              </w:rPr>
            </w:pPr>
          </w:p>
        </w:tc>
        <w:tc>
          <w:tcPr>
            <w:tcW w:w="8375" w:type="dxa"/>
            <w:gridSpan w:val="2"/>
          </w:tcPr>
          <w:p w:rsidR="003D6CA4" w:rsidRPr="00010948" w:rsidRDefault="003D6CA4" w:rsidP="00010948">
            <w:pPr>
              <w:spacing w:after="0" w:line="240" w:lineRule="auto"/>
              <w:jc w:val="center"/>
              <w:rPr>
                <w:rFonts w:ascii="Times New Roman" w:hAnsi="Times New Roman"/>
                <w:spacing w:val="-4"/>
                <w:sz w:val="24"/>
                <w:szCs w:val="24"/>
                <w:lang w:eastAsia="ru-RU"/>
              </w:rPr>
            </w:pPr>
            <w:r w:rsidRPr="00010948">
              <w:rPr>
                <w:rFonts w:ascii="Times New Roman" w:hAnsi="Times New Roman"/>
                <w:b/>
                <w:bCs/>
                <w:spacing w:val="-4"/>
                <w:sz w:val="24"/>
                <w:szCs w:val="24"/>
                <w:lang w:eastAsia="ru-RU"/>
              </w:rPr>
              <w:t>Змістовий модуль 2.</w:t>
            </w:r>
          </w:p>
        </w:tc>
        <w:tc>
          <w:tcPr>
            <w:tcW w:w="1406" w:type="dxa"/>
          </w:tcPr>
          <w:p w:rsidR="003D6CA4" w:rsidRPr="00010948" w:rsidRDefault="003D6CA4" w:rsidP="00010948">
            <w:pPr>
              <w:spacing w:after="0" w:line="240" w:lineRule="auto"/>
              <w:jc w:val="center"/>
              <w:rPr>
                <w:rFonts w:ascii="Times New Roman" w:hAnsi="Times New Roman"/>
                <w:b/>
                <w:bCs/>
                <w:spacing w:val="-4"/>
                <w:sz w:val="24"/>
                <w:szCs w:val="24"/>
                <w:lang w:eastAsia="ru-RU"/>
              </w:rPr>
            </w:pP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МСФЗ у банківській діяльності.</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Особливості формування доходів банківських установ.</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Структура витрат банків</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6</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Система управління ліквідністю в банківських установах.</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Методика визначення нормативних вимог показників ліквідності банків.</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4</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3D6CA4" w:rsidRPr="00431DD7" w:rsidTr="003D6CA4">
        <w:trPr>
          <w:trHeight w:val="341"/>
        </w:trPr>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Історія еволюції банківського маркетингу.</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Банківський продукт та особливості його збуту.</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Особливості формування і використання системи інформації в банку.</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6</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3D6CA4" w:rsidRPr="00431DD7" w:rsidTr="003D6CA4">
        <w:trPr>
          <w:trHeight w:val="333"/>
        </w:trPr>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Базельський комітет: стандарти та основи регулювання.</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Вимоги Базельського комітету у практиці діяльності українських банків.</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4</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Особливості банківського нагляду в Україні, роль НБУ.</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Організаційна та територіальна структура НБУ.</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4</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3D6CA4" w:rsidRPr="00431DD7" w:rsidTr="003D6CA4">
        <w:trPr>
          <w:trHeight w:val="453"/>
        </w:trPr>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Управлінські рішення в процесі контролю за банківською діяльністю.</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Взаємозв’язок стратегічного та оперативного банківського менеджменту.</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Роль внутрішньобанківського контролю в ефективній роботі з управління банківською установою.</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6</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rPr>
            </w:pPr>
            <w:r w:rsidRPr="00010948">
              <w:rPr>
                <w:rFonts w:ascii="Times New Roman" w:hAnsi="Times New Roman"/>
                <w:sz w:val="24"/>
                <w:szCs w:val="24"/>
              </w:rPr>
              <w:t>Міжнародне регулювання боротьби з відмиванням грошей у банківській сфері.</w:t>
            </w:r>
          </w:p>
          <w:p w:rsidR="003D6CA4" w:rsidRPr="00010948" w:rsidRDefault="003D6CA4" w:rsidP="00010948">
            <w:pPr>
              <w:widowControl w:val="0"/>
              <w:tabs>
                <w:tab w:val="left" w:pos="426"/>
              </w:tabs>
              <w:spacing w:after="0" w:line="240" w:lineRule="auto"/>
              <w:jc w:val="both"/>
              <w:rPr>
                <w:rFonts w:ascii="Times New Roman" w:hAnsi="Times New Roman"/>
                <w:sz w:val="24"/>
                <w:szCs w:val="24"/>
              </w:rPr>
            </w:pPr>
            <w:r w:rsidRPr="00010948">
              <w:rPr>
                <w:rFonts w:ascii="Times New Roman" w:hAnsi="Times New Roman"/>
                <w:sz w:val="24"/>
                <w:szCs w:val="24"/>
              </w:rPr>
              <w:t xml:space="preserve">Завдання </w:t>
            </w:r>
            <w:r w:rsidRPr="00010948">
              <w:rPr>
                <w:rFonts w:ascii="Times New Roman" w:hAnsi="Times New Roman"/>
                <w:sz w:val="24"/>
                <w:szCs w:val="24"/>
                <w:lang w:val="en-US"/>
              </w:rPr>
              <w:t>FATF</w:t>
            </w:r>
            <w:r w:rsidRPr="00010948">
              <w:rPr>
                <w:rFonts w:ascii="Times New Roman" w:hAnsi="Times New Roman"/>
                <w:sz w:val="24"/>
                <w:szCs w:val="24"/>
              </w:rPr>
              <w:t xml:space="preserve"> у боротьбі з відмиванням грошей.</w:t>
            </w:r>
          </w:p>
          <w:p w:rsidR="003D6CA4" w:rsidRPr="00010948" w:rsidRDefault="003D6CA4" w:rsidP="00010948">
            <w:pPr>
              <w:widowControl w:val="0"/>
              <w:tabs>
                <w:tab w:val="left" w:pos="426"/>
              </w:tabs>
              <w:spacing w:after="0" w:line="240" w:lineRule="auto"/>
              <w:jc w:val="both"/>
              <w:rPr>
                <w:rFonts w:ascii="Times New Roman" w:hAnsi="Times New Roman"/>
                <w:sz w:val="24"/>
                <w:szCs w:val="24"/>
              </w:rPr>
            </w:pPr>
            <w:r w:rsidRPr="00010948">
              <w:rPr>
                <w:rFonts w:ascii="Times New Roman" w:hAnsi="Times New Roman"/>
                <w:sz w:val="24"/>
                <w:szCs w:val="24"/>
              </w:rPr>
              <w:t>Українська практика та законодавчі основи у боротьбі з відмиванням грошей.</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rPr>
              <w:t>Банківське шахрайство: проблеми і шляхи їх вирішення.</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6</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r>
      <w:tr w:rsidR="003D6CA4" w:rsidRPr="00431DD7" w:rsidTr="003D6CA4">
        <w:tc>
          <w:tcPr>
            <w:tcW w:w="709" w:type="dxa"/>
          </w:tcPr>
          <w:p w:rsidR="003D6CA4" w:rsidRPr="00010948" w:rsidRDefault="003D6CA4" w:rsidP="00010948">
            <w:pPr>
              <w:spacing w:after="0" w:line="240" w:lineRule="auto"/>
              <w:ind w:left="720"/>
              <w:jc w:val="center"/>
              <w:rPr>
                <w:rFonts w:ascii="Times New Roman" w:hAnsi="Times New Roman"/>
                <w:sz w:val="24"/>
                <w:szCs w:val="24"/>
                <w:lang w:eastAsia="ru-RU"/>
              </w:rPr>
            </w:pPr>
          </w:p>
        </w:tc>
        <w:tc>
          <w:tcPr>
            <w:tcW w:w="7088"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Разом</w:t>
            </w:r>
          </w:p>
        </w:tc>
        <w:tc>
          <w:tcPr>
            <w:tcW w:w="1287" w:type="dxa"/>
          </w:tcPr>
          <w:p w:rsidR="003D6CA4" w:rsidRPr="00010948" w:rsidRDefault="003D6CA4" w:rsidP="00010948">
            <w:pPr>
              <w:spacing w:after="0" w:line="240" w:lineRule="auto"/>
              <w:jc w:val="center"/>
              <w:rPr>
                <w:rFonts w:ascii="Times New Roman" w:hAnsi="Times New Roman"/>
                <w:sz w:val="24"/>
                <w:szCs w:val="24"/>
                <w:lang w:val="ru-RU" w:eastAsia="ru-RU"/>
              </w:rPr>
            </w:pPr>
            <w:r w:rsidRPr="00010948">
              <w:rPr>
                <w:rFonts w:ascii="Times New Roman" w:hAnsi="Times New Roman"/>
                <w:sz w:val="24"/>
                <w:szCs w:val="24"/>
                <w:lang w:val="ru-RU" w:eastAsia="ru-RU"/>
              </w:rPr>
              <w:t>60</w:t>
            </w:r>
          </w:p>
        </w:tc>
        <w:tc>
          <w:tcPr>
            <w:tcW w:w="1406" w:type="dxa"/>
          </w:tcPr>
          <w:p w:rsidR="003D6CA4" w:rsidRPr="00010948" w:rsidRDefault="00226FEB" w:rsidP="00010948">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104</w:t>
            </w:r>
          </w:p>
        </w:tc>
      </w:tr>
    </w:tbl>
    <w:p w:rsidR="00DD3FC2" w:rsidRDefault="00DD3FC2" w:rsidP="00434D95">
      <w:pPr>
        <w:spacing w:after="0" w:line="240" w:lineRule="auto"/>
        <w:ind w:firstLine="709"/>
        <w:jc w:val="center"/>
        <w:rPr>
          <w:rFonts w:ascii="Times New Roman" w:hAnsi="Times New Roman"/>
          <w:color w:val="000000"/>
          <w:kern w:val="24"/>
          <w:sz w:val="24"/>
          <w:szCs w:val="24"/>
        </w:rPr>
      </w:pPr>
    </w:p>
    <w:p w:rsidR="00DD3FC2" w:rsidRPr="00562C57" w:rsidRDefault="00DD3FC2" w:rsidP="00434D95">
      <w:pPr>
        <w:spacing w:after="0" w:line="240" w:lineRule="auto"/>
        <w:ind w:firstLine="709"/>
        <w:jc w:val="center"/>
        <w:rPr>
          <w:rFonts w:ascii="Times New Roman" w:hAnsi="Times New Roman"/>
          <w:color w:val="000000"/>
          <w:kern w:val="24"/>
          <w:sz w:val="24"/>
          <w:szCs w:val="24"/>
        </w:rPr>
      </w:pPr>
    </w:p>
    <w:p w:rsidR="00DD3FC2" w:rsidRPr="00EC7EB5" w:rsidRDefault="00DD3FC2" w:rsidP="00EC7EB5">
      <w:pPr>
        <w:pStyle w:val="a3"/>
        <w:spacing w:before="0" w:beforeAutospacing="0" w:after="0" w:afterAutospacing="0"/>
        <w:ind w:left="144"/>
        <w:jc w:val="center"/>
      </w:pPr>
      <w:r w:rsidRPr="00EC7EB5">
        <w:rPr>
          <w:b/>
          <w:bCs/>
          <w:color w:val="000000"/>
          <w:kern w:val="24"/>
        </w:rPr>
        <w:t>6. Методи навчання, форми та методи оцінювання</w:t>
      </w:r>
    </w:p>
    <w:p w:rsidR="00DD3FC2" w:rsidRPr="00EC7EB5" w:rsidRDefault="00DD3FC2" w:rsidP="00EC7EB5">
      <w:pPr>
        <w:pStyle w:val="a3"/>
        <w:spacing w:before="0" w:beforeAutospacing="0" w:after="0" w:afterAutospacing="0"/>
        <w:ind w:left="144" w:firstLine="562"/>
        <w:rPr>
          <w:b/>
          <w:bCs/>
          <w:color w:val="000000"/>
          <w:kern w:val="24"/>
        </w:rPr>
      </w:pPr>
      <w:r w:rsidRPr="00EC7EB5">
        <w:rPr>
          <w:b/>
          <w:bCs/>
          <w:color w:val="000000"/>
          <w:kern w:val="24"/>
        </w:rPr>
        <w:t>Методи навчання</w:t>
      </w:r>
    </w:p>
    <w:p w:rsidR="00DD3FC2" w:rsidRPr="00EC7EB5" w:rsidRDefault="00DD3FC2" w:rsidP="00EC7EB5">
      <w:pPr>
        <w:pStyle w:val="a3"/>
        <w:spacing w:before="0" w:beforeAutospacing="0" w:after="0" w:afterAutospacing="0"/>
        <w:rPr>
          <w:bCs/>
          <w:color w:val="000000"/>
          <w:kern w:val="24"/>
        </w:rPr>
      </w:pPr>
      <w:r w:rsidRPr="00EC7EB5">
        <w:rPr>
          <w:bCs/>
          <w:color w:val="000000"/>
          <w:kern w:val="24"/>
        </w:rPr>
        <w:t>– вербальні методи (лекція, дискусія, бесіда, консультація тощо);</w:t>
      </w:r>
    </w:p>
    <w:p w:rsidR="00DD3FC2" w:rsidRPr="00EC7EB5" w:rsidRDefault="00DD3FC2" w:rsidP="00EC7EB5">
      <w:pPr>
        <w:pStyle w:val="a3"/>
        <w:spacing w:before="0" w:beforeAutospacing="0" w:after="0" w:afterAutospacing="0"/>
        <w:jc w:val="both"/>
        <w:rPr>
          <w:bCs/>
          <w:color w:val="000000"/>
          <w:kern w:val="24"/>
        </w:rPr>
      </w:pPr>
      <w:r w:rsidRPr="00EC7EB5">
        <w:rPr>
          <w:bCs/>
          <w:color w:val="000000"/>
          <w:kern w:val="24"/>
        </w:rPr>
        <w:t>– практичні методи (практичні роботи);</w:t>
      </w:r>
    </w:p>
    <w:p w:rsidR="00DD3FC2" w:rsidRPr="00EC7EB5" w:rsidRDefault="00DD3FC2" w:rsidP="00EC7EB5">
      <w:pPr>
        <w:pStyle w:val="a3"/>
        <w:spacing w:before="0" w:beforeAutospacing="0" w:after="0" w:afterAutospacing="0"/>
        <w:jc w:val="both"/>
        <w:rPr>
          <w:bCs/>
          <w:color w:val="000000"/>
          <w:kern w:val="24"/>
        </w:rPr>
      </w:pPr>
      <w:r w:rsidRPr="00EC7EB5">
        <w:rPr>
          <w:bCs/>
          <w:color w:val="000000"/>
          <w:kern w:val="24"/>
        </w:rPr>
        <w:t>– наочні методи (презентації результатів виконаних завдань, ілюстрації, тощо);</w:t>
      </w:r>
    </w:p>
    <w:p w:rsidR="00DD3FC2" w:rsidRPr="00EC7EB5" w:rsidRDefault="00DD3FC2" w:rsidP="00EC7EB5">
      <w:pPr>
        <w:pStyle w:val="a3"/>
        <w:spacing w:before="0" w:beforeAutospacing="0" w:after="0" w:afterAutospacing="0"/>
        <w:jc w:val="both"/>
        <w:rPr>
          <w:bCs/>
          <w:color w:val="000000"/>
          <w:kern w:val="24"/>
        </w:rPr>
      </w:pPr>
      <w:r w:rsidRPr="00EC7EB5">
        <w:rPr>
          <w:bCs/>
          <w:color w:val="000000"/>
          <w:kern w:val="24"/>
        </w:rPr>
        <w:t>– робота з інформаційними ресурсами: з навчально-методичною, науковою, нормативною літературою та інтернет-ресурсами;</w:t>
      </w:r>
    </w:p>
    <w:p w:rsidR="00DD3FC2" w:rsidRPr="00EC7EB5" w:rsidRDefault="00DD3FC2" w:rsidP="00EC7EB5">
      <w:pPr>
        <w:pStyle w:val="a3"/>
        <w:spacing w:before="0" w:beforeAutospacing="0" w:after="0" w:afterAutospacing="0"/>
        <w:jc w:val="both"/>
        <w:rPr>
          <w:bCs/>
          <w:color w:val="000000"/>
          <w:kern w:val="24"/>
        </w:rPr>
      </w:pPr>
      <w:r w:rsidRPr="00EC7EB5">
        <w:rPr>
          <w:bCs/>
          <w:color w:val="000000"/>
          <w:kern w:val="24"/>
        </w:rPr>
        <w:t>– самостійна робота над індивідуальним завданням або за програмою навчальної дисципліни;</w:t>
      </w:r>
    </w:p>
    <w:p w:rsidR="00DD3FC2" w:rsidRPr="00EC7EB5" w:rsidRDefault="00DD3FC2" w:rsidP="00EC7EB5">
      <w:pPr>
        <w:spacing w:after="0" w:line="240" w:lineRule="auto"/>
        <w:rPr>
          <w:rFonts w:ascii="Times New Roman" w:hAnsi="Times New Roman"/>
          <w:bCs/>
          <w:color w:val="000000"/>
          <w:kern w:val="24"/>
          <w:sz w:val="24"/>
          <w:szCs w:val="24"/>
          <w:lang w:eastAsia="uk-UA"/>
        </w:rPr>
      </w:pPr>
      <w:r w:rsidRPr="00EC7EB5">
        <w:rPr>
          <w:rFonts w:ascii="Times New Roman" w:hAnsi="Times New Roman"/>
          <w:bCs/>
          <w:color w:val="000000"/>
          <w:kern w:val="24"/>
          <w:sz w:val="24"/>
          <w:szCs w:val="24"/>
          <w:lang w:eastAsia="uk-UA"/>
        </w:rPr>
        <w:t>– дистанційне навчання з використанням відповідних онлайн-платформ.</w:t>
      </w:r>
    </w:p>
    <w:p w:rsidR="00DD3FC2" w:rsidRPr="00EC7EB5" w:rsidRDefault="00DD3FC2" w:rsidP="00EC7EB5">
      <w:pPr>
        <w:pStyle w:val="a3"/>
        <w:spacing w:before="0" w:beforeAutospacing="0" w:after="0" w:afterAutospacing="0"/>
        <w:ind w:left="144" w:firstLine="562"/>
        <w:rPr>
          <w:b/>
          <w:bCs/>
          <w:color w:val="000000"/>
          <w:kern w:val="24"/>
        </w:rPr>
      </w:pPr>
      <w:r w:rsidRPr="00EC7EB5">
        <w:rPr>
          <w:b/>
          <w:bCs/>
          <w:color w:val="000000"/>
          <w:kern w:val="24"/>
        </w:rPr>
        <w:lastRenderedPageBreak/>
        <w:t>Методи оцінювання</w:t>
      </w:r>
    </w:p>
    <w:p w:rsidR="00DD3FC2" w:rsidRPr="00EC7EB5" w:rsidRDefault="00DD3FC2" w:rsidP="00EC7EB5">
      <w:pPr>
        <w:numPr>
          <w:ilvl w:val="0"/>
          <w:numId w:val="4"/>
        </w:numPr>
        <w:shd w:val="clear" w:color="auto" w:fill="FFFFFF"/>
        <w:spacing w:after="0" w:line="240" w:lineRule="auto"/>
        <w:rPr>
          <w:rFonts w:ascii="Times New Roman" w:hAnsi="Times New Roman"/>
          <w:sz w:val="24"/>
          <w:szCs w:val="24"/>
          <w:lang w:eastAsia="ru-RU"/>
        </w:rPr>
      </w:pPr>
      <w:r w:rsidRPr="00EC7EB5">
        <w:rPr>
          <w:rFonts w:ascii="Times New Roman" w:hAnsi="Times New Roman"/>
          <w:sz w:val="24"/>
          <w:szCs w:val="24"/>
          <w:lang w:eastAsia="ru-RU"/>
        </w:rPr>
        <w:t>усне опитування;</w:t>
      </w:r>
    </w:p>
    <w:p w:rsidR="00DD3FC2" w:rsidRPr="00EC7EB5" w:rsidRDefault="00DD3FC2" w:rsidP="00EC7EB5">
      <w:pPr>
        <w:numPr>
          <w:ilvl w:val="0"/>
          <w:numId w:val="4"/>
        </w:numPr>
        <w:shd w:val="clear" w:color="auto" w:fill="FFFFFF"/>
        <w:spacing w:after="0" w:line="240" w:lineRule="auto"/>
        <w:rPr>
          <w:rFonts w:ascii="Times New Roman" w:hAnsi="Times New Roman"/>
          <w:sz w:val="24"/>
          <w:szCs w:val="24"/>
          <w:lang w:eastAsia="ru-RU"/>
        </w:rPr>
      </w:pPr>
      <w:r w:rsidRPr="00EC7EB5">
        <w:rPr>
          <w:rFonts w:ascii="Times New Roman" w:hAnsi="Times New Roman"/>
          <w:sz w:val="24"/>
          <w:szCs w:val="24"/>
          <w:lang w:eastAsia="ru-RU"/>
        </w:rPr>
        <w:t>письмове опитування;</w:t>
      </w:r>
    </w:p>
    <w:p w:rsidR="00DD3FC2" w:rsidRPr="00EC7EB5" w:rsidRDefault="00DD3FC2" w:rsidP="00EC7EB5">
      <w:pPr>
        <w:numPr>
          <w:ilvl w:val="0"/>
          <w:numId w:val="4"/>
        </w:numPr>
        <w:shd w:val="clear" w:color="auto" w:fill="FFFFFF"/>
        <w:spacing w:after="0" w:line="240" w:lineRule="auto"/>
        <w:rPr>
          <w:rFonts w:ascii="Times New Roman" w:hAnsi="Times New Roman"/>
          <w:sz w:val="24"/>
          <w:szCs w:val="24"/>
          <w:lang w:eastAsia="ru-RU"/>
        </w:rPr>
      </w:pPr>
      <w:r w:rsidRPr="00EC7EB5">
        <w:rPr>
          <w:rFonts w:ascii="Times New Roman" w:hAnsi="Times New Roman"/>
          <w:sz w:val="24"/>
          <w:szCs w:val="24"/>
          <w:lang w:eastAsia="ru-RU"/>
        </w:rPr>
        <w:t>тестування;</w:t>
      </w:r>
    </w:p>
    <w:p w:rsidR="00DD3FC2" w:rsidRPr="00EC7EB5" w:rsidRDefault="00DD3FC2" w:rsidP="00EC7EB5">
      <w:pPr>
        <w:numPr>
          <w:ilvl w:val="0"/>
          <w:numId w:val="4"/>
        </w:numPr>
        <w:shd w:val="clear" w:color="auto" w:fill="FFFFFF"/>
        <w:spacing w:after="0" w:line="240" w:lineRule="auto"/>
        <w:rPr>
          <w:rFonts w:ascii="Times New Roman" w:hAnsi="Times New Roman"/>
          <w:sz w:val="24"/>
          <w:szCs w:val="24"/>
          <w:lang w:eastAsia="ru-RU"/>
        </w:rPr>
      </w:pPr>
      <w:r w:rsidRPr="00EC7EB5">
        <w:rPr>
          <w:rFonts w:ascii="Times New Roman" w:hAnsi="Times New Roman"/>
          <w:sz w:val="24"/>
          <w:szCs w:val="24"/>
          <w:lang w:eastAsia="ru-RU"/>
        </w:rPr>
        <w:t>глосарій;</w:t>
      </w:r>
    </w:p>
    <w:p w:rsidR="00DD3FC2" w:rsidRPr="00EC7EB5" w:rsidRDefault="00DD3FC2" w:rsidP="00EC7EB5">
      <w:pPr>
        <w:numPr>
          <w:ilvl w:val="0"/>
          <w:numId w:val="4"/>
        </w:numPr>
        <w:shd w:val="clear" w:color="auto" w:fill="FFFFFF"/>
        <w:spacing w:after="0" w:line="240" w:lineRule="auto"/>
        <w:rPr>
          <w:rFonts w:ascii="Times New Roman" w:hAnsi="Times New Roman"/>
          <w:sz w:val="24"/>
          <w:szCs w:val="24"/>
          <w:lang w:eastAsia="ru-RU"/>
        </w:rPr>
      </w:pPr>
      <w:r w:rsidRPr="00EC7EB5">
        <w:rPr>
          <w:rFonts w:ascii="Times New Roman" w:hAnsi="Times New Roman"/>
          <w:sz w:val="24"/>
          <w:szCs w:val="24"/>
          <w:lang w:eastAsia="ru-RU"/>
        </w:rPr>
        <w:t>презентація результатів виконаних завдань;</w:t>
      </w:r>
    </w:p>
    <w:p w:rsidR="00DD3FC2" w:rsidRPr="00EC7EB5" w:rsidRDefault="00DD3FC2" w:rsidP="00EC7EB5">
      <w:pPr>
        <w:numPr>
          <w:ilvl w:val="0"/>
          <w:numId w:val="4"/>
        </w:numPr>
        <w:shd w:val="clear" w:color="auto" w:fill="FFFFFF"/>
        <w:spacing w:after="0" w:line="240" w:lineRule="auto"/>
        <w:rPr>
          <w:rFonts w:ascii="Times New Roman" w:hAnsi="Times New Roman"/>
          <w:sz w:val="24"/>
          <w:szCs w:val="24"/>
          <w:lang w:eastAsia="ru-RU"/>
        </w:rPr>
      </w:pPr>
      <w:r w:rsidRPr="00EC7EB5">
        <w:rPr>
          <w:rFonts w:ascii="Times New Roman" w:hAnsi="Times New Roman"/>
          <w:sz w:val="24"/>
          <w:szCs w:val="24"/>
          <w:lang w:eastAsia="ru-RU"/>
        </w:rPr>
        <w:t>аналітичні звіти, реферати і тези доповідей;</w:t>
      </w:r>
    </w:p>
    <w:p w:rsidR="00DD3FC2" w:rsidRPr="00EC7EB5" w:rsidRDefault="00DD3FC2" w:rsidP="00EC7EB5">
      <w:pPr>
        <w:numPr>
          <w:ilvl w:val="0"/>
          <w:numId w:val="4"/>
        </w:numPr>
        <w:shd w:val="clear" w:color="auto" w:fill="FFFFFF"/>
        <w:spacing w:after="0" w:line="240" w:lineRule="auto"/>
        <w:rPr>
          <w:rFonts w:ascii="Times New Roman" w:hAnsi="Times New Roman"/>
          <w:sz w:val="24"/>
          <w:szCs w:val="24"/>
          <w:lang w:eastAsia="ru-RU"/>
        </w:rPr>
      </w:pPr>
      <w:r w:rsidRPr="00EC7EB5">
        <w:rPr>
          <w:rFonts w:ascii="Times New Roman" w:hAnsi="Times New Roman"/>
          <w:sz w:val="24"/>
          <w:szCs w:val="24"/>
          <w:lang w:eastAsia="ru-RU"/>
        </w:rPr>
        <w:t>розв’язування практичних ситуацій;</w:t>
      </w:r>
    </w:p>
    <w:p w:rsidR="00DD3FC2" w:rsidRPr="00EC7EB5" w:rsidRDefault="00DD3FC2" w:rsidP="00EC7EB5">
      <w:pPr>
        <w:numPr>
          <w:ilvl w:val="0"/>
          <w:numId w:val="4"/>
        </w:numPr>
        <w:shd w:val="clear" w:color="auto" w:fill="FFFFFF"/>
        <w:spacing w:after="0" w:line="240" w:lineRule="auto"/>
        <w:rPr>
          <w:rFonts w:ascii="Times New Roman" w:hAnsi="Times New Roman"/>
          <w:sz w:val="24"/>
          <w:szCs w:val="24"/>
          <w:lang w:eastAsia="ru-RU"/>
        </w:rPr>
      </w:pPr>
      <w:r w:rsidRPr="00EC7EB5">
        <w:rPr>
          <w:rFonts w:ascii="Times New Roman" w:hAnsi="Times New Roman"/>
          <w:sz w:val="24"/>
          <w:szCs w:val="24"/>
          <w:lang w:eastAsia="ru-RU"/>
        </w:rPr>
        <w:t>модульні контрольні роботи;</w:t>
      </w:r>
    </w:p>
    <w:p w:rsidR="00DD3FC2" w:rsidRPr="00EC7EB5" w:rsidRDefault="00DD3FC2" w:rsidP="00EC7EB5">
      <w:pPr>
        <w:numPr>
          <w:ilvl w:val="0"/>
          <w:numId w:val="4"/>
        </w:numPr>
        <w:shd w:val="clear" w:color="auto" w:fill="FFFFFF"/>
        <w:spacing w:after="0" w:line="240" w:lineRule="auto"/>
        <w:rPr>
          <w:rFonts w:ascii="Times New Roman" w:hAnsi="Times New Roman"/>
          <w:sz w:val="24"/>
          <w:szCs w:val="24"/>
          <w:lang w:eastAsia="ru-RU"/>
        </w:rPr>
      </w:pPr>
      <w:r w:rsidRPr="00EC7EB5">
        <w:rPr>
          <w:rFonts w:ascii="Times New Roman" w:hAnsi="Times New Roman"/>
          <w:sz w:val="24"/>
          <w:szCs w:val="24"/>
          <w:lang w:eastAsia="ru-RU"/>
        </w:rPr>
        <w:t>підсумковий контроль – екзамен.</w:t>
      </w:r>
    </w:p>
    <w:p w:rsidR="00DD3FC2" w:rsidRDefault="00DD3FC2" w:rsidP="00EC7EB5">
      <w:pPr>
        <w:pStyle w:val="a3"/>
        <w:spacing w:before="0" w:beforeAutospacing="0" w:after="0" w:afterAutospacing="0"/>
        <w:jc w:val="center"/>
        <w:rPr>
          <w:b/>
          <w:bCs/>
          <w:color w:val="000000"/>
          <w:kern w:val="24"/>
        </w:rPr>
      </w:pPr>
    </w:p>
    <w:p w:rsidR="00DD3FC2" w:rsidRPr="00EC7EB5" w:rsidRDefault="00DD3FC2" w:rsidP="00EC7EB5">
      <w:pPr>
        <w:pStyle w:val="a3"/>
        <w:spacing w:before="0" w:beforeAutospacing="0" w:after="0" w:afterAutospacing="0"/>
        <w:jc w:val="center"/>
        <w:rPr>
          <w:lang w:eastAsia="ru-RU"/>
        </w:rPr>
      </w:pPr>
      <w:r w:rsidRPr="00EC7EB5">
        <w:rPr>
          <w:b/>
          <w:bCs/>
          <w:color w:val="000000"/>
          <w:kern w:val="24"/>
        </w:rPr>
        <w:t>Критерії оцінювання результатів навчання з навчальної дисципліни</w:t>
      </w:r>
      <w:r w:rsidRPr="00EC7EB5">
        <w:rPr>
          <w:color w:val="000000"/>
          <w:kern w:val="24"/>
        </w:rPr>
        <w:tab/>
      </w:r>
    </w:p>
    <w:p w:rsidR="00DD3FC2" w:rsidRDefault="00DD3FC2" w:rsidP="00EC7EB5">
      <w:pPr>
        <w:pStyle w:val="a3"/>
        <w:spacing w:before="0" w:beforeAutospacing="0" w:after="0" w:afterAutospacing="0"/>
        <w:ind w:firstLine="567"/>
        <w:jc w:val="both"/>
        <w:rPr>
          <w:b/>
          <w:bCs/>
        </w:rPr>
      </w:pPr>
    </w:p>
    <w:p w:rsidR="00DD3FC2" w:rsidRPr="00EC7EB5" w:rsidRDefault="00DD3FC2" w:rsidP="00EC7EB5">
      <w:pPr>
        <w:pStyle w:val="a3"/>
        <w:spacing w:before="0" w:beforeAutospacing="0" w:after="0" w:afterAutospacing="0"/>
        <w:ind w:firstLine="567"/>
        <w:jc w:val="both"/>
      </w:pPr>
      <w:proofErr w:type="spellStart"/>
      <w:r w:rsidRPr="00EC7EB5">
        <w:rPr>
          <w:b/>
          <w:bCs/>
        </w:rPr>
        <w:t>Дедлайни</w:t>
      </w:r>
      <w:proofErr w:type="spellEnd"/>
      <w:r w:rsidRPr="00EC7EB5">
        <w:rPr>
          <w:b/>
          <w:bCs/>
        </w:rPr>
        <w:t xml:space="preserve"> та перескладання</w:t>
      </w:r>
      <w:r w:rsidRPr="00EC7EB5">
        <w:t>. Роботи, які здаються із порушенням термінів без поважних причин, оцінюються на нижчу оцінку. Перескладати модулі можна лише із дозволу деканату за наявності поважних причин (наприклад, лікарняний, участь у конференції, студентській олімпіаді, конкурсі тощо).</w:t>
      </w:r>
    </w:p>
    <w:p w:rsidR="00DD3FC2" w:rsidRPr="00EC7EB5" w:rsidRDefault="00DD3FC2" w:rsidP="00EC7EB5">
      <w:pPr>
        <w:pStyle w:val="a3"/>
        <w:spacing w:before="0" w:beforeAutospacing="0" w:after="0" w:afterAutospacing="0"/>
        <w:ind w:firstLine="567"/>
        <w:jc w:val="both"/>
      </w:pPr>
      <w:r w:rsidRPr="00EC7EB5">
        <w:rPr>
          <w:b/>
          <w:bCs/>
        </w:rPr>
        <w:t>Академічна доброчесність</w:t>
      </w:r>
      <w:r w:rsidRPr="00EC7EB5">
        <w:t xml:space="preserve">. Здобувачі зобов’язані самостійно виконувати навчальні завдання, завдання поточного та підсумкового контролю результатів навчання. При використанні чужих ідей, розробок, тверджень, обов’язковим є посилання на джерела використаної інформації. Списування під час контрольних заходів заборонені. </w:t>
      </w:r>
    </w:p>
    <w:p w:rsidR="00DD3FC2" w:rsidRPr="00EC7EB5" w:rsidRDefault="00DD3FC2" w:rsidP="00EC7EB5">
      <w:pPr>
        <w:pStyle w:val="a3"/>
        <w:spacing w:before="0" w:beforeAutospacing="0" w:after="0" w:afterAutospacing="0"/>
        <w:ind w:firstLine="567"/>
        <w:jc w:val="both"/>
      </w:pPr>
      <w:r w:rsidRPr="00EC7EB5">
        <w:rPr>
          <w:b/>
          <w:bCs/>
        </w:rPr>
        <w:t>Відвідування занять.</w:t>
      </w:r>
      <w:r w:rsidRPr="00EC7EB5">
        <w:t xml:space="preserve"> Відвідування занять є обов’язковою умовою виконання навчального плану дисципліни. За відсутності здобувача без поважних причин (наприклад, хвороба, міжнародне стажування, тощо) на практичному занятті він втрачає можливість отримати бали як результат оцінки його знань по конкретній темі. Відвідування занять здобувачами відбувається згідно форми навчання визначеної затвердженим графіком освітнього процесу ЧНУ імені Юрія </w:t>
      </w:r>
      <w:proofErr w:type="spellStart"/>
      <w:r w:rsidRPr="00EC7EB5">
        <w:t>Федьковича</w:t>
      </w:r>
      <w:proofErr w:type="spellEnd"/>
      <w:r w:rsidRPr="00EC7EB5">
        <w:t>.</w:t>
      </w:r>
    </w:p>
    <w:p w:rsidR="00DD3FC2" w:rsidRDefault="00DD3FC2" w:rsidP="00EC7EB5">
      <w:pPr>
        <w:pStyle w:val="a3"/>
        <w:spacing w:before="0" w:beforeAutospacing="0" w:after="0" w:afterAutospacing="0"/>
        <w:ind w:firstLine="567"/>
        <w:jc w:val="both"/>
        <w:rPr>
          <w:b/>
        </w:rPr>
      </w:pPr>
    </w:p>
    <w:p w:rsidR="00DD3FC2" w:rsidRPr="00EC7EB5" w:rsidRDefault="00DD3FC2" w:rsidP="00EC7EB5">
      <w:pPr>
        <w:pStyle w:val="a3"/>
        <w:spacing w:before="0" w:beforeAutospacing="0" w:after="0" w:afterAutospacing="0"/>
        <w:ind w:firstLine="567"/>
        <w:jc w:val="both"/>
        <w:rPr>
          <w:b/>
        </w:rPr>
      </w:pPr>
      <w:r w:rsidRPr="00EC7EB5">
        <w:rPr>
          <w:b/>
        </w:rPr>
        <w:t xml:space="preserve">Критеріями оцінювання є: </w:t>
      </w:r>
    </w:p>
    <w:p w:rsidR="00DD3FC2" w:rsidRPr="00EC7EB5" w:rsidRDefault="00DD3FC2" w:rsidP="00EC7EB5">
      <w:pPr>
        <w:pStyle w:val="a3"/>
        <w:spacing w:before="0" w:beforeAutospacing="0" w:after="0" w:afterAutospacing="0"/>
        <w:ind w:firstLine="567"/>
        <w:jc w:val="both"/>
      </w:pPr>
      <w:r w:rsidRPr="00EC7EB5">
        <w:rPr>
          <w:b/>
          <w:bCs/>
        </w:rPr>
        <w:t>при усних відповідях</w:t>
      </w:r>
      <w:r w:rsidRPr="00EC7EB5">
        <w:t xml:space="preserve">: повнота розкриття питання; логіка викладання матеріалу; використання </w:t>
      </w:r>
      <w:r w:rsidRPr="00EC7EB5">
        <w:rPr>
          <w:spacing w:val="-2"/>
        </w:rPr>
        <w:t xml:space="preserve">основної та додаткової літератури (в </w:t>
      </w:r>
      <w:proofErr w:type="spellStart"/>
      <w:r w:rsidRPr="00EC7EB5">
        <w:rPr>
          <w:spacing w:val="-2"/>
        </w:rPr>
        <w:t>т.ч</w:t>
      </w:r>
      <w:proofErr w:type="spellEnd"/>
      <w:r w:rsidRPr="00EC7EB5">
        <w:rPr>
          <w:spacing w:val="-2"/>
        </w:rPr>
        <w:t>. іноземної); аналітичні міркування, вміння порівнювати і робити висновки; здатність аналізувати теоретичні проблеми з урахуванням світової і вітчизняної практики;</w:t>
      </w:r>
      <w:r w:rsidRPr="00EC7EB5">
        <w:t xml:space="preserve"> </w:t>
      </w:r>
    </w:p>
    <w:p w:rsidR="00DD3FC2" w:rsidRPr="00EC7EB5" w:rsidRDefault="00DD3FC2" w:rsidP="00EC7EB5">
      <w:pPr>
        <w:pStyle w:val="a3"/>
        <w:spacing w:before="0" w:beforeAutospacing="0" w:after="0" w:afterAutospacing="0"/>
        <w:ind w:firstLine="567"/>
        <w:jc w:val="both"/>
      </w:pPr>
      <w:r w:rsidRPr="00EC7EB5">
        <w:rPr>
          <w:b/>
          <w:bCs/>
        </w:rPr>
        <w:t>при виконанні письмових завдань</w:t>
      </w:r>
      <w:r w:rsidRPr="00EC7EB5">
        <w:t xml:space="preserve">: повнота розкриття питання, аргументованість і логіка викладення матеріалу, використання літературних джерел, законодавчих актів, прикладів та фактичного матеріалу тощо; цілісність, системність, логічність, уміння сформулювати висновки; акуратність оформлення письмової роботи. </w:t>
      </w:r>
    </w:p>
    <w:p w:rsidR="00DD3FC2" w:rsidRPr="00EC7EB5" w:rsidRDefault="00DD3FC2" w:rsidP="00EC7EB5">
      <w:pPr>
        <w:pStyle w:val="a3"/>
        <w:spacing w:before="0" w:beforeAutospacing="0" w:after="0" w:afterAutospacing="0"/>
        <w:ind w:firstLine="567"/>
        <w:jc w:val="both"/>
      </w:pPr>
      <w:r w:rsidRPr="00EC7EB5">
        <w:t>Максимальна оцінка знань здобувача під час навчальних занять за кожну тему, виконанні завдань для самостійної роботи, підготовці презентацій і доповідей – 3 бали. Кількість балів за змістовний модуль дорівнює сумі балів, отриманих за кожну тему та модульну контрольну роботу. Максимальна кількість балів складає: за 1 модуль – 30; 2 модуль – 30 (разом – 60 балів).</w:t>
      </w:r>
    </w:p>
    <w:p w:rsidR="00DD3FC2" w:rsidRPr="00EC7EB5" w:rsidRDefault="00DD3FC2" w:rsidP="00EC7EB5">
      <w:pPr>
        <w:pStyle w:val="a3"/>
        <w:spacing w:before="0" w:beforeAutospacing="0" w:after="0" w:afterAutospacing="0"/>
        <w:ind w:firstLine="567"/>
        <w:jc w:val="both"/>
      </w:pPr>
      <w:r w:rsidRPr="00EC7EB5">
        <w:t xml:space="preserve">Проведення підсумкового контролю здійснюється у формі </w:t>
      </w:r>
      <w:r>
        <w:t>залік</w:t>
      </w:r>
      <w:r w:rsidRPr="00EC7EB5">
        <w:t xml:space="preserve">у в обсязі навчального матеріалу, визначеного навчальною програмою дисципліни і в терміни, передбачені графіком навчального процесу. </w:t>
      </w:r>
    </w:p>
    <w:p w:rsidR="00DD3FC2" w:rsidRPr="00EC7EB5" w:rsidRDefault="00DD3FC2" w:rsidP="00EC7EB5">
      <w:pPr>
        <w:pStyle w:val="a3"/>
        <w:spacing w:before="0" w:beforeAutospacing="0" w:after="0" w:afterAutospacing="0"/>
        <w:ind w:firstLine="567"/>
        <w:jc w:val="both"/>
      </w:pPr>
      <w:r w:rsidRPr="00EC7EB5">
        <w:t xml:space="preserve">Загальна підсумкова оцінка з дисципліни (максимум 100 балів) визначається як сума балів поточного і підсумкового контролю. У випадку отримання менше 50, але більше 35 балів за результатами загального підсумкового контролю, здобувач обов’язково здійснює перескладання для ліквідації академічної заборгованості. Якщо здобувач вищої освіти набрав менше 35 балів, він не допускається до складання </w:t>
      </w:r>
      <w:r>
        <w:t>залік</w:t>
      </w:r>
      <w:r w:rsidRPr="00EC7EB5">
        <w:t>у.</w:t>
      </w:r>
    </w:p>
    <w:p w:rsidR="00DD3FC2" w:rsidRDefault="00DD3FC2" w:rsidP="00EC7EB5">
      <w:pPr>
        <w:spacing w:after="0" w:line="240" w:lineRule="auto"/>
        <w:jc w:val="center"/>
        <w:rPr>
          <w:rFonts w:ascii="Times New Roman" w:hAnsi="Times New Roman"/>
          <w:b/>
          <w:bCs/>
          <w:sz w:val="24"/>
          <w:szCs w:val="24"/>
          <w:lang w:eastAsia="ru-RU"/>
        </w:rPr>
      </w:pPr>
    </w:p>
    <w:p w:rsidR="00DD3FC2" w:rsidRDefault="00DD3FC2" w:rsidP="00EC7EB5">
      <w:pPr>
        <w:spacing w:after="0" w:line="240" w:lineRule="auto"/>
        <w:jc w:val="center"/>
        <w:rPr>
          <w:rFonts w:ascii="Times New Roman" w:hAnsi="Times New Roman"/>
          <w:b/>
          <w:bCs/>
          <w:sz w:val="24"/>
          <w:szCs w:val="24"/>
          <w:lang w:eastAsia="ru-RU"/>
        </w:rPr>
      </w:pPr>
    </w:p>
    <w:p w:rsidR="00DD3FC2" w:rsidRDefault="00DD3FC2" w:rsidP="00EC7EB5">
      <w:pPr>
        <w:spacing w:after="0" w:line="240" w:lineRule="auto"/>
        <w:jc w:val="center"/>
        <w:rPr>
          <w:rFonts w:ascii="Times New Roman" w:hAnsi="Times New Roman"/>
          <w:b/>
          <w:bCs/>
          <w:sz w:val="24"/>
          <w:szCs w:val="24"/>
          <w:lang w:eastAsia="ru-RU"/>
        </w:rPr>
      </w:pPr>
    </w:p>
    <w:p w:rsidR="00DD3FC2" w:rsidRDefault="00DD3FC2" w:rsidP="00EC7EB5">
      <w:pPr>
        <w:spacing w:after="0" w:line="240" w:lineRule="auto"/>
        <w:jc w:val="center"/>
        <w:rPr>
          <w:rFonts w:ascii="Times New Roman" w:hAnsi="Times New Roman"/>
          <w:b/>
          <w:bCs/>
          <w:sz w:val="24"/>
          <w:szCs w:val="24"/>
          <w:lang w:eastAsia="ru-RU"/>
        </w:rPr>
      </w:pPr>
    </w:p>
    <w:p w:rsidR="00DD3FC2" w:rsidRDefault="00DD3FC2" w:rsidP="00EC7EB5">
      <w:pPr>
        <w:spacing w:after="0" w:line="240" w:lineRule="auto"/>
        <w:jc w:val="center"/>
        <w:rPr>
          <w:rFonts w:ascii="Times New Roman" w:hAnsi="Times New Roman"/>
          <w:b/>
          <w:bCs/>
          <w:sz w:val="24"/>
          <w:szCs w:val="24"/>
          <w:lang w:eastAsia="ru-RU"/>
        </w:rPr>
      </w:pPr>
    </w:p>
    <w:p w:rsidR="00DD3FC2" w:rsidRPr="00EC7EB5" w:rsidRDefault="00DD3FC2" w:rsidP="00EC7EB5">
      <w:pPr>
        <w:spacing w:after="0" w:line="240" w:lineRule="auto"/>
        <w:jc w:val="center"/>
        <w:rPr>
          <w:rFonts w:ascii="Times New Roman" w:hAnsi="Times New Roman"/>
          <w:sz w:val="24"/>
          <w:szCs w:val="24"/>
          <w:lang w:eastAsia="ru-RU"/>
        </w:rPr>
      </w:pPr>
      <w:r w:rsidRPr="00EC7EB5">
        <w:rPr>
          <w:rFonts w:ascii="Times New Roman" w:hAnsi="Times New Roman"/>
          <w:b/>
          <w:bCs/>
          <w:sz w:val="24"/>
          <w:szCs w:val="24"/>
          <w:lang w:eastAsia="ru-RU"/>
        </w:rPr>
        <w:t xml:space="preserve">Шкала оцінювання: національна та ЄКТС </w:t>
      </w:r>
      <w:r w:rsidRPr="00EC7EB5">
        <w:rPr>
          <w:rFonts w:ascii="Times New Roman" w:hAnsi="Times New Roman"/>
          <w:b/>
          <w:sz w:val="24"/>
          <w:szCs w:val="24"/>
          <w:lang w:eastAsia="ru-RU"/>
        </w:rPr>
        <w:t xml:space="preserve"> </w:t>
      </w:r>
    </w:p>
    <w:tbl>
      <w:tblPr>
        <w:tblW w:w="49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2176"/>
        <w:gridCol w:w="4498"/>
      </w:tblGrid>
      <w:tr w:rsidR="00DD3FC2" w:rsidRPr="00431DD7" w:rsidTr="00226FEB">
        <w:trPr>
          <w:trHeight w:val="238"/>
        </w:trPr>
        <w:tc>
          <w:tcPr>
            <w:tcW w:w="3077" w:type="dxa"/>
            <w:vMerge w:val="restart"/>
            <w:vAlign w:val="center"/>
          </w:tcPr>
          <w:p w:rsidR="00DD3FC2" w:rsidRPr="00EC7EB5" w:rsidRDefault="00DD3FC2" w:rsidP="003C17E0">
            <w:pPr>
              <w:spacing w:after="0" w:line="240" w:lineRule="auto"/>
              <w:jc w:val="center"/>
              <w:rPr>
                <w:rFonts w:ascii="Times New Roman" w:hAnsi="Times New Roman"/>
                <w:b/>
                <w:sz w:val="24"/>
                <w:szCs w:val="24"/>
                <w:lang w:eastAsia="ru-RU"/>
              </w:rPr>
            </w:pPr>
            <w:r w:rsidRPr="00EC7EB5">
              <w:rPr>
                <w:rFonts w:ascii="Times New Roman" w:hAnsi="Times New Roman"/>
                <w:b/>
                <w:sz w:val="24"/>
                <w:szCs w:val="24"/>
                <w:lang w:eastAsia="ru-RU"/>
              </w:rPr>
              <w:t>Оцінка за національною шкалою</w:t>
            </w:r>
          </w:p>
        </w:tc>
        <w:tc>
          <w:tcPr>
            <w:tcW w:w="6674" w:type="dxa"/>
            <w:gridSpan w:val="2"/>
            <w:vAlign w:val="center"/>
          </w:tcPr>
          <w:p w:rsidR="00DD3FC2" w:rsidRPr="00EC7EB5" w:rsidRDefault="00DD3FC2" w:rsidP="003C17E0">
            <w:pPr>
              <w:spacing w:after="0" w:line="240" w:lineRule="auto"/>
              <w:jc w:val="center"/>
              <w:rPr>
                <w:rFonts w:ascii="Times New Roman" w:hAnsi="Times New Roman"/>
                <w:bCs/>
                <w:color w:val="800000"/>
                <w:sz w:val="24"/>
                <w:szCs w:val="24"/>
                <w:lang w:eastAsia="uk-UA"/>
              </w:rPr>
            </w:pPr>
            <w:r w:rsidRPr="00EC7EB5">
              <w:rPr>
                <w:rFonts w:ascii="Times New Roman" w:hAnsi="Times New Roman"/>
                <w:b/>
                <w:sz w:val="24"/>
                <w:szCs w:val="24"/>
                <w:lang w:eastAsia="ru-RU"/>
              </w:rPr>
              <w:t>Оцінка за шкалою ECTS</w:t>
            </w:r>
          </w:p>
        </w:tc>
      </w:tr>
      <w:tr w:rsidR="00DD3FC2" w:rsidRPr="00431DD7" w:rsidTr="00226FEB">
        <w:trPr>
          <w:trHeight w:val="231"/>
        </w:trPr>
        <w:tc>
          <w:tcPr>
            <w:tcW w:w="3077" w:type="dxa"/>
            <w:vMerge/>
            <w:vAlign w:val="center"/>
          </w:tcPr>
          <w:p w:rsidR="00DD3FC2" w:rsidRPr="00EC7EB5" w:rsidRDefault="00DD3FC2" w:rsidP="003C17E0">
            <w:pPr>
              <w:spacing w:after="0" w:line="240" w:lineRule="auto"/>
              <w:jc w:val="center"/>
              <w:rPr>
                <w:rFonts w:ascii="Times New Roman" w:hAnsi="Times New Roman"/>
                <w:b/>
                <w:sz w:val="24"/>
                <w:szCs w:val="24"/>
                <w:lang w:eastAsia="ru-RU"/>
              </w:rPr>
            </w:pPr>
          </w:p>
        </w:tc>
        <w:tc>
          <w:tcPr>
            <w:tcW w:w="2176" w:type="dxa"/>
            <w:vAlign w:val="center"/>
          </w:tcPr>
          <w:p w:rsidR="00DD3FC2" w:rsidRPr="00EC7EB5" w:rsidRDefault="00DD3FC2" w:rsidP="003C17E0">
            <w:pPr>
              <w:spacing w:after="0" w:line="240" w:lineRule="auto"/>
              <w:jc w:val="center"/>
              <w:rPr>
                <w:rFonts w:ascii="Times New Roman" w:hAnsi="Times New Roman"/>
                <w:b/>
                <w:sz w:val="24"/>
                <w:szCs w:val="24"/>
                <w:lang w:eastAsia="ru-RU"/>
              </w:rPr>
            </w:pPr>
            <w:r w:rsidRPr="00EC7EB5">
              <w:rPr>
                <w:rFonts w:ascii="Times New Roman" w:hAnsi="Times New Roman"/>
                <w:b/>
                <w:sz w:val="24"/>
                <w:szCs w:val="24"/>
                <w:lang w:eastAsia="ru-RU"/>
              </w:rPr>
              <w:t>Оцінка (бали)</w:t>
            </w:r>
          </w:p>
        </w:tc>
        <w:tc>
          <w:tcPr>
            <w:tcW w:w="4498" w:type="dxa"/>
            <w:vAlign w:val="center"/>
          </w:tcPr>
          <w:p w:rsidR="00DD3FC2" w:rsidRPr="00EC7EB5" w:rsidRDefault="00DD3FC2" w:rsidP="003C17E0">
            <w:pPr>
              <w:spacing w:after="0" w:line="240" w:lineRule="auto"/>
              <w:jc w:val="center"/>
              <w:rPr>
                <w:rFonts w:ascii="Times New Roman" w:hAnsi="Times New Roman"/>
                <w:b/>
                <w:sz w:val="24"/>
                <w:szCs w:val="24"/>
                <w:lang w:eastAsia="ru-RU"/>
              </w:rPr>
            </w:pPr>
            <w:r w:rsidRPr="00EC7EB5">
              <w:rPr>
                <w:rFonts w:ascii="Times New Roman" w:hAnsi="Times New Roman"/>
                <w:b/>
                <w:sz w:val="24"/>
                <w:szCs w:val="24"/>
                <w:lang w:eastAsia="ru-RU"/>
              </w:rPr>
              <w:t>Пояснення за  розширеною шкалою</w:t>
            </w:r>
          </w:p>
        </w:tc>
      </w:tr>
      <w:tr w:rsidR="00DD3FC2" w:rsidRPr="00431DD7" w:rsidTr="00226FEB">
        <w:trPr>
          <w:trHeight w:val="178"/>
        </w:trPr>
        <w:tc>
          <w:tcPr>
            <w:tcW w:w="3077" w:type="dxa"/>
            <w:vAlign w:val="center"/>
          </w:tcPr>
          <w:p w:rsidR="00DD3FC2" w:rsidRPr="00EC7EB5" w:rsidRDefault="00226FEB" w:rsidP="003C17E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Зараховано</w:t>
            </w:r>
          </w:p>
        </w:tc>
        <w:tc>
          <w:tcPr>
            <w:tcW w:w="2176" w:type="dxa"/>
            <w:vAlign w:val="center"/>
          </w:tcPr>
          <w:p w:rsidR="00DD3FC2" w:rsidRPr="00EC7EB5" w:rsidRDefault="00DD3FC2" w:rsidP="003C17E0">
            <w:pPr>
              <w:shd w:val="clear" w:color="auto" w:fill="FFFFFF"/>
              <w:spacing w:after="0" w:line="240" w:lineRule="auto"/>
              <w:ind w:hanging="55"/>
              <w:jc w:val="center"/>
              <w:rPr>
                <w:rFonts w:ascii="Times New Roman" w:hAnsi="Times New Roman"/>
                <w:sz w:val="24"/>
                <w:szCs w:val="24"/>
                <w:lang w:eastAsia="ru-RU"/>
              </w:rPr>
            </w:pPr>
            <w:r w:rsidRPr="00EC7EB5">
              <w:rPr>
                <w:rFonts w:ascii="Times New Roman" w:hAnsi="Times New Roman"/>
                <w:sz w:val="24"/>
                <w:szCs w:val="24"/>
                <w:lang w:eastAsia="ru-RU"/>
              </w:rPr>
              <w:t>A (90-100)</w:t>
            </w:r>
          </w:p>
        </w:tc>
        <w:tc>
          <w:tcPr>
            <w:tcW w:w="4498" w:type="dxa"/>
          </w:tcPr>
          <w:p w:rsidR="00DD3FC2" w:rsidRPr="00EC7EB5" w:rsidRDefault="00DD3FC2" w:rsidP="003C17E0">
            <w:pPr>
              <w:shd w:val="clear" w:color="auto" w:fill="FFFFFF"/>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відмінно</w:t>
            </w:r>
          </w:p>
        </w:tc>
      </w:tr>
      <w:tr w:rsidR="00226FEB" w:rsidRPr="00431DD7" w:rsidTr="00226FEB">
        <w:trPr>
          <w:trHeight w:val="138"/>
        </w:trPr>
        <w:tc>
          <w:tcPr>
            <w:tcW w:w="3077" w:type="dxa"/>
            <w:vMerge w:val="restart"/>
            <w:vAlign w:val="center"/>
          </w:tcPr>
          <w:p w:rsidR="00226FEB" w:rsidRPr="00EC7EB5" w:rsidRDefault="00226FEB" w:rsidP="00226FE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Зараховано</w:t>
            </w:r>
          </w:p>
        </w:tc>
        <w:tc>
          <w:tcPr>
            <w:tcW w:w="2176" w:type="dxa"/>
            <w:vAlign w:val="center"/>
          </w:tcPr>
          <w:p w:rsidR="00226FEB" w:rsidRPr="00EC7EB5" w:rsidRDefault="00226FEB" w:rsidP="00226FEB">
            <w:pPr>
              <w:shd w:val="clear" w:color="auto" w:fill="FFFFFF"/>
              <w:spacing w:after="0" w:line="240" w:lineRule="auto"/>
              <w:ind w:hanging="55"/>
              <w:jc w:val="center"/>
              <w:rPr>
                <w:rFonts w:ascii="Times New Roman" w:hAnsi="Times New Roman"/>
                <w:sz w:val="24"/>
                <w:szCs w:val="24"/>
                <w:lang w:eastAsia="ru-RU"/>
              </w:rPr>
            </w:pPr>
            <w:r w:rsidRPr="00EC7EB5">
              <w:rPr>
                <w:rFonts w:ascii="Times New Roman" w:hAnsi="Times New Roman"/>
                <w:sz w:val="24"/>
                <w:szCs w:val="24"/>
                <w:lang w:eastAsia="ru-RU"/>
              </w:rPr>
              <w:t>B (80-89)</w:t>
            </w:r>
          </w:p>
        </w:tc>
        <w:tc>
          <w:tcPr>
            <w:tcW w:w="4498" w:type="dxa"/>
          </w:tcPr>
          <w:p w:rsidR="00226FEB" w:rsidRPr="00EC7EB5" w:rsidRDefault="00226FEB" w:rsidP="00226FEB">
            <w:pPr>
              <w:shd w:val="clear" w:color="auto" w:fill="FFFFFF"/>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дуже добре</w:t>
            </w:r>
          </w:p>
        </w:tc>
      </w:tr>
      <w:tr w:rsidR="00226FEB" w:rsidRPr="00431DD7" w:rsidTr="00226FEB">
        <w:trPr>
          <w:trHeight w:val="100"/>
        </w:trPr>
        <w:tc>
          <w:tcPr>
            <w:tcW w:w="3077" w:type="dxa"/>
            <w:vMerge/>
            <w:vAlign w:val="center"/>
          </w:tcPr>
          <w:p w:rsidR="00226FEB" w:rsidRPr="00EC7EB5" w:rsidRDefault="00226FEB" w:rsidP="00226FEB">
            <w:pPr>
              <w:spacing w:after="0" w:line="240" w:lineRule="auto"/>
              <w:jc w:val="center"/>
              <w:rPr>
                <w:rFonts w:ascii="Times New Roman" w:hAnsi="Times New Roman"/>
                <w:b/>
                <w:sz w:val="24"/>
                <w:szCs w:val="24"/>
                <w:lang w:eastAsia="ru-RU"/>
              </w:rPr>
            </w:pPr>
          </w:p>
        </w:tc>
        <w:tc>
          <w:tcPr>
            <w:tcW w:w="2176" w:type="dxa"/>
            <w:vAlign w:val="center"/>
          </w:tcPr>
          <w:p w:rsidR="00226FEB" w:rsidRPr="00EC7EB5" w:rsidRDefault="00226FEB" w:rsidP="00226FEB">
            <w:pPr>
              <w:shd w:val="clear" w:color="auto" w:fill="FFFFFF"/>
              <w:spacing w:after="0" w:line="240" w:lineRule="auto"/>
              <w:ind w:left="-18"/>
              <w:jc w:val="center"/>
              <w:rPr>
                <w:rFonts w:ascii="Times New Roman" w:hAnsi="Times New Roman"/>
                <w:sz w:val="24"/>
                <w:szCs w:val="24"/>
                <w:lang w:eastAsia="ru-RU"/>
              </w:rPr>
            </w:pPr>
            <w:r w:rsidRPr="00EC7EB5">
              <w:rPr>
                <w:rFonts w:ascii="Times New Roman" w:hAnsi="Times New Roman"/>
                <w:sz w:val="24"/>
                <w:szCs w:val="24"/>
                <w:lang w:eastAsia="ru-RU"/>
              </w:rPr>
              <w:t>C (70-79)</w:t>
            </w:r>
          </w:p>
        </w:tc>
        <w:tc>
          <w:tcPr>
            <w:tcW w:w="4498" w:type="dxa"/>
          </w:tcPr>
          <w:p w:rsidR="00226FEB" w:rsidRPr="00EC7EB5" w:rsidRDefault="00226FEB" w:rsidP="00226FEB">
            <w:pPr>
              <w:shd w:val="clear" w:color="auto" w:fill="FFFFFF"/>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добре</w:t>
            </w:r>
          </w:p>
        </w:tc>
      </w:tr>
      <w:tr w:rsidR="00226FEB" w:rsidRPr="00431DD7" w:rsidTr="00226FEB">
        <w:trPr>
          <w:trHeight w:val="131"/>
        </w:trPr>
        <w:tc>
          <w:tcPr>
            <w:tcW w:w="3077" w:type="dxa"/>
            <w:vMerge w:val="restart"/>
            <w:vAlign w:val="center"/>
          </w:tcPr>
          <w:p w:rsidR="00226FEB" w:rsidRPr="00EC7EB5" w:rsidRDefault="00226FEB" w:rsidP="00226FE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Зараховано</w:t>
            </w:r>
          </w:p>
        </w:tc>
        <w:tc>
          <w:tcPr>
            <w:tcW w:w="2176" w:type="dxa"/>
            <w:vAlign w:val="center"/>
          </w:tcPr>
          <w:p w:rsidR="00226FEB" w:rsidRPr="00EC7EB5" w:rsidRDefault="00226FEB" w:rsidP="00226FEB">
            <w:pPr>
              <w:shd w:val="clear" w:color="auto" w:fill="FFFFFF"/>
              <w:spacing w:after="0" w:line="240" w:lineRule="auto"/>
              <w:ind w:hanging="55"/>
              <w:jc w:val="center"/>
              <w:rPr>
                <w:rFonts w:ascii="Times New Roman" w:hAnsi="Times New Roman"/>
                <w:sz w:val="24"/>
                <w:szCs w:val="24"/>
                <w:lang w:eastAsia="ru-RU"/>
              </w:rPr>
            </w:pPr>
            <w:r w:rsidRPr="00EC7EB5">
              <w:rPr>
                <w:rFonts w:ascii="Times New Roman" w:hAnsi="Times New Roman"/>
                <w:sz w:val="24"/>
                <w:szCs w:val="24"/>
                <w:lang w:eastAsia="ru-RU"/>
              </w:rPr>
              <w:t>D (60-69)</w:t>
            </w:r>
          </w:p>
        </w:tc>
        <w:tc>
          <w:tcPr>
            <w:tcW w:w="4498" w:type="dxa"/>
            <w:vAlign w:val="center"/>
          </w:tcPr>
          <w:p w:rsidR="00226FEB" w:rsidRPr="00EC7EB5" w:rsidRDefault="00226FEB" w:rsidP="00226FEB">
            <w:pPr>
              <w:shd w:val="clear" w:color="auto" w:fill="FFFFFF"/>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задовільно</w:t>
            </w:r>
          </w:p>
        </w:tc>
      </w:tr>
      <w:tr w:rsidR="00226FEB" w:rsidRPr="00431DD7" w:rsidTr="00226FEB">
        <w:trPr>
          <w:trHeight w:val="108"/>
        </w:trPr>
        <w:tc>
          <w:tcPr>
            <w:tcW w:w="3077" w:type="dxa"/>
            <w:vMerge/>
            <w:vAlign w:val="center"/>
          </w:tcPr>
          <w:p w:rsidR="00226FEB" w:rsidRPr="00EC7EB5" w:rsidRDefault="00226FEB" w:rsidP="00226FEB">
            <w:pPr>
              <w:spacing w:after="0" w:line="240" w:lineRule="auto"/>
              <w:jc w:val="center"/>
              <w:rPr>
                <w:rFonts w:ascii="Times New Roman" w:hAnsi="Times New Roman"/>
                <w:b/>
                <w:sz w:val="24"/>
                <w:szCs w:val="24"/>
                <w:lang w:eastAsia="ru-RU"/>
              </w:rPr>
            </w:pPr>
          </w:p>
        </w:tc>
        <w:tc>
          <w:tcPr>
            <w:tcW w:w="2176" w:type="dxa"/>
            <w:vAlign w:val="center"/>
          </w:tcPr>
          <w:p w:rsidR="00226FEB" w:rsidRPr="00EC7EB5" w:rsidRDefault="00226FEB" w:rsidP="00226FEB">
            <w:pPr>
              <w:shd w:val="clear" w:color="auto" w:fill="FFFFFF"/>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E (50-59)</w:t>
            </w:r>
          </w:p>
        </w:tc>
        <w:tc>
          <w:tcPr>
            <w:tcW w:w="4498" w:type="dxa"/>
            <w:vAlign w:val="center"/>
          </w:tcPr>
          <w:p w:rsidR="00226FEB" w:rsidRPr="00EC7EB5" w:rsidRDefault="00226FEB" w:rsidP="00226FEB">
            <w:pPr>
              <w:shd w:val="clear" w:color="auto" w:fill="FFFFFF"/>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достатньо</w:t>
            </w:r>
          </w:p>
        </w:tc>
      </w:tr>
      <w:tr w:rsidR="00226FEB" w:rsidRPr="00431DD7" w:rsidTr="00226FEB">
        <w:trPr>
          <w:trHeight w:val="138"/>
        </w:trPr>
        <w:tc>
          <w:tcPr>
            <w:tcW w:w="3077" w:type="dxa"/>
            <w:vMerge w:val="restart"/>
            <w:vAlign w:val="center"/>
          </w:tcPr>
          <w:p w:rsidR="00226FEB" w:rsidRPr="00EC7EB5" w:rsidRDefault="00226FEB" w:rsidP="00226FEB">
            <w:pPr>
              <w:spacing w:after="0" w:line="240" w:lineRule="auto"/>
              <w:jc w:val="center"/>
              <w:rPr>
                <w:rFonts w:ascii="Times New Roman" w:hAnsi="Times New Roman"/>
                <w:b/>
                <w:sz w:val="24"/>
                <w:szCs w:val="24"/>
                <w:lang w:eastAsia="ru-RU"/>
              </w:rPr>
            </w:pPr>
            <w:proofErr w:type="spellStart"/>
            <w:r>
              <w:rPr>
                <w:rFonts w:ascii="Times New Roman" w:hAnsi="Times New Roman"/>
                <w:b/>
                <w:sz w:val="24"/>
                <w:szCs w:val="24"/>
                <w:lang w:eastAsia="ru-RU"/>
              </w:rPr>
              <w:t>Нез</w:t>
            </w:r>
            <w:r>
              <w:rPr>
                <w:rFonts w:ascii="Times New Roman" w:hAnsi="Times New Roman"/>
                <w:b/>
                <w:sz w:val="24"/>
                <w:szCs w:val="24"/>
                <w:lang w:eastAsia="ru-RU"/>
              </w:rPr>
              <w:t>араховано</w:t>
            </w:r>
            <w:proofErr w:type="spellEnd"/>
          </w:p>
        </w:tc>
        <w:tc>
          <w:tcPr>
            <w:tcW w:w="2176" w:type="dxa"/>
            <w:vAlign w:val="center"/>
          </w:tcPr>
          <w:p w:rsidR="00226FEB" w:rsidRPr="00EC7EB5" w:rsidRDefault="00226FEB" w:rsidP="00226FEB">
            <w:pPr>
              <w:shd w:val="clear" w:color="auto" w:fill="FFFFFF"/>
              <w:spacing w:after="0" w:line="240" w:lineRule="auto"/>
              <w:ind w:hanging="55"/>
              <w:jc w:val="center"/>
              <w:rPr>
                <w:rFonts w:ascii="Times New Roman" w:hAnsi="Times New Roman"/>
                <w:sz w:val="24"/>
                <w:szCs w:val="24"/>
                <w:lang w:eastAsia="ru-RU"/>
              </w:rPr>
            </w:pPr>
            <w:r w:rsidRPr="00EC7EB5">
              <w:rPr>
                <w:rFonts w:ascii="Times New Roman" w:hAnsi="Times New Roman"/>
                <w:sz w:val="24"/>
                <w:szCs w:val="24"/>
                <w:lang w:eastAsia="ru-RU"/>
              </w:rPr>
              <w:t>FX (35-49)</w:t>
            </w:r>
          </w:p>
        </w:tc>
        <w:tc>
          <w:tcPr>
            <w:tcW w:w="4498" w:type="dxa"/>
            <w:vAlign w:val="center"/>
          </w:tcPr>
          <w:p w:rsidR="00226FEB" w:rsidRPr="00EC7EB5" w:rsidRDefault="00226FEB" w:rsidP="00226FEB">
            <w:pPr>
              <w:shd w:val="clear" w:color="auto" w:fill="FFFFFF"/>
              <w:spacing w:after="0" w:line="240" w:lineRule="auto"/>
              <w:ind w:hanging="65"/>
              <w:jc w:val="center"/>
              <w:rPr>
                <w:rFonts w:ascii="Times New Roman" w:hAnsi="Times New Roman"/>
                <w:bCs/>
                <w:sz w:val="24"/>
                <w:szCs w:val="24"/>
                <w:lang w:eastAsia="ru-RU"/>
              </w:rPr>
            </w:pPr>
            <w:r w:rsidRPr="00EC7EB5">
              <w:rPr>
                <w:rFonts w:ascii="Times New Roman" w:hAnsi="Times New Roman"/>
                <w:bCs/>
                <w:sz w:val="24"/>
                <w:szCs w:val="24"/>
                <w:lang w:eastAsia="ru-RU"/>
              </w:rPr>
              <w:t xml:space="preserve">(незадовільно) </w:t>
            </w:r>
          </w:p>
          <w:p w:rsidR="00226FEB" w:rsidRPr="00EC7EB5" w:rsidRDefault="00226FEB" w:rsidP="00226FEB">
            <w:pPr>
              <w:shd w:val="clear" w:color="auto" w:fill="FFFFFF"/>
              <w:spacing w:after="0" w:line="240" w:lineRule="auto"/>
              <w:ind w:hanging="65"/>
              <w:jc w:val="center"/>
              <w:rPr>
                <w:rFonts w:ascii="Times New Roman" w:hAnsi="Times New Roman"/>
                <w:sz w:val="24"/>
                <w:szCs w:val="24"/>
                <w:lang w:eastAsia="ru-RU"/>
              </w:rPr>
            </w:pPr>
            <w:r w:rsidRPr="00EC7EB5">
              <w:rPr>
                <w:rFonts w:ascii="Times New Roman" w:hAnsi="Times New Roman"/>
                <w:bCs/>
                <w:sz w:val="24"/>
                <w:szCs w:val="24"/>
                <w:lang w:eastAsia="ru-RU"/>
              </w:rPr>
              <w:t>з можливістю повторного складання</w:t>
            </w:r>
          </w:p>
        </w:tc>
      </w:tr>
      <w:tr w:rsidR="00226FEB" w:rsidRPr="00431DD7" w:rsidTr="00226FEB">
        <w:trPr>
          <w:trHeight w:val="100"/>
        </w:trPr>
        <w:tc>
          <w:tcPr>
            <w:tcW w:w="3077" w:type="dxa"/>
            <w:vMerge/>
            <w:vAlign w:val="center"/>
          </w:tcPr>
          <w:p w:rsidR="00226FEB" w:rsidRPr="00EC7EB5" w:rsidRDefault="00226FEB" w:rsidP="00226FEB">
            <w:pPr>
              <w:spacing w:after="0" w:line="240" w:lineRule="auto"/>
              <w:jc w:val="center"/>
              <w:rPr>
                <w:rFonts w:ascii="Times New Roman" w:hAnsi="Times New Roman"/>
                <w:b/>
                <w:sz w:val="24"/>
                <w:szCs w:val="24"/>
                <w:lang w:eastAsia="ru-RU"/>
              </w:rPr>
            </w:pPr>
          </w:p>
        </w:tc>
        <w:tc>
          <w:tcPr>
            <w:tcW w:w="2176" w:type="dxa"/>
            <w:vAlign w:val="center"/>
          </w:tcPr>
          <w:p w:rsidR="00226FEB" w:rsidRPr="00EC7EB5" w:rsidRDefault="00226FEB" w:rsidP="00226FEB">
            <w:pPr>
              <w:shd w:val="clear" w:color="auto" w:fill="FFFFFF"/>
              <w:spacing w:after="0" w:line="240" w:lineRule="auto"/>
              <w:ind w:hanging="55"/>
              <w:jc w:val="center"/>
              <w:rPr>
                <w:rFonts w:ascii="Times New Roman" w:hAnsi="Times New Roman"/>
                <w:sz w:val="24"/>
                <w:szCs w:val="24"/>
                <w:lang w:eastAsia="ru-RU"/>
              </w:rPr>
            </w:pPr>
            <w:r w:rsidRPr="00EC7EB5">
              <w:rPr>
                <w:rFonts w:ascii="Times New Roman" w:hAnsi="Times New Roman"/>
                <w:sz w:val="24"/>
                <w:szCs w:val="24"/>
                <w:lang w:eastAsia="ru-RU"/>
              </w:rPr>
              <w:t>F (1-34)</w:t>
            </w:r>
          </w:p>
        </w:tc>
        <w:tc>
          <w:tcPr>
            <w:tcW w:w="4498" w:type="dxa"/>
            <w:vAlign w:val="center"/>
          </w:tcPr>
          <w:p w:rsidR="00226FEB" w:rsidRPr="00EC7EB5" w:rsidRDefault="00226FEB" w:rsidP="00226FEB">
            <w:pPr>
              <w:shd w:val="clear" w:color="auto" w:fill="FFFFFF"/>
              <w:spacing w:after="0" w:line="240" w:lineRule="auto"/>
              <w:ind w:hanging="65"/>
              <w:jc w:val="center"/>
              <w:rPr>
                <w:rFonts w:ascii="Times New Roman" w:hAnsi="Times New Roman"/>
                <w:bCs/>
                <w:sz w:val="24"/>
                <w:szCs w:val="24"/>
                <w:lang w:eastAsia="ru-RU"/>
              </w:rPr>
            </w:pPr>
            <w:r w:rsidRPr="00EC7EB5">
              <w:rPr>
                <w:rFonts w:ascii="Times New Roman" w:hAnsi="Times New Roman"/>
                <w:bCs/>
                <w:sz w:val="24"/>
                <w:szCs w:val="24"/>
                <w:lang w:eastAsia="ru-RU"/>
              </w:rPr>
              <w:t xml:space="preserve">(незадовільно) </w:t>
            </w:r>
          </w:p>
          <w:p w:rsidR="00226FEB" w:rsidRPr="00EC7EB5" w:rsidRDefault="00226FEB" w:rsidP="00226FEB">
            <w:pPr>
              <w:shd w:val="clear" w:color="auto" w:fill="FFFFFF"/>
              <w:spacing w:after="0" w:line="240" w:lineRule="auto"/>
              <w:ind w:hanging="65"/>
              <w:jc w:val="center"/>
              <w:rPr>
                <w:rFonts w:ascii="Times New Roman" w:hAnsi="Times New Roman"/>
                <w:sz w:val="24"/>
                <w:szCs w:val="24"/>
                <w:lang w:eastAsia="ru-RU"/>
              </w:rPr>
            </w:pPr>
            <w:r w:rsidRPr="00EC7EB5">
              <w:rPr>
                <w:rFonts w:ascii="Times New Roman" w:hAnsi="Times New Roman"/>
                <w:bCs/>
                <w:sz w:val="24"/>
                <w:szCs w:val="24"/>
                <w:lang w:eastAsia="ru-RU"/>
              </w:rPr>
              <w:t>з обов'язковим повторним курсом</w:t>
            </w:r>
          </w:p>
        </w:tc>
      </w:tr>
    </w:tbl>
    <w:p w:rsidR="00DD3FC2" w:rsidRDefault="00DD3FC2" w:rsidP="004540F4">
      <w:pPr>
        <w:spacing w:after="0" w:line="240" w:lineRule="auto"/>
        <w:ind w:firstLine="709"/>
        <w:jc w:val="center"/>
        <w:rPr>
          <w:rFonts w:ascii="Times New Roman" w:hAnsi="Times New Roman"/>
          <w:b/>
          <w:bCs/>
          <w:color w:val="000000"/>
          <w:kern w:val="24"/>
          <w:sz w:val="24"/>
          <w:szCs w:val="24"/>
        </w:rPr>
      </w:pPr>
    </w:p>
    <w:p w:rsidR="00DD3FC2" w:rsidRDefault="00DD3FC2" w:rsidP="004540F4">
      <w:pPr>
        <w:spacing w:after="0" w:line="240" w:lineRule="auto"/>
        <w:ind w:firstLine="709"/>
        <w:jc w:val="center"/>
        <w:rPr>
          <w:rFonts w:ascii="Times New Roman" w:hAnsi="Times New Roman"/>
          <w:b/>
          <w:bCs/>
          <w:color w:val="000000"/>
          <w:kern w:val="24"/>
          <w:sz w:val="24"/>
          <w:szCs w:val="24"/>
        </w:rPr>
      </w:pPr>
    </w:p>
    <w:p w:rsidR="00DD3FC2" w:rsidRPr="00EC7EB5" w:rsidRDefault="00DD3FC2" w:rsidP="004540F4">
      <w:pPr>
        <w:spacing w:after="0" w:line="240" w:lineRule="auto"/>
        <w:ind w:firstLine="709"/>
        <w:jc w:val="center"/>
        <w:rPr>
          <w:rFonts w:ascii="Times New Roman" w:hAnsi="Times New Roman"/>
          <w:b/>
          <w:bCs/>
          <w:color w:val="000000"/>
          <w:kern w:val="24"/>
          <w:sz w:val="24"/>
          <w:szCs w:val="24"/>
        </w:rPr>
      </w:pPr>
      <w:r w:rsidRPr="00EC7EB5">
        <w:rPr>
          <w:rFonts w:ascii="Times New Roman" w:hAnsi="Times New Roman"/>
          <w:b/>
          <w:bCs/>
          <w:color w:val="000000"/>
          <w:kern w:val="24"/>
          <w:sz w:val="24"/>
          <w:szCs w:val="24"/>
        </w:rPr>
        <w:t>Розподіл балів, які отримують студенти</w:t>
      </w:r>
    </w:p>
    <w:tbl>
      <w:tblPr>
        <w:tblW w:w="96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25"/>
        <w:gridCol w:w="426"/>
        <w:gridCol w:w="425"/>
        <w:gridCol w:w="425"/>
        <w:gridCol w:w="851"/>
        <w:gridCol w:w="425"/>
        <w:gridCol w:w="425"/>
        <w:gridCol w:w="425"/>
        <w:gridCol w:w="426"/>
        <w:gridCol w:w="425"/>
        <w:gridCol w:w="567"/>
        <w:gridCol w:w="567"/>
        <w:gridCol w:w="992"/>
        <w:gridCol w:w="1418"/>
        <w:gridCol w:w="963"/>
        <w:gridCol w:w="24"/>
      </w:tblGrid>
      <w:tr w:rsidR="00DD3FC2" w:rsidRPr="00431DD7" w:rsidTr="005F4805">
        <w:tc>
          <w:tcPr>
            <w:tcW w:w="7258" w:type="dxa"/>
            <w:gridSpan w:val="14"/>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Поточне тестування та самостійна робота</w:t>
            </w:r>
          </w:p>
        </w:tc>
        <w:tc>
          <w:tcPr>
            <w:tcW w:w="1418" w:type="dxa"/>
            <w:vMerge w:val="restart"/>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Залік</w:t>
            </w:r>
          </w:p>
        </w:tc>
        <w:tc>
          <w:tcPr>
            <w:tcW w:w="987" w:type="dxa"/>
            <w:gridSpan w:val="2"/>
            <w:vMerge w:val="restart"/>
          </w:tcPr>
          <w:p w:rsidR="00DD3FC2" w:rsidRPr="00EC7EB5" w:rsidRDefault="00DD3FC2" w:rsidP="00D90E42">
            <w:pPr>
              <w:spacing w:after="0" w:line="240" w:lineRule="auto"/>
              <w:rPr>
                <w:rFonts w:ascii="Times New Roman" w:hAnsi="Times New Roman"/>
                <w:sz w:val="24"/>
                <w:szCs w:val="24"/>
                <w:lang w:eastAsia="ru-RU"/>
              </w:rPr>
            </w:pPr>
            <w:r w:rsidRPr="00EC7EB5">
              <w:rPr>
                <w:rFonts w:ascii="Times New Roman" w:hAnsi="Times New Roman"/>
                <w:sz w:val="24"/>
                <w:szCs w:val="24"/>
                <w:lang w:eastAsia="ru-RU"/>
              </w:rPr>
              <w:t>Сума</w:t>
            </w:r>
          </w:p>
        </w:tc>
      </w:tr>
      <w:tr w:rsidR="00DD3FC2" w:rsidRPr="00431DD7" w:rsidTr="005F4805">
        <w:tc>
          <w:tcPr>
            <w:tcW w:w="3006" w:type="dxa"/>
            <w:gridSpan w:val="6"/>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Змістовий модуль №1</w:t>
            </w:r>
          </w:p>
        </w:tc>
        <w:tc>
          <w:tcPr>
            <w:tcW w:w="4252" w:type="dxa"/>
            <w:gridSpan w:val="8"/>
          </w:tcPr>
          <w:p w:rsidR="00DD3FC2" w:rsidRPr="00EC7EB5" w:rsidRDefault="00DD3FC2" w:rsidP="00D90E42">
            <w:pPr>
              <w:spacing w:after="0" w:line="240" w:lineRule="auto"/>
              <w:jc w:val="right"/>
              <w:rPr>
                <w:rFonts w:ascii="Times New Roman" w:hAnsi="Times New Roman"/>
                <w:sz w:val="24"/>
                <w:szCs w:val="24"/>
                <w:lang w:eastAsia="ru-RU"/>
              </w:rPr>
            </w:pPr>
            <w:r w:rsidRPr="00EC7EB5">
              <w:rPr>
                <w:rFonts w:ascii="Times New Roman" w:hAnsi="Times New Roman"/>
                <w:sz w:val="24"/>
                <w:szCs w:val="24"/>
                <w:lang w:eastAsia="ru-RU"/>
              </w:rPr>
              <w:t>Змістовий модуль № 2</w:t>
            </w:r>
          </w:p>
        </w:tc>
        <w:tc>
          <w:tcPr>
            <w:tcW w:w="1418" w:type="dxa"/>
            <w:vMerge/>
          </w:tcPr>
          <w:p w:rsidR="00DD3FC2" w:rsidRPr="00EC7EB5" w:rsidRDefault="00DD3FC2" w:rsidP="00D90E42">
            <w:pPr>
              <w:spacing w:after="0" w:line="240" w:lineRule="auto"/>
              <w:jc w:val="right"/>
              <w:rPr>
                <w:rFonts w:ascii="Times New Roman" w:hAnsi="Times New Roman"/>
                <w:sz w:val="24"/>
                <w:szCs w:val="24"/>
                <w:lang w:eastAsia="ru-RU"/>
              </w:rPr>
            </w:pPr>
          </w:p>
        </w:tc>
        <w:tc>
          <w:tcPr>
            <w:tcW w:w="987" w:type="dxa"/>
            <w:gridSpan w:val="2"/>
            <w:vMerge/>
          </w:tcPr>
          <w:p w:rsidR="00DD3FC2" w:rsidRPr="00EC7EB5" w:rsidRDefault="00DD3FC2" w:rsidP="00D90E42">
            <w:pPr>
              <w:spacing w:after="0" w:line="240" w:lineRule="auto"/>
              <w:jc w:val="right"/>
              <w:rPr>
                <w:rFonts w:ascii="Times New Roman" w:hAnsi="Times New Roman"/>
                <w:sz w:val="24"/>
                <w:szCs w:val="24"/>
                <w:lang w:eastAsia="ru-RU"/>
              </w:rPr>
            </w:pPr>
          </w:p>
        </w:tc>
      </w:tr>
      <w:tr w:rsidR="00DD3FC2" w:rsidRPr="00431DD7" w:rsidTr="005F4805">
        <w:trPr>
          <w:gridAfter w:val="1"/>
          <w:wAfter w:w="24" w:type="dxa"/>
        </w:trPr>
        <w:tc>
          <w:tcPr>
            <w:tcW w:w="454"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bCs/>
                <w:sz w:val="24"/>
                <w:szCs w:val="24"/>
                <w:lang w:eastAsia="ru-RU"/>
              </w:rPr>
              <w:t>Т1</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bCs/>
                <w:sz w:val="24"/>
                <w:szCs w:val="24"/>
                <w:lang w:eastAsia="ru-RU"/>
              </w:rPr>
              <w:t>Т2</w:t>
            </w:r>
          </w:p>
        </w:tc>
        <w:tc>
          <w:tcPr>
            <w:tcW w:w="426"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Т3</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Т4</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Т5</w:t>
            </w:r>
          </w:p>
        </w:tc>
        <w:tc>
          <w:tcPr>
            <w:tcW w:w="851" w:type="dxa"/>
          </w:tcPr>
          <w:p w:rsidR="00DD3FC2" w:rsidRPr="00EC7EB5" w:rsidRDefault="00226FEB" w:rsidP="00D90E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КР</w:t>
            </w:r>
            <w:r w:rsidR="00DD3FC2" w:rsidRPr="00EC7EB5">
              <w:rPr>
                <w:rFonts w:ascii="Times New Roman" w:hAnsi="Times New Roman"/>
                <w:sz w:val="24"/>
                <w:szCs w:val="24"/>
                <w:lang w:eastAsia="ru-RU"/>
              </w:rPr>
              <w:t>1</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Т6</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Т7</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Т8</w:t>
            </w:r>
          </w:p>
        </w:tc>
        <w:tc>
          <w:tcPr>
            <w:tcW w:w="426"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 9</w:t>
            </w:r>
          </w:p>
        </w:tc>
        <w:tc>
          <w:tcPr>
            <w:tcW w:w="425" w:type="dxa"/>
          </w:tcPr>
          <w:p w:rsidR="00DD3FC2" w:rsidRPr="00EC7EB5" w:rsidRDefault="00DD3FC2" w:rsidP="00D90E42">
            <w:pPr>
              <w:spacing w:after="0" w:line="240" w:lineRule="auto"/>
              <w:ind w:right="-108"/>
              <w:jc w:val="center"/>
              <w:rPr>
                <w:rFonts w:ascii="Times New Roman" w:hAnsi="Times New Roman"/>
                <w:sz w:val="24"/>
                <w:szCs w:val="24"/>
                <w:lang w:eastAsia="ru-RU"/>
              </w:rPr>
            </w:pPr>
            <w:r w:rsidRPr="00EC7EB5">
              <w:rPr>
                <w:rFonts w:ascii="Times New Roman" w:hAnsi="Times New Roman"/>
                <w:sz w:val="24"/>
                <w:szCs w:val="24"/>
                <w:lang w:eastAsia="ru-RU"/>
              </w:rPr>
              <w:t>Т 10</w:t>
            </w:r>
          </w:p>
        </w:tc>
        <w:tc>
          <w:tcPr>
            <w:tcW w:w="567"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 11</w:t>
            </w:r>
          </w:p>
        </w:tc>
        <w:tc>
          <w:tcPr>
            <w:tcW w:w="567"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 12</w:t>
            </w:r>
          </w:p>
        </w:tc>
        <w:tc>
          <w:tcPr>
            <w:tcW w:w="992" w:type="dxa"/>
          </w:tcPr>
          <w:p w:rsidR="00DD3FC2" w:rsidRPr="00EC7EB5" w:rsidRDefault="00226FEB" w:rsidP="00D90E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КР</w:t>
            </w:r>
            <w:bookmarkStart w:id="0" w:name="_GoBack"/>
            <w:bookmarkEnd w:id="0"/>
            <w:r w:rsidR="00DD3FC2" w:rsidRPr="00EC7EB5">
              <w:rPr>
                <w:rFonts w:ascii="Times New Roman" w:hAnsi="Times New Roman"/>
                <w:sz w:val="24"/>
                <w:szCs w:val="24"/>
                <w:lang w:eastAsia="ru-RU"/>
              </w:rPr>
              <w:t>2</w:t>
            </w:r>
          </w:p>
        </w:tc>
        <w:tc>
          <w:tcPr>
            <w:tcW w:w="1418" w:type="dxa"/>
            <w:vMerge w:val="restart"/>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40</w:t>
            </w:r>
          </w:p>
        </w:tc>
        <w:tc>
          <w:tcPr>
            <w:tcW w:w="963" w:type="dxa"/>
            <w:vMerge w:val="restart"/>
          </w:tcPr>
          <w:p w:rsidR="00DD3FC2" w:rsidRPr="00EC7EB5" w:rsidRDefault="00DD3FC2" w:rsidP="00D90E42">
            <w:pPr>
              <w:spacing w:after="0" w:line="240" w:lineRule="auto"/>
              <w:rPr>
                <w:rFonts w:ascii="Times New Roman" w:hAnsi="Times New Roman"/>
                <w:sz w:val="24"/>
                <w:szCs w:val="24"/>
                <w:lang w:eastAsia="ru-RU"/>
              </w:rPr>
            </w:pPr>
            <w:r w:rsidRPr="00EC7EB5">
              <w:rPr>
                <w:rFonts w:ascii="Times New Roman" w:hAnsi="Times New Roman"/>
                <w:sz w:val="24"/>
                <w:szCs w:val="24"/>
                <w:lang w:eastAsia="ru-RU"/>
              </w:rPr>
              <w:t>100</w:t>
            </w:r>
          </w:p>
        </w:tc>
      </w:tr>
      <w:tr w:rsidR="00DD3FC2" w:rsidRPr="00431DD7" w:rsidTr="005F4805">
        <w:trPr>
          <w:gridAfter w:val="1"/>
          <w:wAfter w:w="24" w:type="dxa"/>
        </w:trPr>
        <w:tc>
          <w:tcPr>
            <w:tcW w:w="454"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426"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851"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5</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426"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567"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567" w:type="dxa"/>
          </w:tcPr>
          <w:p w:rsidR="00DD3FC2" w:rsidRPr="00EC7EB5" w:rsidRDefault="00DD3FC2" w:rsidP="00D90E42">
            <w:pPr>
              <w:spacing w:after="0" w:line="240" w:lineRule="auto"/>
              <w:jc w:val="right"/>
              <w:rPr>
                <w:rFonts w:ascii="Times New Roman" w:hAnsi="Times New Roman"/>
                <w:sz w:val="24"/>
                <w:szCs w:val="24"/>
                <w:lang w:eastAsia="ru-RU"/>
              </w:rPr>
            </w:pPr>
            <w:r w:rsidRPr="00EC7EB5">
              <w:rPr>
                <w:rFonts w:ascii="Times New Roman" w:hAnsi="Times New Roman"/>
                <w:sz w:val="24"/>
                <w:szCs w:val="24"/>
                <w:lang w:eastAsia="ru-RU"/>
              </w:rPr>
              <w:t>4</w:t>
            </w:r>
          </w:p>
        </w:tc>
        <w:tc>
          <w:tcPr>
            <w:tcW w:w="992"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7</w:t>
            </w:r>
          </w:p>
        </w:tc>
        <w:tc>
          <w:tcPr>
            <w:tcW w:w="1418" w:type="dxa"/>
            <w:vMerge/>
          </w:tcPr>
          <w:p w:rsidR="00DD3FC2" w:rsidRPr="00EC7EB5" w:rsidRDefault="00DD3FC2" w:rsidP="00D90E42">
            <w:pPr>
              <w:spacing w:after="0" w:line="240" w:lineRule="auto"/>
              <w:jc w:val="right"/>
              <w:rPr>
                <w:rFonts w:ascii="Times New Roman" w:hAnsi="Times New Roman"/>
                <w:sz w:val="24"/>
                <w:szCs w:val="24"/>
                <w:lang w:eastAsia="ru-RU"/>
              </w:rPr>
            </w:pPr>
          </w:p>
        </w:tc>
        <w:tc>
          <w:tcPr>
            <w:tcW w:w="963" w:type="dxa"/>
            <w:vMerge/>
          </w:tcPr>
          <w:p w:rsidR="00DD3FC2" w:rsidRPr="00EC7EB5" w:rsidRDefault="00DD3FC2" w:rsidP="00D90E42">
            <w:pPr>
              <w:spacing w:after="0" w:line="240" w:lineRule="auto"/>
              <w:jc w:val="right"/>
              <w:rPr>
                <w:rFonts w:ascii="Times New Roman" w:hAnsi="Times New Roman"/>
                <w:sz w:val="24"/>
                <w:szCs w:val="24"/>
                <w:lang w:eastAsia="ru-RU"/>
              </w:rPr>
            </w:pPr>
          </w:p>
        </w:tc>
      </w:tr>
    </w:tbl>
    <w:p w:rsidR="00DD3FC2" w:rsidRDefault="00DD3FC2" w:rsidP="004540F4">
      <w:pPr>
        <w:spacing w:after="0" w:line="240" w:lineRule="auto"/>
        <w:ind w:firstLine="709"/>
        <w:jc w:val="center"/>
        <w:rPr>
          <w:rFonts w:ascii="Times New Roman" w:hAnsi="Times New Roman"/>
          <w:b/>
          <w:bCs/>
          <w:color w:val="000000"/>
          <w:kern w:val="24"/>
          <w:sz w:val="24"/>
          <w:szCs w:val="24"/>
        </w:rPr>
      </w:pPr>
    </w:p>
    <w:p w:rsidR="00DD3FC2" w:rsidRDefault="00DD3FC2" w:rsidP="006E4631">
      <w:pPr>
        <w:pStyle w:val="a3"/>
        <w:spacing w:before="0" w:beforeAutospacing="0" w:after="0" w:afterAutospacing="0"/>
        <w:jc w:val="center"/>
        <w:rPr>
          <w:b/>
          <w:bCs/>
          <w:color w:val="000000"/>
          <w:kern w:val="24"/>
          <w:szCs w:val="36"/>
        </w:rPr>
      </w:pPr>
    </w:p>
    <w:p w:rsidR="00DD3FC2" w:rsidRPr="006E4631" w:rsidRDefault="00DD3FC2" w:rsidP="006E4631">
      <w:pPr>
        <w:pStyle w:val="a3"/>
        <w:spacing w:before="0" w:beforeAutospacing="0" w:after="0" w:afterAutospacing="0"/>
        <w:jc w:val="center"/>
        <w:rPr>
          <w:sz w:val="18"/>
        </w:rPr>
      </w:pPr>
      <w:r w:rsidRPr="006E4631">
        <w:rPr>
          <w:b/>
          <w:bCs/>
          <w:color w:val="000000"/>
          <w:kern w:val="24"/>
          <w:szCs w:val="36"/>
        </w:rPr>
        <w:t>5. Рекомендована література</w:t>
      </w:r>
      <w:r>
        <w:rPr>
          <w:b/>
          <w:bCs/>
          <w:color w:val="000000"/>
          <w:kern w:val="24"/>
          <w:szCs w:val="36"/>
        </w:rPr>
        <w:t xml:space="preserve"> - </w:t>
      </w:r>
      <w:r w:rsidRPr="006E4631">
        <w:rPr>
          <w:b/>
          <w:bCs/>
          <w:color w:val="000000"/>
          <w:spacing w:val="-6"/>
          <w:kern w:val="24"/>
          <w:szCs w:val="36"/>
        </w:rPr>
        <w:t>основна</w:t>
      </w:r>
    </w:p>
    <w:p w:rsidR="00DD3FC2" w:rsidRPr="00307117" w:rsidRDefault="00DD3FC2" w:rsidP="00D90E42">
      <w:pPr>
        <w:pStyle w:val="a3"/>
        <w:spacing w:before="0" w:beforeAutospacing="0" w:after="0" w:afterAutospacing="0"/>
        <w:jc w:val="both"/>
        <w:rPr>
          <w:color w:val="000000"/>
          <w:spacing w:val="-6"/>
          <w:kern w:val="24"/>
          <w:szCs w:val="36"/>
        </w:rPr>
      </w:pPr>
      <w:r>
        <w:rPr>
          <w:color w:val="000000"/>
          <w:spacing w:val="-6"/>
          <w:kern w:val="24"/>
          <w:szCs w:val="36"/>
        </w:rPr>
        <w:t xml:space="preserve">1. </w:t>
      </w:r>
      <w:r w:rsidRPr="00307117">
        <w:rPr>
          <w:color w:val="000000"/>
          <w:spacing w:val="-6"/>
          <w:kern w:val="24"/>
          <w:szCs w:val="36"/>
        </w:rPr>
        <w:t>Про банки і банківську діяльність : Закон України від 7 грудня 2000 року № 2121-3 / Верховна Рада України. URL: http://www.zakon.rada.gov.ua/go/2121-14</w:t>
      </w:r>
    </w:p>
    <w:p w:rsidR="00DD3FC2" w:rsidRDefault="00DD3FC2" w:rsidP="00D90E42">
      <w:pPr>
        <w:pStyle w:val="a3"/>
        <w:spacing w:before="0" w:beforeAutospacing="0" w:after="0" w:afterAutospacing="0"/>
        <w:jc w:val="both"/>
        <w:rPr>
          <w:color w:val="000000"/>
          <w:spacing w:val="-6"/>
          <w:kern w:val="24"/>
          <w:szCs w:val="36"/>
        </w:rPr>
      </w:pPr>
      <w:r>
        <w:rPr>
          <w:color w:val="000000"/>
          <w:spacing w:val="-6"/>
          <w:kern w:val="24"/>
          <w:szCs w:val="36"/>
        </w:rPr>
        <w:t>2</w:t>
      </w:r>
      <w:r w:rsidRPr="00307117">
        <w:rPr>
          <w:color w:val="000000"/>
          <w:spacing w:val="-6"/>
          <w:kern w:val="24"/>
          <w:szCs w:val="36"/>
        </w:rPr>
        <w:t>.</w:t>
      </w:r>
      <w:r w:rsidRPr="00307117">
        <w:rPr>
          <w:color w:val="000000"/>
          <w:spacing w:val="-6"/>
          <w:kern w:val="24"/>
          <w:szCs w:val="36"/>
        </w:rPr>
        <w:tab/>
        <w:t xml:space="preserve">Про Національний банк України : Закон України від 20 травня 1999 року № 679-14  / Верховна Рада України. URL: </w:t>
      </w:r>
      <w:hyperlink r:id="rId6" w:history="1">
        <w:r w:rsidRPr="00D90E42">
          <w:rPr>
            <w:rStyle w:val="a4"/>
            <w:color w:val="auto"/>
            <w:spacing w:val="-6"/>
            <w:kern w:val="24"/>
            <w:szCs w:val="36"/>
            <w:u w:val="none"/>
          </w:rPr>
          <w:t>http://zakon.rada.gov.ua/laws/show/679-14</w:t>
        </w:r>
      </w:hyperlink>
    </w:p>
    <w:p w:rsidR="00DD3FC2" w:rsidRDefault="00DD3FC2" w:rsidP="00D90E42">
      <w:pPr>
        <w:pStyle w:val="a3"/>
        <w:tabs>
          <w:tab w:val="left" w:pos="187"/>
        </w:tabs>
        <w:spacing w:before="0" w:beforeAutospacing="0" w:after="0" w:afterAutospacing="0"/>
        <w:jc w:val="both"/>
        <w:rPr>
          <w:color w:val="000000"/>
          <w:kern w:val="24"/>
          <w:szCs w:val="36"/>
        </w:rPr>
      </w:pPr>
      <w:r>
        <w:rPr>
          <w:color w:val="000000"/>
          <w:kern w:val="24"/>
          <w:szCs w:val="36"/>
        </w:rPr>
        <w:t>3</w:t>
      </w:r>
      <w:r w:rsidRPr="00307117">
        <w:rPr>
          <w:color w:val="000000"/>
          <w:kern w:val="24"/>
          <w:szCs w:val="36"/>
        </w:rPr>
        <w:t>.</w:t>
      </w:r>
      <w:r w:rsidRPr="00307117">
        <w:rPr>
          <w:color w:val="000000"/>
          <w:kern w:val="24"/>
          <w:szCs w:val="36"/>
        </w:rPr>
        <w:tab/>
        <w:t xml:space="preserve">Банківська система : підручник / О.М. </w:t>
      </w:r>
      <w:proofErr w:type="spellStart"/>
      <w:r w:rsidRPr="00307117">
        <w:rPr>
          <w:color w:val="000000"/>
          <w:kern w:val="24"/>
          <w:szCs w:val="36"/>
        </w:rPr>
        <w:t>Тридід</w:t>
      </w:r>
      <w:proofErr w:type="spellEnd"/>
      <w:r w:rsidRPr="00307117">
        <w:rPr>
          <w:color w:val="000000"/>
          <w:kern w:val="24"/>
          <w:szCs w:val="36"/>
        </w:rPr>
        <w:t xml:space="preserve">, Б.В. </w:t>
      </w:r>
      <w:proofErr w:type="spellStart"/>
      <w:r w:rsidRPr="00307117">
        <w:rPr>
          <w:color w:val="000000"/>
          <w:kern w:val="24"/>
          <w:szCs w:val="36"/>
        </w:rPr>
        <w:t>Самородов</w:t>
      </w:r>
      <w:proofErr w:type="spellEnd"/>
      <w:r w:rsidRPr="00307117">
        <w:rPr>
          <w:color w:val="000000"/>
          <w:kern w:val="24"/>
          <w:szCs w:val="36"/>
        </w:rPr>
        <w:t>, І.М.  </w:t>
      </w:r>
      <w:proofErr w:type="spellStart"/>
      <w:r w:rsidRPr="00307117">
        <w:rPr>
          <w:color w:val="000000"/>
          <w:kern w:val="24"/>
          <w:szCs w:val="36"/>
        </w:rPr>
        <w:t>Вядрова</w:t>
      </w:r>
      <w:proofErr w:type="spellEnd"/>
      <w:r w:rsidRPr="00307117">
        <w:rPr>
          <w:color w:val="000000"/>
          <w:kern w:val="24"/>
          <w:szCs w:val="36"/>
        </w:rPr>
        <w:t xml:space="preserve"> та ін.; за </w:t>
      </w:r>
      <w:proofErr w:type="spellStart"/>
      <w:r w:rsidRPr="00307117">
        <w:rPr>
          <w:color w:val="000000"/>
          <w:kern w:val="24"/>
          <w:szCs w:val="36"/>
        </w:rPr>
        <w:t>заг</w:t>
      </w:r>
      <w:proofErr w:type="spellEnd"/>
      <w:r w:rsidRPr="00307117">
        <w:rPr>
          <w:color w:val="000000"/>
          <w:kern w:val="24"/>
          <w:szCs w:val="36"/>
        </w:rPr>
        <w:t xml:space="preserve">. ред. д-ра </w:t>
      </w:r>
      <w:proofErr w:type="spellStart"/>
      <w:r w:rsidRPr="00307117">
        <w:rPr>
          <w:color w:val="000000"/>
          <w:kern w:val="24"/>
          <w:szCs w:val="36"/>
        </w:rPr>
        <w:t>екон</w:t>
      </w:r>
      <w:proofErr w:type="spellEnd"/>
      <w:r w:rsidRPr="00307117">
        <w:rPr>
          <w:color w:val="000000"/>
          <w:kern w:val="24"/>
          <w:szCs w:val="36"/>
        </w:rPr>
        <w:t xml:space="preserve">. наук, проф. Т.С. </w:t>
      </w:r>
      <w:proofErr w:type="spellStart"/>
      <w:r w:rsidRPr="00307117">
        <w:rPr>
          <w:color w:val="000000"/>
          <w:kern w:val="24"/>
          <w:szCs w:val="36"/>
        </w:rPr>
        <w:t>Смовженко</w:t>
      </w:r>
      <w:proofErr w:type="spellEnd"/>
      <w:r w:rsidRPr="00307117">
        <w:rPr>
          <w:color w:val="000000"/>
          <w:kern w:val="24"/>
          <w:szCs w:val="36"/>
        </w:rPr>
        <w:t>. Львів : «Новий Світ – 2000», 2020. 536 с.</w:t>
      </w:r>
    </w:p>
    <w:p w:rsidR="00DD3FC2" w:rsidRDefault="00DD3FC2" w:rsidP="00D90E42">
      <w:pPr>
        <w:pStyle w:val="a3"/>
        <w:tabs>
          <w:tab w:val="left" w:pos="187"/>
        </w:tabs>
        <w:spacing w:before="0" w:beforeAutospacing="0" w:after="0" w:afterAutospacing="0"/>
        <w:jc w:val="both"/>
        <w:rPr>
          <w:color w:val="000000"/>
          <w:kern w:val="24"/>
          <w:szCs w:val="36"/>
        </w:rPr>
      </w:pPr>
      <w:r w:rsidRPr="00307117">
        <w:rPr>
          <w:color w:val="000000"/>
          <w:kern w:val="24"/>
          <w:szCs w:val="36"/>
        </w:rPr>
        <w:t>4.</w:t>
      </w:r>
      <w:r w:rsidRPr="00307117">
        <w:rPr>
          <w:color w:val="000000"/>
          <w:kern w:val="24"/>
          <w:szCs w:val="36"/>
        </w:rPr>
        <w:tab/>
        <w:t xml:space="preserve">Варцаба В.І., Заславська О.І. Сучасне </w:t>
      </w:r>
      <w:proofErr w:type="spellStart"/>
      <w:r w:rsidRPr="00307117">
        <w:rPr>
          <w:color w:val="000000"/>
          <w:kern w:val="24"/>
          <w:szCs w:val="36"/>
        </w:rPr>
        <w:t>банківництво</w:t>
      </w:r>
      <w:proofErr w:type="spellEnd"/>
      <w:r w:rsidRPr="00307117">
        <w:rPr>
          <w:color w:val="000000"/>
          <w:kern w:val="24"/>
          <w:szCs w:val="36"/>
        </w:rPr>
        <w:t>: теорія і практика: навчальний посібник. Ужгород: Видавництво УжНУ «Говерла», 2018. 364 с.</w:t>
      </w:r>
      <w:r w:rsidRPr="00307117">
        <w:rPr>
          <w:color w:val="000000"/>
          <w:kern w:val="24"/>
          <w:szCs w:val="36"/>
        </w:rPr>
        <w:tab/>
      </w:r>
    </w:p>
    <w:p w:rsidR="00DD3FC2" w:rsidRDefault="00DD3FC2" w:rsidP="00D90E42">
      <w:pPr>
        <w:pStyle w:val="a3"/>
        <w:tabs>
          <w:tab w:val="left" w:pos="187"/>
        </w:tabs>
        <w:spacing w:before="0" w:beforeAutospacing="0" w:after="0" w:afterAutospacing="0"/>
        <w:jc w:val="both"/>
        <w:rPr>
          <w:color w:val="000000"/>
          <w:kern w:val="24"/>
          <w:szCs w:val="36"/>
        </w:rPr>
      </w:pPr>
      <w:r>
        <w:rPr>
          <w:color w:val="000000"/>
          <w:kern w:val="24"/>
          <w:szCs w:val="36"/>
        </w:rPr>
        <w:t>5</w:t>
      </w:r>
      <w:r w:rsidRPr="00307117">
        <w:rPr>
          <w:color w:val="000000"/>
          <w:kern w:val="24"/>
          <w:szCs w:val="36"/>
        </w:rPr>
        <w:t>.</w:t>
      </w:r>
      <w:r w:rsidRPr="00307117">
        <w:rPr>
          <w:color w:val="000000"/>
          <w:kern w:val="24"/>
          <w:szCs w:val="36"/>
        </w:rPr>
        <w:tab/>
        <w:t xml:space="preserve">Вовчак О.Д., </w:t>
      </w:r>
      <w:proofErr w:type="spellStart"/>
      <w:r w:rsidRPr="00307117">
        <w:rPr>
          <w:color w:val="000000"/>
          <w:kern w:val="24"/>
          <w:szCs w:val="36"/>
        </w:rPr>
        <w:t>Рущишин</w:t>
      </w:r>
      <w:proofErr w:type="spellEnd"/>
      <w:r w:rsidRPr="00307117">
        <w:rPr>
          <w:color w:val="000000"/>
          <w:kern w:val="24"/>
          <w:szCs w:val="36"/>
        </w:rPr>
        <w:t xml:space="preserve"> Н.М., </w:t>
      </w:r>
      <w:proofErr w:type="spellStart"/>
      <w:r w:rsidRPr="00307117">
        <w:rPr>
          <w:color w:val="000000"/>
          <w:kern w:val="24"/>
          <w:szCs w:val="36"/>
        </w:rPr>
        <w:t>Андрейків</w:t>
      </w:r>
      <w:proofErr w:type="spellEnd"/>
      <w:r w:rsidRPr="00307117">
        <w:rPr>
          <w:color w:val="000000"/>
          <w:kern w:val="24"/>
          <w:szCs w:val="36"/>
        </w:rPr>
        <w:t xml:space="preserve"> Т.Я. Кредит і банківська справа: підручник. Київ: Знання, 2018. 564 с.</w:t>
      </w:r>
    </w:p>
    <w:p w:rsidR="00DD3FC2" w:rsidRDefault="00DD3FC2" w:rsidP="00EC7EB5">
      <w:pPr>
        <w:pStyle w:val="a3"/>
        <w:tabs>
          <w:tab w:val="left" w:pos="187"/>
        </w:tabs>
        <w:spacing w:before="0" w:beforeAutospacing="0" w:after="0" w:afterAutospacing="0"/>
        <w:rPr>
          <w:color w:val="000000"/>
          <w:kern w:val="24"/>
          <w:szCs w:val="36"/>
        </w:rPr>
      </w:pPr>
      <w:r>
        <w:rPr>
          <w:color w:val="000000"/>
          <w:kern w:val="24"/>
          <w:szCs w:val="36"/>
        </w:rPr>
        <w:t>6</w:t>
      </w:r>
      <w:r w:rsidRPr="00307117">
        <w:rPr>
          <w:color w:val="000000"/>
          <w:kern w:val="24"/>
          <w:szCs w:val="36"/>
        </w:rPr>
        <w:t>.</w:t>
      </w:r>
      <w:r w:rsidRPr="00307117">
        <w:rPr>
          <w:color w:val="000000"/>
          <w:kern w:val="24"/>
          <w:szCs w:val="36"/>
        </w:rPr>
        <w:tab/>
      </w:r>
      <w:r w:rsidRPr="00EC7EB5">
        <w:rPr>
          <w:color w:val="000000"/>
          <w:kern w:val="24"/>
          <w:szCs w:val="36"/>
        </w:rPr>
        <w:t xml:space="preserve">Ситник Н.С., </w:t>
      </w:r>
      <w:proofErr w:type="spellStart"/>
      <w:r w:rsidRPr="00EC7EB5">
        <w:rPr>
          <w:color w:val="000000"/>
          <w:kern w:val="24"/>
          <w:szCs w:val="36"/>
        </w:rPr>
        <w:t>Стасишин</w:t>
      </w:r>
      <w:proofErr w:type="spellEnd"/>
      <w:r w:rsidRPr="00EC7EB5">
        <w:rPr>
          <w:color w:val="000000"/>
          <w:kern w:val="24"/>
          <w:szCs w:val="36"/>
        </w:rPr>
        <w:t xml:space="preserve"> А.В Банківська система: навчальний посібник. Львів: ЛНУ імені Івана Франка, 2020. 580 с.</w:t>
      </w:r>
    </w:p>
    <w:p w:rsidR="00DD3FC2" w:rsidRDefault="00DD3FC2" w:rsidP="00D90E42">
      <w:pPr>
        <w:pStyle w:val="a3"/>
        <w:tabs>
          <w:tab w:val="left" w:pos="187"/>
        </w:tabs>
        <w:spacing w:before="0" w:beforeAutospacing="0" w:after="0" w:afterAutospacing="0"/>
        <w:jc w:val="both"/>
        <w:rPr>
          <w:color w:val="000000"/>
          <w:kern w:val="24"/>
          <w:szCs w:val="36"/>
        </w:rPr>
      </w:pPr>
      <w:r>
        <w:rPr>
          <w:color w:val="000000"/>
          <w:kern w:val="24"/>
          <w:szCs w:val="36"/>
        </w:rPr>
        <w:t xml:space="preserve">7. </w:t>
      </w:r>
      <w:proofErr w:type="spellStart"/>
      <w:r w:rsidRPr="00307117">
        <w:rPr>
          <w:color w:val="000000"/>
          <w:kern w:val="24"/>
          <w:szCs w:val="36"/>
        </w:rPr>
        <w:t>Стечишин</w:t>
      </w:r>
      <w:proofErr w:type="spellEnd"/>
      <w:r w:rsidRPr="00307117">
        <w:rPr>
          <w:color w:val="000000"/>
          <w:kern w:val="24"/>
          <w:szCs w:val="36"/>
        </w:rPr>
        <w:t xml:space="preserve"> Т. Б.</w:t>
      </w:r>
      <w:r>
        <w:rPr>
          <w:color w:val="000000"/>
          <w:kern w:val="24"/>
          <w:szCs w:val="36"/>
        </w:rPr>
        <w:t>,</w:t>
      </w:r>
      <w:r w:rsidRPr="00307117">
        <w:rPr>
          <w:color w:val="000000"/>
          <w:kern w:val="24"/>
          <w:szCs w:val="36"/>
        </w:rPr>
        <w:t xml:space="preserve"> </w:t>
      </w:r>
      <w:r>
        <w:rPr>
          <w:color w:val="000000"/>
          <w:kern w:val="24"/>
          <w:szCs w:val="36"/>
        </w:rPr>
        <w:t>Малахова</w:t>
      </w:r>
      <w:r w:rsidRPr="00307117">
        <w:rPr>
          <w:color w:val="000000"/>
          <w:kern w:val="24"/>
          <w:szCs w:val="36"/>
        </w:rPr>
        <w:t xml:space="preserve">  О. Л. Банківська справа: навчальний посібник </w:t>
      </w:r>
      <w:r>
        <w:rPr>
          <w:color w:val="000000"/>
          <w:kern w:val="24"/>
          <w:szCs w:val="36"/>
        </w:rPr>
        <w:t>.</w:t>
      </w:r>
      <w:r w:rsidRPr="00307117">
        <w:rPr>
          <w:color w:val="000000"/>
          <w:kern w:val="24"/>
          <w:szCs w:val="36"/>
        </w:rPr>
        <w:t xml:space="preserve"> Тернопіль: ТНЕУ, 2018. 404 с.</w:t>
      </w:r>
    </w:p>
    <w:p w:rsidR="00DD3FC2" w:rsidRDefault="00DD3FC2" w:rsidP="00D90E42">
      <w:pPr>
        <w:pStyle w:val="a3"/>
        <w:tabs>
          <w:tab w:val="left" w:pos="187"/>
        </w:tabs>
        <w:spacing w:before="0" w:beforeAutospacing="0" w:after="0" w:afterAutospacing="0"/>
        <w:jc w:val="both"/>
        <w:rPr>
          <w:color w:val="000000"/>
          <w:kern w:val="24"/>
          <w:szCs w:val="36"/>
        </w:rPr>
      </w:pPr>
      <w:r>
        <w:rPr>
          <w:color w:val="000000"/>
          <w:kern w:val="24"/>
          <w:szCs w:val="36"/>
        </w:rPr>
        <w:t>8</w:t>
      </w:r>
      <w:r w:rsidRPr="00307117">
        <w:rPr>
          <w:color w:val="000000"/>
          <w:kern w:val="24"/>
          <w:szCs w:val="36"/>
        </w:rPr>
        <w:t>.</w:t>
      </w:r>
      <w:r w:rsidRPr="00307117">
        <w:rPr>
          <w:color w:val="000000"/>
          <w:kern w:val="24"/>
          <w:szCs w:val="36"/>
        </w:rPr>
        <w:tab/>
        <w:t>Фінанси, банківська справа та страхування. Корпоративні фінанси та фінансове посередництво : підручник для бакалаврів / за ред. проф. П.О. Нікіфорова, доц. Н.А. Бак. Том.1. Чернівці, 2019. с. 63-112.</w:t>
      </w:r>
    </w:p>
    <w:p w:rsidR="00DD3FC2" w:rsidRDefault="00DD3FC2" w:rsidP="006337AB">
      <w:pPr>
        <w:pStyle w:val="a3"/>
        <w:tabs>
          <w:tab w:val="left" w:pos="187"/>
        </w:tabs>
        <w:spacing w:before="0" w:beforeAutospacing="0" w:after="0" w:afterAutospacing="0"/>
        <w:jc w:val="center"/>
        <w:rPr>
          <w:b/>
          <w:bCs/>
          <w:color w:val="000000"/>
          <w:kern w:val="24"/>
          <w:szCs w:val="36"/>
        </w:rPr>
      </w:pPr>
    </w:p>
    <w:p w:rsidR="00DD3FC2" w:rsidRDefault="00DD3FC2" w:rsidP="006337AB">
      <w:pPr>
        <w:pStyle w:val="a3"/>
        <w:tabs>
          <w:tab w:val="left" w:pos="187"/>
        </w:tabs>
        <w:spacing w:before="0" w:beforeAutospacing="0" w:after="0" w:afterAutospacing="0"/>
        <w:jc w:val="center"/>
        <w:rPr>
          <w:b/>
          <w:bCs/>
          <w:color w:val="000000"/>
          <w:kern w:val="24"/>
          <w:szCs w:val="36"/>
        </w:rPr>
      </w:pPr>
    </w:p>
    <w:p w:rsidR="00DD3FC2" w:rsidRPr="006E4631" w:rsidRDefault="00DD3FC2" w:rsidP="006337AB">
      <w:pPr>
        <w:pStyle w:val="a3"/>
        <w:tabs>
          <w:tab w:val="left" w:pos="187"/>
        </w:tabs>
        <w:spacing w:before="0" w:beforeAutospacing="0" w:after="0" w:afterAutospacing="0"/>
        <w:jc w:val="center"/>
        <w:rPr>
          <w:sz w:val="18"/>
        </w:rPr>
      </w:pPr>
      <w:r w:rsidRPr="006E4631">
        <w:rPr>
          <w:b/>
          <w:bCs/>
          <w:color w:val="000000"/>
          <w:kern w:val="24"/>
          <w:szCs w:val="36"/>
        </w:rPr>
        <w:t>6. Інформаційні ресурси</w:t>
      </w:r>
    </w:p>
    <w:p w:rsidR="00DD3FC2" w:rsidRPr="00D90E42" w:rsidRDefault="00DD3FC2" w:rsidP="00D90E42">
      <w:pPr>
        <w:widowControl w:val="0"/>
        <w:shd w:val="clear" w:color="auto" w:fill="FFFFFF"/>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 xml:space="preserve">1. Інформаційні ресурси Національного банку України : URL:  </w:t>
      </w:r>
      <w:proofErr w:type="spellStart"/>
      <w:r w:rsidRPr="00D90E42">
        <w:rPr>
          <w:rFonts w:ascii="Times New Roman" w:hAnsi="Times New Roman"/>
          <w:sz w:val="24"/>
          <w:szCs w:val="24"/>
          <w:lang w:val="ru-RU" w:eastAsia="ru-RU"/>
        </w:rPr>
        <w:t>http</w:t>
      </w:r>
      <w:proofErr w:type="spellEnd"/>
      <w:r w:rsidRPr="00D90E42">
        <w:rPr>
          <w:rFonts w:ascii="Times New Roman" w:hAnsi="Times New Roman"/>
          <w:sz w:val="24"/>
          <w:szCs w:val="24"/>
          <w:lang w:eastAsia="ru-RU"/>
        </w:rPr>
        <w:t>://</w:t>
      </w:r>
      <w:proofErr w:type="spellStart"/>
      <w:r w:rsidRPr="00D90E42">
        <w:rPr>
          <w:rFonts w:ascii="Times New Roman" w:hAnsi="Times New Roman"/>
          <w:sz w:val="24"/>
          <w:szCs w:val="24"/>
          <w:lang w:val="ru-RU" w:eastAsia="ru-RU"/>
        </w:rPr>
        <w:t>www</w:t>
      </w:r>
      <w:proofErr w:type="spellEnd"/>
      <w:r w:rsidRPr="00D90E42">
        <w:rPr>
          <w:rFonts w:ascii="Times New Roman" w:hAnsi="Times New Roman"/>
          <w:sz w:val="24"/>
          <w:szCs w:val="24"/>
          <w:lang w:eastAsia="ru-RU"/>
        </w:rPr>
        <w:t>.</w:t>
      </w:r>
      <w:proofErr w:type="spellStart"/>
      <w:r w:rsidRPr="00D90E42">
        <w:rPr>
          <w:rFonts w:ascii="Times New Roman" w:hAnsi="Times New Roman"/>
          <w:sz w:val="24"/>
          <w:szCs w:val="24"/>
          <w:lang w:val="ru-RU" w:eastAsia="ru-RU"/>
        </w:rPr>
        <w:t>bank</w:t>
      </w:r>
      <w:proofErr w:type="spellEnd"/>
      <w:r w:rsidRPr="00D90E42">
        <w:rPr>
          <w:rFonts w:ascii="Times New Roman" w:hAnsi="Times New Roman"/>
          <w:sz w:val="24"/>
          <w:szCs w:val="24"/>
          <w:lang w:eastAsia="ru-RU"/>
        </w:rPr>
        <w:t>.</w:t>
      </w:r>
      <w:proofErr w:type="spellStart"/>
      <w:r w:rsidRPr="00D90E42">
        <w:rPr>
          <w:rFonts w:ascii="Times New Roman" w:hAnsi="Times New Roman"/>
          <w:sz w:val="24"/>
          <w:szCs w:val="24"/>
          <w:lang w:val="ru-RU" w:eastAsia="ru-RU"/>
        </w:rPr>
        <w:t>gov</w:t>
      </w:r>
      <w:proofErr w:type="spellEnd"/>
      <w:r w:rsidRPr="00D90E42">
        <w:rPr>
          <w:rFonts w:ascii="Times New Roman" w:hAnsi="Times New Roman"/>
          <w:sz w:val="24"/>
          <w:szCs w:val="24"/>
          <w:lang w:eastAsia="ru-RU"/>
        </w:rPr>
        <w:t>.</w:t>
      </w:r>
      <w:proofErr w:type="spellStart"/>
      <w:r w:rsidRPr="00D90E42">
        <w:rPr>
          <w:rFonts w:ascii="Times New Roman" w:hAnsi="Times New Roman"/>
          <w:sz w:val="24"/>
          <w:szCs w:val="24"/>
          <w:lang w:val="ru-RU" w:eastAsia="ru-RU"/>
        </w:rPr>
        <w:t>ua</w:t>
      </w:r>
      <w:proofErr w:type="spellEnd"/>
    </w:p>
    <w:p w:rsidR="00DD3FC2" w:rsidRPr="00D90E42" w:rsidRDefault="00DD3FC2" w:rsidP="00D90E42">
      <w:pPr>
        <w:widowControl w:val="0"/>
        <w:shd w:val="clear" w:color="auto" w:fill="FFFFFF"/>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 xml:space="preserve">2. Інформаційні ресурси Верховної Ради України URL:  </w:t>
      </w:r>
      <w:hyperlink r:id="rId7" w:history="1">
        <w:r w:rsidRPr="00D90E42">
          <w:rPr>
            <w:rFonts w:ascii="Times New Roman" w:hAnsi="Times New Roman"/>
            <w:sz w:val="24"/>
            <w:szCs w:val="24"/>
            <w:lang w:val="ru-RU" w:eastAsia="ru-RU"/>
          </w:rPr>
          <w:t>http</w:t>
        </w:r>
        <w:r w:rsidRPr="00D90E42">
          <w:rPr>
            <w:rFonts w:ascii="Times New Roman" w:hAnsi="Times New Roman"/>
            <w:sz w:val="24"/>
            <w:szCs w:val="24"/>
            <w:lang w:eastAsia="ru-RU"/>
          </w:rPr>
          <w:t>://</w:t>
        </w:r>
        <w:r w:rsidRPr="00D90E42">
          <w:rPr>
            <w:rFonts w:ascii="Times New Roman" w:hAnsi="Times New Roman"/>
            <w:sz w:val="24"/>
            <w:szCs w:val="24"/>
            <w:lang w:val="ru-RU" w:eastAsia="ru-RU"/>
          </w:rPr>
          <w:t>www</w:t>
        </w:r>
        <w:r w:rsidRPr="00D90E42">
          <w:rPr>
            <w:rFonts w:ascii="Times New Roman" w:hAnsi="Times New Roman"/>
            <w:sz w:val="24"/>
            <w:szCs w:val="24"/>
            <w:lang w:eastAsia="ru-RU"/>
          </w:rPr>
          <w:t>.</w:t>
        </w:r>
        <w:r w:rsidRPr="00D90E42">
          <w:rPr>
            <w:rFonts w:ascii="Times New Roman" w:hAnsi="Times New Roman"/>
            <w:sz w:val="24"/>
            <w:szCs w:val="24"/>
            <w:lang w:val="ru-RU" w:eastAsia="ru-RU"/>
          </w:rPr>
          <w:t>rada</w:t>
        </w:r>
        <w:r w:rsidRPr="00D90E42">
          <w:rPr>
            <w:rFonts w:ascii="Times New Roman" w:hAnsi="Times New Roman"/>
            <w:sz w:val="24"/>
            <w:szCs w:val="24"/>
            <w:lang w:eastAsia="ru-RU"/>
          </w:rPr>
          <w:t>.</w:t>
        </w:r>
        <w:r w:rsidRPr="00D90E42">
          <w:rPr>
            <w:rFonts w:ascii="Times New Roman" w:hAnsi="Times New Roman"/>
            <w:sz w:val="24"/>
            <w:szCs w:val="24"/>
            <w:lang w:val="ru-RU" w:eastAsia="ru-RU"/>
          </w:rPr>
          <w:t>kiev</w:t>
        </w:r>
        <w:r w:rsidRPr="00D90E42">
          <w:rPr>
            <w:rFonts w:ascii="Times New Roman" w:hAnsi="Times New Roman"/>
            <w:sz w:val="24"/>
            <w:szCs w:val="24"/>
            <w:lang w:eastAsia="ru-RU"/>
          </w:rPr>
          <w:t>.</w:t>
        </w:r>
        <w:proofErr w:type="spellStart"/>
        <w:r w:rsidRPr="00D90E42">
          <w:rPr>
            <w:rFonts w:ascii="Times New Roman" w:hAnsi="Times New Roman"/>
            <w:sz w:val="24"/>
            <w:szCs w:val="24"/>
            <w:lang w:val="ru-RU" w:eastAsia="ru-RU"/>
          </w:rPr>
          <w:t>ua</w:t>
        </w:r>
        <w:proofErr w:type="spellEnd"/>
      </w:hyperlink>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 xml:space="preserve">3. Інформаційні ресурси Європейського центрального банку URL:   </w:t>
      </w:r>
      <w:hyperlink r:id="rId8" w:history="1">
        <w:r w:rsidRPr="00D90E42">
          <w:rPr>
            <w:rFonts w:ascii="Times New Roman" w:hAnsi="Times New Roman"/>
            <w:sz w:val="24"/>
            <w:szCs w:val="24"/>
            <w:lang w:eastAsia="ru-RU"/>
          </w:rPr>
          <w:t>http://www.ecb.int/</w:t>
        </w:r>
      </w:hyperlink>
    </w:p>
    <w:p w:rsidR="00DD3FC2" w:rsidRPr="00D90E42" w:rsidRDefault="00DD3FC2" w:rsidP="00D90E42">
      <w:pPr>
        <w:widowControl w:val="0"/>
        <w:tabs>
          <w:tab w:val="num" w:pos="567"/>
          <w:tab w:val="left" w:pos="1985"/>
        </w:tabs>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 xml:space="preserve">4. Інформаційні ресурси Міністерства фінансів України </w:t>
      </w:r>
      <w:r w:rsidRPr="00D90E42">
        <w:rPr>
          <w:rFonts w:ascii="Times New Roman" w:hAnsi="Times New Roman"/>
          <w:sz w:val="24"/>
          <w:szCs w:val="24"/>
          <w:lang w:val="ru-RU" w:eastAsia="ru-RU"/>
        </w:rPr>
        <w:t>URL</w:t>
      </w:r>
      <w:r w:rsidRPr="00D90E42">
        <w:rPr>
          <w:rFonts w:ascii="Times New Roman" w:hAnsi="Times New Roman"/>
          <w:sz w:val="24"/>
          <w:szCs w:val="24"/>
          <w:lang w:eastAsia="ru-RU"/>
        </w:rPr>
        <w:t xml:space="preserve">:  </w:t>
      </w:r>
      <w:hyperlink r:id="rId9" w:history="1">
        <w:r w:rsidRPr="00D90E42">
          <w:rPr>
            <w:rFonts w:ascii="Times New Roman" w:hAnsi="Times New Roman"/>
            <w:sz w:val="24"/>
            <w:szCs w:val="24"/>
            <w:lang w:val="ru-RU" w:eastAsia="ru-RU"/>
          </w:rPr>
          <w:t>http</w:t>
        </w:r>
        <w:r w:rsidRPr="00D90E42">
          <w:rPr>
            <w:rFonts w:ascii="Times New Roman" w:hAnsi="Times New Roman"/>
            <w:sz w:val="24"/>
            <w:szCs w:val="24"/>
            <w:lang w:eastAsia="ru-RU"/>
          </w:rPr>
          <w:t>://</w:t>
        </w:r>
        <w:r w:rsidRPr="00D90E42">
          <w:rPr>
            <w:rFonts w:ascii="Times New Roman" w:hAnsi="Times New Roman"/>
            <w:sz w:val="24"/>
            <w:szCs w:val="24"/>
            <w:lang w:val="ru-RU" w:eastAsia="ru-RU"/>
          </w:rPr>
          <w:t>www</w:t>
        </w:r>
        <w:r w:rsidRPr="00D90E42">
          <w:rPr>
            <w:rFonts w:ascii="Times New Roman" w:hAnsi="Times New Roman"/>
            <w:sz w:val="24"/>
            <w:szCs w:val="24"/>
            <w:lang w:eastAsia="ru-RU"/>
          </w:rPr>
          <w:t>.</w:t>
        </w:r>
        <w:r w:rsidRPr="00D90E42">
          <w:rPr>
            <w:rFonts w:ascii="Times New Roman" w:hAnsi="Times New Roman"/>
            <w:sz w:val="24"/>
            <w:szCs w:val="24"/>
            <w:lang w:val="ru-RU" w:eastAsia="ru-RU"/>
          </w:rPr>
          <w:t>minfin</w:t>
        </w:r>
        <w:r w:rsidRPr="00D90E42">
          <w:rPr>
            <w:rFonts w:ascii="Times New Roman" w:hAnsi="Times New Roman"/>
            <w:sz w:val="24"/>
            <w:szCs w:val="24"/>
            <w:lang w:eastAsia="ru-RU"/>
          </w:rPr>
          <w:t>.</w:t>
        </w:r>
        <w:r w:rsidRPr="00D90E42">
          <w:rPr>
            <w:rFonts w:ascii="Times New Roman" w:hAnsi="Times New Roman"/>
            <w:sz w:val="24"/>
            <w:szCs w:val="24"/>
            <w:lang w:val="ru-RU" w:eastAsia="ru-RU"/>
          </w:rPr>
          <w:t>gov</w:t>
        </w:r>
        <w:r w:rsidRPr="00D90E42">
          <w:rPr>
            <w:rFonts w:ascii="Times New Roman" w:hAnsi="Times New Roman"/>
            <w:sz w:val="24"/>
            <w:szCs w:val="24"/>
            <w:lang w:eastAsia="ru-RU"/>
          </w:rPr>
          <w:t>.</w:t>
        </w:r>
        <w:proofErr w:type="spellStart"/>
        <w:r w:rsidRPr="00D90E42">
          <w:rPr>
            <w:rFonts w:ascii="Times New Roman" w:hAnsi="Times New Roman"/>
            <w:sz w:val="24"/>
            <w:szCs w:val="24"/>
            <w:lang w:val="ru-RU" w:eastAsia="ru-RU"/>
          </w:rPr>
          <w:t>ua</w:t>
        </w:r>
        <w:proofErr w:type="spellEnd"/>
      </w:hyperlink>
    </w:p>
    <w:p w:rsidR="00DD3FC2" w:rsidRPr="00D90E42" w:rsidRDefault="00DD3FC2" w:rsidP="00D90E42">
      <w:pPr>
        <w:spacing w:after="0" w:line="240" w:lineRule="auto"/>
        <w:jc w:val="both"/>
        <w:rPr>
          <w:rFonts w:ascii="Times New Roman" w:hAnsi="Times New Roman"/>
          <w:b/>
          <w:sz w:val="24"/>
          <w:szCs w:val="24"/>
          <w:lang w:eastAsia="ru-RU"/>
        </w:rPr>
      </w:pPr>
      <w:r w:rsidRPr="00D90E42">
        <w:rPr>
          <w:rFonts w:ascii="Times New Roman" w:hAnsi="Times New Roman"/>
          <w:sz w:val="24"/>
          <w:szCs w:val="24"/>
          <w:lang w:eastAsia="ru-RU"/>
        </w:rPr>
        <w:t xml:space="preserve">5. Інформаційні ресурси Державної казначейської служби України </w:t>
      </w:r>
      <w:hyperlink r:id="rId10" w:history="1">
        <w:r w:rsidRPr="00D90E42">
          <w:rPr>
            <w:rFonts w:ascii="Times New Roman" w:hAnsi="Times New Roman"/>
            <w:sz w:val="24"/>
            <w:szCs w:val="24"/>
            <w:lang w:eastAsia="ru-RU"/>
          </w:rPr>
          <w:t>https://www.treasury.gov.ua/ua</w:t>
        </w:r>
      </w:hyperlink>
      <w:r w:rsidRPr="00D90E42">
        <w:rPr>
          <w:rFonts w:ascii="Times New Roman" w:hAnsi="Times New Roman"/>
          <w:b/>
          <w:sz w:val="24"/>
          <w:szCs w:val="24"/>
          <w:lang w:eastAsia="ru-RU"/>
        </w:rPr>
        <w:t xml:space="preserve"> </w:t>
      </w:r>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6. Інформаційні ресурси Базельського комітету з питань банківського нагляду URL:  https://www.bis.org/bcbs/index.htm</w:t>
      </w:r>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7. Інформаційні ресурси Міжнародної групи з протидії відмиванню брудних грошей</w:t>
      </w:r>
      <w:r w:rsidRPr="00D90E42">
        <w:rPr>
          <w:rFonts w:ascii="Times New Roman" w:hAnsi="Times New Roman"/>
          <w:sz w:val="28"/>
          <w:szCs w:val="24"/>
          <w:lang w:eastAsia="ru-RU"/>
        </w:rPr>
        <w:t xml:space="preserve"> </w:t>
      </w:r>
      <w:r w:rsidRPr="00D90E42">
        <w:rPr>
          <w:rFonts w:ascii="Times New Roman" w:hAnsi="Times New Roman"/>
          <w:sz w:val="24"/>
          <w:szCs w:val="24"/>
          <w:lang w:eastAsia="ru-RU"/>
        </w:rPr>
        <w:t>FATF</w:t>
      </w:r>
      <w:r w:rsidRPr="00D90E42">
        <w:rPr>
          <w:rFonts w:ascii="Times New Roman" w:hAnsi="Times New Roman"/>
          <w:sz w:val="28"/>
          <w:szCs w:val="24"/>
          <w:lang w:eastAsia="ru-RU"/>
        </w:rPr>
        <w:t xml:space="preserve"> </w:t>
      </w:r>
      <w:r w:rsidRPr="00D90E42">
        <w:rPr>
          <w:rFonts w:ascii="Times New Roman" w:hAnsi="Times New Roman"/>
          <w:sz w:val="24"/>
          <w:szCs w:val="24"/>
          <w:lang w:eastAsia="ru-RU"/>
        </w:rPr>
        <w:t>URL:   https://www.fatf-gafi.org/</w:t>
      </w:r>
    </w:p>
    <w:p w:rsidR="00DD3FC2" w:rsidRDefault="00DD3FC2" w:rsidP="00D90E42">
      <w:pPr>
        <w:spacing w:after="0" w:line="240" w:lineRule="auto"/>
        <w:jc w:val="center"/>
        <w:rPr>
          <w:rFonts w:ascii="Times New Roman" w:hAnsi="Times New Roman"/>
          <w:b/>
          <w:sz w:val="24"/>
          <w:szCs w:val="24"/>
          <w:lang w:eastAsia="ru-RU"/>
        </w:rPr>
      </w:pPr>
    </w:p>
    <w:p w:rsidR="00DD3FC2" w:rsidRPr="00D90E42" w:rsidRDefault="00DD3FC2" w:rsidP="00D90E42">
      <w:pPr>
        <w:spacing w:after="0" w:line="240" w:lineRule="auto"/>
        <w:jc w:val="center"/>
        <w:rPr>
          <w:rFonts w:ascii="Times New Roman" w:hAnsi="Times New Roman"/>
          <w:b/>
          <w:sz w:val="24"/>
          <w:szCs w:val="24"/>
          <w:lang w:eastAsia="ru-RU"/>
        </w:rPr>
      </w:pPr>
      <w:r w:rsidRPr="00D90E42">
        <w:rPr>
          <w:rFonts w:ascii="Times New Roman" w:hAnsi="Times New Roman"/>
          <w:b/>
          <w:sz w:val="24"/>
          <w:szCs w:val="24"/>
          <w:lang w:eastAsia="ru-RU"/>
        </w:rPr>
        <w:t>Офіційні сайти наукових і електронних бібліотек в Україні:</w:t>
      </w:r>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1.</w:t>
      </w:r>
      <w:r w:rsidRPr="00D90E42">
        <w:rPr>
          <w:rFonts w:ascii="Times New Roman" w:hAnsi="Times New Roman"/>
          <w:sz w:val="24"/>
          <w:szCs w:val="24"/>
          <w:lang w:eastAsia="ru-RU"/>
        </w:rPr>
        <w:tab/>
        <w:t xml:space="preserve">Електронна бібліотека URL:   www.lib.com.ua </w:t>
      </w:r>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2.</w:t>
      </w:r>
      <w:r w:rsidRPr="00D90E42">
        <w:rPr>
          <w:rFonts w:ascii="Times New Roman" w:hAnsi="Times New Roman"/>
          <w:sz w:val="24"/>
          <w:szCs w:val="24"/>
          <w:lang w:eastAsia="ru-RU"/>
        </w:rPr>
        <w:tab/>
        <w:t>Електронна бібліотека Львівської комерційної академії URL:   www.dev.lac.lviv.ua/lib</w:t>
      </w:r>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3.</w:t>
      </w:r>
      <w:r w:rsidRPr="00D90E42">
        <w:rPr>
          <w:rFonts w:ascii="Times New Roman" w:hAnsi="Times New Roman"/>
          <w:sz w:val="24"/>
          <w:szCs w:val="24"/>
          <w:lang w:eastAsia="ru-RU"/>
        </w:rPr>
        <w:tab/>
        <w:t xml:space="preserve">Дніпропетровська обласна наукова бібліотека URL:  www.libr.dp.ua </w:t>
      </w:r>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4.</w:t>
      </w:r>
      <w:r w:rsidRPr="00D90E42">
        <w:rPr>
          <w:rFonts w:ascii="Times New Roman" w:hAnsi="Times New Roman"/>
          <w:sz w:val="24"/>
          <w:szCs w:val="24"/>
          <w:lang w:eastAsia="ru-RU"/>
        </w:rPr>
        <w:tab/>
        <w:t xml:space="preserve">Львівська електронна бібліотека ім. В. Стефаника URL:   www.lsl.lviv.ua </w:t>
      </w:r>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5.</w:t>
      </w:r>
      <w:r w:rsidRPr="00D90E42">
        <w:rPr>
          <w:rFonts w:ascii="Times New Roman" w:hAnsi="Times New Roman"/>
          <w:sz w:val="24"/>
          <w:szCs w:val="24"/>
          <w:lang w:eastAsia="ru-RU"/>
        </w:rPr>
        <w:tab/>
        <w:t>Наукова бібліотека ім. Максимовича URL:  www.lib-gw.univ.kiev.ua</w:t>
      </w:r>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6.</w:t>
      </w:r>
      <w:r w:rsidRPr="00D90E42">
        <w:rPr>
          <w:rFonts w:ascii="Times New Roman" w:hAnsi="Times New Roman"/>
          <w:sz w:val="24"/>
          <w:szCs w:val="24"/>
          <w:lang w:eastAsia="ru-RU"/>
        </w:rPr>
        <w:tab/>
        <w:t xml:space="preserve">Національна бібліотека України ім. В.І. Вернадського URL:   www.nbuv.gov.ua </w:t>
      </w:r>
    </w:p>
    <w:p w:rsidR="00DD3FC2" w:rsidRPr="00E17335" w:rsidRDefault="00DD3FC2" w:rsidP="00D90E42">
      <w:pPr>
        <w:spacing w:after="0" w:line="240" w:lineRule="auto"/>
        <w:jc w:val="both"/>
        <w:rPr>
          <w:rFonts w:ascii="Times New Roman" w:hAnsi="Times New Roman"/>
          <w:color w:val="000000"/>
          <w:kern w:val="24"/>
          <w:sz w:val="24"/>
          <w:szCs w:val="24"/>
        </w:rPr>
      </w:pPr>
      <w:r w:rsidRPr="00D90E42">
        <w:rPr>
          <w:rFonts w:ascii="Times New Roman" w:hAnsi="Times New Roman"/>
          <w:sz w:val="24"/>
          <w:szCs w:val="24"/>
          <w:lang w:eastAsia="ru-RU"/>
        </w:rPr>
        <w:t>7.</w:t>
      </w:r>
      <w:r w:rsidRPr="00D90E42">
        <w:rPr>
          <w:rFonts w:ascii="Times New Roman" w:hAnsi="Times New Roman"/>
          <w:sz w:val="24"/>
          <w:szCs w:val="24"/>
          <w:lang w:eastAsia="ru-RU"/>
        </w:rPr>
        <w:tab/>
        <w:t xml:space="preserve">Національна парламентська бібліотека URL:  www.alpha.rada.kiev.ua </w:t>
      </w:r>
    </w:p>
    <w:sectPr w:rsidR="00DD3FC2" w:rsidRPr="00E17335"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73BA2"/>
    <w:multiLevelType w:val="hybridMultilevel"/>
    <w:tmpl w:val="0DACF55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577865D9"/>
    <w:multiLevelType w:val="hybridMultilevel"/>
    <w:tmpl w:val="0B2ABCFE"/>
    <w:lvl w:ilvl="0" w:tplc="F94697CC">
      <w:start w:val="5"/>
      <w:numFmt w:val="bullet"/>
      <w:lvlText w:val="-"/>
      <w:lvlJc w:val="left"/>
      <w:pPr>
        <w:ind w:left="360" w:hanging="360"/>
      </w:pPr>
      <w:rPr>
        <w:rFonts w:ascii="Times New Roman" w:eastAsia="Times New Roman" w:hAnsi="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 w15:restartNumberingAfterBreak="0">
    <w:nsid w:val="66690E17"/>
    <w:multiLevelType w:val="hybridMultilevel"/>
    <w:tmpl w:val="8C7E3986"/>
    <w:lvl w:ilvl="0" w:tplc="04190001">
      <w:start w:val="1"/>
      <w:numFmt w:val="bullet"/>
      <w:lvlText w:val=""/>
      <w:lvlJc w:val="left"/>
      <w:pPr>
        <w:tabs>
          <w:tab w:val="num" w:pos="360"/>
        </w:tabs>
        <w:ind w:left="360" w:hanging="360"/>
      </w:pPr>
      <w:rPr>
        <w:rFonts w:ascii="Symbol" w:hAnsi="Symbol" w:hint="default"/>
      </w:rPr>
    </w:lvl>
    <w:lvl w:ilvl="1" w:tplc="17BAB006">
      <w:start w:val="15"/>
      <w:numFmt w:val="bullet"/>
      <w:lvlText w:val="–"/>
      <w:lvlJc w:val="left"/>
      <w:pPr>
        <w:tabs>
          <w:tab w:val="num" w:pos="360"/>
        </w:tabs>
        <w:ind w:left="360" w:hanging="360"/>
      </w:pPr>
      <w:rPr>
        <w:rFonts w:ascii="Times New Roman" w:eastAsia="Times New Roman" w:hAnsi="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3FB3613"/>
    <w:multiLevelType w:val="hybridMultilevel"/>
    <w:tmpl w:val="62B8B594"/>
    <w:lvl w:ilvl="0" w:tplc="79BC7C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075"/>
    <w:rsid w:val="00010948"/>
    <w:rsid w:val="00053AB4"/>
    <w:rsid w:val="00073911"/>
    <w:rsid w:val="00087AD6"/>
    <w:rsid w:val="000C3DB8"/>
    <w:rsid w:val="000D0725"/>
    <w:rsid w:val="000D55E4"/>
    <w:rsid w:val="00105634"/>
    <w:rsid w:val="00105FDE"/>
    <w:rsid w:val="001360E2"/>
    <w:rsid w:val="0018534D"/>
    <w:rsid w:val="001941D1"/>
    <w:rsid w:val="001B7B15"/>
    <w:rsid w:val="001D68D1"/>
    <w:rsid w:val="001E5F58"/>
    <w:rsid w:val="00226FEB"/>
    <w:rsid w:val="002F561F"/>
    <w:rsid w:val="00307117"/>
    <w:rsid w:val="003218D8"/>
    <w:rsid w:val="00351858"/>
    <w:rsid w:val="00357AB7"/>
    <w:rsid w:val="00357D08"/>
    <w:rsid w:val="003859A4"/>
    <w:rsid w:val="003A1C64"/>
    <w:rsid w:val="003C17E0"/>
    <w:rsid w:val="003D3952"/>
    <w:rsid w:val="003D6CA4"/>
    <w:rsid w:val="00431DD7"/>
    <w:rsid w:val="00434D95"/>
    <w:rsid w:val="004540F4"/>
    <w:rsid w:val="00494079"/>
    <w:rsid w:val="00524B98"/>
    <w:rsid w:val="0055634B"/>
    <w:rsid w:val="00560A10"/>
    <w:rsid w:val="00562C57"/>
    <w:rsid w:val="00574159"/>
    <w:rsid w:val="005B1E22"/>
    <w:rsid w:val="005C1680"/>
    <w:rsid w:val="005F4805"/>
    <w:rsid w:val="00626CB7"/>
    <w:rsid w:val="006337AB"/>
    <w:rsid w:val="00640958"/>
    <w:rsid w:val="006E4631"/>
    <w:rsid w:val="006E49A9"/>
    <w:rsid w:val="00743086"/>
    <w:rsid w:val="007A6380"/>
    <w:rsid w:val="007A7B9A"/>
    <w:rsid w:val="008207F6"/>
    <w:rsid w:val="00840B24"/>
    <w:rsid w:val="008550DD"/>
    <w:rsid w:val="00865F76"/>
    <w:rsid w:val="00885036"/>
    <w:rsid w:val="008B0242"/>
    <w:rsid w:val="008C0F2F"/>
    <w:rsid w:val="009A61CC"/>
    <w:rsid w:val="009D3D7E"/>
    <w:rsid w:val="00A1227C"/>
    <w:rsid w:val="00A212E4"/>
    <w:rsid w:val="00A531D7"/>
    <w:rsid w:val="00A53E44"/>
    <w:rsid w:val="00A61445"/>
    <w:rsid w:val="00A71CCA"/>
    <w:rsid w:val="00AA6115"/>
    <w:rsid w:val="00AB353E"/>
    <w:rsid w:val="00AC49D3"/>
    <w:rsid w:val="00AD6075"/>
    <w:rsid w:val="00B26B0D"/>
    <w:rsid w:val="00B27A31"/>
    <w:rsid w:val="00B51762"/>
    <w:rsid w:val="00B8017A"/>
    <w:rsid w:val="00BE5A0B"/>
    <w:rsid w:val="00BF48C5"/>
    <w:rsid w:val="00C241EE"/>
    <w:rsid w:val="00C45D11"/>
    <w:rsid w:val="00CA5B46"/>
    <w:rsid w:val="00CE4E24"/>
    <w:rsid w:val="00CF7F45"/>
    <w:rsid w:val="00D0122D"/>
    <w:rsid w:val="00D15E37"/>
    <w:rsid w:val="00D40206"/>
    <w:rsid w:val="00D563B4"/>
    <w:rsid w:val="00D90E42"/>
    <w:rsid w:val="00DC1137"/>
    <w:rsid w:val="00DD3FC2"/>
    <w:rsid w:val="00DE7040"/>
    <w:rsid w:val="00E17335"/>
    <w:rsid w:val="00E30B4C"/>
    <w:rsid w:val="00E66367"/>
    <w:rsid w:val="00EB4C51"/>
    <w:rsid w:val="00EC7EB5"/>
    <w:rsid w:val="00F5295D"/>
    <w:rsid w:val="00F55E5E"/>
    <w:rsid w:val="00F77798"/>
    <w:rsid w:val="00FA1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29E046"/>
  <w15:docId w15:val="{9AC37E47-4F12-412F-A028-EB6160FD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61F"/>
    <w:pPr>
      <w:spacing w:after="200" w:line="276" w:lineRule="auto"/>
    </w:pPr>
    <w:rPr>
      <w:sz w:val="22"/>
      <w:szCs w:val="22"/>
      <w:lang w:val="uk-UA" w:eastAsia="en-US"/>
    </w:rPr>
  </w:style>
  <w:style w:type="paragraph" w:styleId="4">
    <w:name w:val="heading 4"/>
    <w:basedOn w:val="a"/>
    <w:next w:val="a"/>
    <w:link w:val="40"/>
    <w:qFormat/>
    <w:locked/>
    <w:rsid w:val="009A61CC"/>
    <w:pPr>
      <w:keepNext/>
      <w:spacing w:after="0" w:line="240" w:lineRule="auto"/>
      <w:jc w:val="center"/>
      <w:outlineLvl w:val="3"/>
    </w:pPr>
    <w:rPr>
      <w:rFonts w:ascii="Times New Roman" w:eastAsia="Times New Roman" w:hAnsi="Times New Roman"/>
      <w:b/>
      <w:bCs/>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3086"/>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uiPriority w:val="99"/>
    <w:rsid w:val="00307117"/>
    <w:rPr>
      <w:rFonts w:cs="Times New Roman"/>
      <w:color w:val="0000FF"/>
      <w:u w:val="single"/>
    </w:rPr>
  </w:style>
  <w:style w:type="character" w:customStyle="1" w:styleId="40">
    <w:name w:val="Заголовок 4 Знак"/>
    <w:link w:val="4"/>
    <w:rsid w:val="009A61CC"/>
    <w:rPr>
      <w:rFonts w:ascii="Times New Roman" w:eastAsia="Times New Roman" w:hAnsi="Times New Roman"/>
      <w:b/>
      <w:bCs/>
      <w:sz w:val="28"/>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08563">
      <w:marLeft w:val="0"/>
      <w:marRight w:val="0"/>
      <w:marTop w:val="0"/>
      <w:marBottom w:val="0"/>
      <w:divBdr>
        <w:top w:val="none" w:sz="0" w:space="0" w:color="auto"/>
        <w:left w:val="none" w:sz="0" w:space="0" w:color="auto"/>
        <w:bottom w:val="none" w:sz="0" w:space="0" w:color="auto"/>
        <w:right w:val="none" w:sz="0" w:space="0" w:color="auto"/>
      </w:divBdr>
    </w:div>
    <w:div w:id="1030108564">
      <w:marLeft w:val="0"/>
      <w:marRight w:val="0"/>
      <w:marTop w:val="0"/>
      <w:marBottom w:val="0"/>
      <w:divBdr>
        <w:top w:val="none" w:sz="0" w:space="0" w:color="auto"/>
        <w:left w:val="none" w:sz="0" w:space="0" w:color="auto"/>
        <w:bottom w:val="none" w:sz="0" w:space="0" w:color="auto"/>
        <w:right w:val="none" w:sz="0" w:space="0" w:color="auto"/>
      </w:divBdr>
    </w:div>
    <w:div w:id="1030108565">
      <w:marLeft w:val="0"/>
      <w:marRight w:val="0"/>
      <w:marTop w:val="0"/>
      <w:marBottom w:val="0"/>
      <w:divBdr>
        <w:top w:val="none" w:sz="0" w:space="0" w:color="auto"/>
        <w:left w:val="none" w:sz="0" w:space="0" w:color="auto"/>
        <w:bottom w:val="none" w:sz="0" w:space="0" w:color="auto"/>
        <w:right w:val="none" w:sz="0" w:space="0" w:color="auto"/>
      </w:divBdr>
    </w:div>
    <w:div w:id="1030108566">
      <w:marLeft w:val="0"/>
      <w:marRight w:val="0"/>
      <w:marTop w:val="0"/>
      <w:marBottom w:val="0"/>
      <w:divBdr>
        <w:top w:val="none" w:sz="0" w:space="0" w:color="auto"/>
        <w:left w:val="none" w:sz="0" w:space="0" w:color="auto"/>
        <w:bottom w:val="none" w:sz="0" w:space="0" w:color="auto"/>
        <w:right w:val="none" w:sz="0" w:space="0" w:color="auto"/>
      </w:divBdr>
    </w:div>
    <w:div w:id="1030108567">
      <w:marLeft w:val="0"/>
      <w:marRight w:val="0"/>
      <w:marTop w:val="0"/>
      <w:marBottom w:val="0"/>
      <w:divBdr>
        <w:top w:val="none" w:sz="0" w:space="0" w:color="auto"/>
        <w:left w:val="none" w:sz="0" w:space="0" w:color="auto"/>
        <w:bottom w:val="none" w:sz="0" w:space="0" w:color="auto"/>
        <w:right w:val="none" w:sz="0" w:space="0" w:color="auto"/>
      </w:divBdr>
    </w:div>
    <w:div w:id="1030108568">
      <w:marLeft w:val="0"/>
      <w:marRight w:val="0"/>
      <w:marTop w:val="0"/>
      <w:marBottom w:val="0"/>
      <w:divBdr>
        <w:top w:val="none" w:sz="0" w:space="0" w:color="auto"/>
        <w:left w:val="none" w:sz="0" w:space="0" w:color="auto"/>
        <w:bottom w:val="none" w:sz="0" w:space="0" w:color="auto"/>
        <w:right w:val="none" w:sz="0" w:space="0" w:color="auto"/>
      </w:divBdr>
    </w:div>
    <w:div w:id="1030108569">
      <w:marLeft w:val="0"/>
      <w:marRight w:val="0"/>
      <w:marTop w:val="0"/>
      <w:marBottom w:val="0"/>
      <w:divBdr>
        <w:top w:val="none" w:sz="0" w:space="0" w:color="auto"/>
        <w:left w:val="none" w:sz="0" w:space="0" w:color="auto"/>
        <w:bottom w:val="none" w:sz="0" w:space="0" w:color="auto"/>
        <w:right w:val="none" w:sz="0" w:space="0" w:color="auto"/>
      </w:divBdr>
    </w:div>
    <w:div w:id="1030108570">
      <w:marLeft w:val="0"/>
      <w:marRight w:val="0"/>
      <w:marTop w:val="0"/>
      <w:marBottom w:val="0"/>
      <w:divBdr>
        <w:top w:val="none" w:sz="0" w:space="0" w:color="auto"/>
        <w:left w:val="none" w:sz="0" w:space="0" w:color="auto"/>
        <w:bottom w:val="none" w:sz="0" w:space="0" w:color="auto"/>
        <w:right w:val="none" w:sz="0" w:space="0" w:color="auto"/>
      </w:divBdr>
    </w:div>
    <w:div w:id="1030108571">
      <w:marLeft w:val="0"/>
      <w:marRight w:val="0"/>
      <w:marTop w:val="0"/>
      <w:marBottom w:val="0"/>
      <w:divBdr>
        <w:top w:val="none" w:sz="0" w:space="0" w:color="auto"/>
        <w:left w:val="none" w:sz="0" w:space="0" w:color="auto"/>
        <w:bottom w:val="none" w:sz="0" w:space="0" w:color="auto"/>
        <w:right w:val="none" w:sz="0" w:space="0" w:color="auto"/>
      </w:divBdr>
    </w:div>
    <w:div w:id="1030108572">
      <w:marLeft w:val="0"/>
      <w:marRight w:val="0"/>
      <w:marTop w:val="0"/>
      <w:marBottom w:val="0"/>
      <w:divBdr>
        <w:top w:val="none" w:sz="0" w:space="0" w:color="auto"/>
        <w:left w:val="none" w:sz="0" w:space="0" w:color="auto"/>
        <w:bottom w:val="none" w:sz="0" w:space="0" w:color="auto"/>
        <w:right w:val="none" w:sz="0" w:space="0" w:color="auto"/>
      </w:divBdr>
    </w:div>
    <w:div w:id="1030108573">
      <w:marLeft w:val="0"/>
      <w:marRight w:val="0"/>
      <w:marTop w:val="0"/>
      <w:marBottom w:val="0"/>
      <w:divBdr>
        <w:top w:val="none" w:sz="0" w:space="0" w:color="auto"/>
        <w:left w:val="none" w:sz="0" w:space="0" w:color="auto"/>
        <w:bottom w:val="none" w:sz="0" w:space="0" w:color="auto"/>
        <w:right w:val="none" w:sz="0" w:space="0" w:color="auto"/>
      </w:divBdr>
    </w:div>
    <w:div w:id="1030108574">
      <w:marLeft w:val="0"/>
      <w:marRight w:val="0"/>
      <w:marTop w:val="0"/>
      <w:marBottom w:val="0"/>
      <w:divBdr>
        <w:top w:val="none" w:sz="0" w:space="0" w:color="auto"/>
        <w:left w:val="none" w:sz="0" w:space="0" w:color="auto"/>
        <w:bottom w:val="none" w:sz="0" w:space="0" w:color="auto"/>
        <w:right w:val="none" w:sz="0" w:space="0" w:color="auto"/>
      </w:divBdr>
    </w:div>
    <w:div w:id="1030108575">
      <w:marLeft w:val="0"/>
      <w:marRight w:val="0"/>
      <w:marTop w:val="0"/>
      <w:marBottom w:val="0"/>
      <w:divBdr>
        <w:top w:val="none" w:sz="0" w:space="0" w:color="auto"/>
        <w:left w:val="none" w:sz="0" w:space="0" w:color="auto"/>
        <w:bottom w:val="none" w:sz="0" w:space="0" w:color="auto"/>
        <w:right w:val="none" w:sz="0" w:space="0" w:color="auto"/>
      </w:divBdr>
    </w:div>
    <w:div w:id="1030108576">
      <w:marLeft w:val="0"/>
      <w:marRight w:val="0"/>
      <w:marTop w:val="0"/>
      <w:marBottom w:val="0"/>
      <w:divBdr>
        <w:top w:val="none" w:sz="0" w:space="0" w:color="auto"/>
        <w:left w:val="none" w:sz="0" w:space="0" w:color="auto"/>
        <w:bottom w:val="none" w:sz="0" w:space="0" w:color="auto"/>
        <w:right w:val="none" w:sz="0" w:space="0" w:color="auto"/>
      </w:divBdr>
    </w:div>
    <w:div w:id="1030108577">
      <w:marLeft w:val="0"/>
      <w:marRight w:val="0"/>
      <w:marTop w:val="0"/>
      <w:marBottom w:val="0"/>
      <w:divBdr>
        <w:top w:val="none" w:sz="0" w:space="0" w:color="auto"/>
        <w:left w:val="none" w:sz="0" w:space="0" w:color="auto"/>
        <w:bottom w:val="none" w:sz="0" w:space="0" w:color="auto"/>
        <w:right w:val="none" w:sz="0" w:space="0" w:color="auto"/>
      </w:divBdr>
    </w:div>
    <w:div w:id="1030108578">
      <w:marLeft w:val="0"/>
      <w:marRight w:val="0"/>
      <w:marTop w:val="0"/>
      <w:marBottom w:val="0"/>
      <w:divBdr>
        <w:top w:val="none" w:sz="0" w:space="0" w:color="auto"/>
        <w:left w:val="none" w:sz="0" w:space="0" w:color="auto"/>
        <w:bottom w:val="none" w:sz="0" w:space="0" w:color="auto"/>
        <w:right w:val="none" w:sz="0" w:space="0" w:color="auto"/>
      </w:divBdr>
    </w:div>
    <w:div w:id="1030108579">
      <w:marLeft w:val="0"/>
      <w:marRight w:val="0"/>
      <w:marTop w:val="0"/>
      <w:marBottom w:val="0"/>
      <w:divBdr>
        <w:top w:val="none" w:sz="0" w:space="0" w:color="auto"/>
        <w:left w:val="none" w:sz="0" w:space="0" w:color="auto"/>
        <w:bottom w:val="none" w:sz="0" w:space="0" w:color="auto"/>
        <w:right w:val="none" w:sz="0" w:space="0" w:color="auto"/>
      </w:divBdr>
    </w:div>
    <w:div w:id="1030108580">
      <w:marLeft w:val="0"/>
      <w:marRight w:val="0"/>
      <w:marTop w:val="0"/>
      <w:marBottom w:val="0"/>
      <w:divBdr>
        <w:top w:val="none" w:sz="0" w:space="0" w:color="auto"/>
        <w:left w:val="none" w:sz="0" w:space="0" w:color="auto"/>
        <w:bottom w:val="none" w:sz="0" w:space="0" w:color="auto"/>
        <w:right w:val="none" w:sz="0" w:space="0" w:color="auto"/>
      </w:divBdr>
    </w:div>
    <w:div w:id="1030108581">
      <w:marLeft w:val="0"/>
      <w:marRight w:val="0"/>
      <w:marTop w:val="0"/>
      <w:marBottom w:val="0"/>
      <w:divBdr>
        <w:top w:val="none" w:sz="0" w:space="0" w:color="auto"/>
        <w:left w:val="none" w:sz="0" w:space="0" w:color="auto"/>
        <w:bottom w:val="none" w:sz="0" w:space="0" w:color="auto"/>
        <w:right w:val="none" w:sz="0" w:space="0" w:color="auto"/>
      </w:divBdr>
    </w:div>
    <w:div w:id="1030108582">
      <w:marLeft w:val="0"/>
      <w:marRight w:val="0"/>
      <w:marTop w:val="0"/>
      <w:marBottom w:val="0"/>
      <w:divBdr>
        <w:top w:val="none" w:sz="0" w:space="0" w:color="auto"/>
        <w:left w:val="none" w:sz="0" w:space="0" w:color="auto"/>
        <w:bottom w:val="none" w:sz="0" w:space="0" w:color="auto"/>
        <w:right w:val="none" w:sz="0" w:space="0" w:color="auto"/>
      </w:divBdr>
    </w:div>
    <w:div w:id="1030108583">
      <w:marLeft w:val="0"/>
      <w:marRight w:val="0"/>
      <w:marTop w:val="0"/>
      <w:marBottom w:val="0"/>
      <w:divBdr>
        <w:top w:val="none" w:sz="0" w:space="0" w:color="auto"/>
        <w:left w:val="none" w:sz="0" w:space="0" w:color="auto"/>
        <w:bottom w:val="none" w:sz="0" w:space="0" w:color="auto"/>
        <w:right w:val="none" w:sz="0" w:space="0" w:color="auto"/>
      </w:divBdr>
    </w:div>
    <w:div w:id="1030108584">
      <w:marLeft w:val="0"/>
      <w:marRight w:val="0"/>
      <w:marTop w:val="0"/>
      <w:marBottom w:val="0"/>
      <w:divBdr>
        <w:top w:val="none" w:sz="0" w:space="0" w:color="auto"/>
        <w:left w:val="none" w:sz="0" w:space="0" w:color="auto"/>
        <w:bottom w:val="none" w:sz="0" w:space="0" w:color="auto"/>
        <w:right w:val="none" w:sz="0" w:space="0" w:color="auto"/>
      </w:divBdr>
    </w:div>
    <w:div w:id="1030108585">
      <w:marLeft w:val="0"/>
      <w:marRight w:val="0"/>
      <w:marTop w:val="0"/>
      <w:marBottom w:val="0"/>
      <w:divBdr>
        <w:top w:val="none" w:sz="0" w:space="0" w:color="auto"/>
        <w:left w:val="none" w:sz="0" w:space="0" w:color="auto"/>
        <w:bottom w:val="none" w:sz="0" w:space="0" w:color="auto"/>
        <w:right w:val="none" w:sz="0" w:space="0" w:color="auto"/>
      </w:divBdr>
    </w:div>
    <w:div w:id="1030108586">
      <w:marLeft w:val="0"/>
      <w:marRight w:val="0"/>
      <w:marTop w:val="0"/>
      <w:marBottom w:val="0"/>
      <w:divBdr>
        <w:top w:val="none" w:sz="0" w:space="0" w:color="auto"/>
        <w:left w:val="none" w:sz="0" w:space="0" w:color="auto"/>
        <w:bottom w:val="none" w:sz="0" w:space="0" w:color="auto"/>
        <w:right w:val="none" w:sz="0" w:space="0" w:color="auto"/>
      </w:divBdr>
    </w:div>
    <w:div w:id="1030108587">
      <w:marLeft w:val="0"/>
      <w:marRight w:val="0"/>
      <w:marTop w:val="0"/>
      <w:marBottom w:val="0"/>
      <w:divBdr>
        <w:top w:val="none" w:sz="0" w:space="0" w:color="auto"/>
        <w:left w:val="none" w:sz="0" w:space="0" w:color="auto"/>
        <w:bottom w:val="none" w:sz="0" w:space="0" w:color="auto"/>
        <w:right w:val="none" w:sz="0" w:space="0" w:color="auto"/>
      </w:divBdr>
    </w:div>
    <w:div w:id="1030108588">
      <w:marLeft w:val="0"/>
      <w:marRight w:val="0"/>
      <w:marTop w:val="0"/>
      <w:marBottom w:val="0"/>
      <w:divBdr>
        <w:top w:val="none" w:sz="0" w:space="0" w:color="auto"/>
        <w:left w:val="none" w:sz="0" w:space="0" w:color="auto"/>
        <w:bottom w:val="none" w:sz="0" w:space="0" w:color="auto"/>
        <w:right w:val="none" w:sz="0" w:space="0" w:color="auto"/>
      </w:divBdr>
    </w:div>
    <w:div w:id="1030108589">
      <w:marLeft w:val="0"/>
      <w:marRight w:val="0"/>
      <w:marTop w:val="0"/>
      <w:marBottom w:val="0"/>
      <w:divBdr>
        <w:top w:val="none" w:sz="0" w:space="0" w:color="auto"/>
        <w:left w:val="none" w:sz="0" w:space="0" w:color="auto"/>
        <w:bottom w:val="none" w:sz="0" w:space="0" w:color="auto"/>
        <w:right w:val="none" w:sz="0" w:space="0" w:color="auto"/>
      </w:divBdr>
    </w:div>
    <w:div w:id="1030108590">
      <w:marLeft w:val="0"/>
      <w:marRight w:val="0"/>
      <w:marTop w:val="0"/>
      <w:marBottom w:val="0"/>
      <w:divBdr>
        <w:top w:val="none" w:sz="0" w:space="0" w:color="auto"/>
        <w:left w:val="none" w:sz="0" w:space="0" w:color="auto"/>
        <w:bottom w:val="none" w:sz="0" w:space="0" w:color="auto"/>
        <w:right w:val="none" w:sz="0" w:space="0" w:color="auto"/>
      </w:divBdr>
    </w:div>
    <w:div w:id="1030108591">
      <w:marLeft w:val="0"/>
      <w:marRight w:val="0"/>
      <w:marTop w:val="0"/>
      <w:marBottom w:val="0"/>
      <w:divBdr>
        <w:top w:val="none" w:sz="0" w:space="0" w:color="auto"/>
        <w:left w:val="none" w:sz="0" w:space="0" w:color="auto"/>
        <w:bottom w:val="none" w:sz="0" w:space="0" w:color="auto"/>
        <w:right w:val="none" w:sz="0" w:space="0" w:color="auto"/>
      </w:divBdr>
    </w:div>
    <w:div w:id="1030108592">
      <w:marLeft w:val="0"/>
      <w:marRight w:val="0"/>
      <w:marTop w:val="0"/>
      <w:marBottom w:val="0"/>
      <w:divBdr>
        <w:top w:val="none" w:sz="0" w:space="0" w:color="auto"/>
        <w:left w:val="none" w:sz="0" w:space="0" w:color="auto"/>
        <w:bottom w:val="none" w:sz="0" w:space="0" w:color="auto"/>
        <w:right w:val="none" w:sz="0" w:space="0" w:color="auto"/>
      </w:divBdr>
    </w:div>
    <w:div w:id="1030108593">
      <w:marLeft w:val="0"/>
      <w:marRight w:val="0"/>
      <w:marTop w:val="0"/>
      <w:marBottom w:val="0"/>
      <w:divBdr>
        <w:top w:val="none" w:sz="0" w:space="0" w:color="auto"/>
        <w:left w:val="none" w:sz="0" w:space="0" w:color="auto"/>
        <w:bottom w:val="none" w:sz="0" w:space="0" w:color="auto"/>
        <w:right w:val="none" w:sz="0" w:space="0" w:color="auto"/>
      </w:divBdr>
    </w:div>
    <w:div w:id="1030108594">
      <w:marLeft w:val="0"/>
      <w:marRight w:val="0"/>
      <w:marTop w:val="0"/>
      <w:marBottom w:val="0"/>
      <w:divBdr>
        <w:top w:val="none" w:sz="0" w:space="0" w:color="auto"/>
        <w:left w:val="none" w:sz="0" w:space="0" w:color="auto"/>
        <w:bottom w:val="none" w:sz="0" w:space="0" w:color="auto"/>
        <w:right w:val="none" w:sz="0" w:space="0" w:color="auto"/>
      </w:divBdr>
    </w:div>
    <w:div w:id="1030108595">
      <w:marLeft w:val="0"/>
      <w:marRight w:val="0"/>
      <w:marTop w:val="0"/>
      <w:marBottom w:val="0"/>
      <w:divBdr>
        <w:top w:val="none" w:sz="0" w:space="0" w:color="auto"/>
        <w:left w:val="none" w:sz="0" w:space="0" w:color="auto"/>
        <w:bottom w:val="none" w:sz="0" w:space="0" w:color="auto"/>
        <w:right w:val="none" w:sz="0" w:space="0" w:color="auto"/>
      </w:divBdr>
    </w:div>
    <w:div w:id="1030108596">
      <w:marLeft w:val="0"/>
      <w:marRight w:val="0"/>
      <w:marTop w:val="0"/>
      <w:marBottom w:val="0"/>
      <w:divBdr>
        <w:top w:val="none" w:sz="0" w:space="0" w:color="auto"/>
        <w:left w:val="none" w:sz="0" w:space="0" w:color="auto"/>
        <w:bottom w:val="none" w:sz="0" w:space="0" w:color="auto"/>
        <w:right w:val="none" w:sz="0" w:space="0" w:color="auto"/>
      </w:divBdr>
    </w:div>
    <w:div w:id="1030108597">
      <w:marLeft w:val="0"/>
      <w:marRight w:val="0"/>
      <w:marTop w:val="0"/>
      <w:marBottom w:val="0"/>
      <w:divBdr>
        <w:top w:val="none" w:sz="0" w:space="0" w:color="auto"/>
        <w:left w:val="none" w:sz="0" w:space="0" w:color="auto"/>
        <w:bottom w:val="none" w:sz="0" w:space="0" w:color="auto"/>
        <w:right w:val="none" w:sz="0" w:space="0" w:color="auto"/>
      </w:divBdr>
    </w:div>
    <w:div w:id="1030108598">
      <w:marLeft w:val="0"/>
      <w:marRight w:val="0"/>
      <w:marTop w:val="0"/>
      <w:marBottom w:val="0"/>
      <w:divBdr>
        <w:top w:val="none" w:sz="0" w:space="0" w:color="auto"/>
        <w:left w:val="none" w:sz="0" w:space="0" w:color="auto"/>
        <w:bottom w:val="none" w:sz="0" w:space="0" w:color="auto"/>
        <w:right w:val="none" w:sz="0" w:space="0" w:color="auto"/>
      </w:divBdr>
    </w:div>
    <w:div w:id="1030108599">
      <w:marLeft w:val="0"/>
      <w:marRight w:val="0"/>
      <w:marTop w:val="0"/>
      <w:marBottom w:val="0"/>
      <w:divBdr>
        <w:top w:val="none" w:sz="0" w:space="0" w:color="auto"/>
        <w:left w:val="none" w:sz="0" w:space="0" w:color="auto"/>
        <w:bottom w:val="none" w:sz="0" w:space="0" w:color="auto"/>
        <w:right w:val="none" w:sz="0" w:space="0" w:color="auto"/>
      </w:divBdr>
    </w:div>
    <w:div w:id="1030108600">
      <w:marLeft w:val="0"/>
      <w:marRight w:val="0"/>
      <w:marTop w:val="0"/>
      <w:marBottom w:val="0"/>
      <w:divBdr>
        <w:top w:val="none" w:sz="0" w:space="0" w:color="auto"/>
        <w:left w:val="none" w:sz="0" w:space="0" w:color="auto"/>
        <w:bottom w:val="none" w:sz="0" w:space="0" w:color="auto"/>
        <w:right w:val="none" w:sz="0" w:space="0" w:color="auto"/>
      </w:divBdr>
    </w:div>
    <w:div w:id="1030108601">
      <w:marLeft w:val="0"/>
      <w:marRight w:val="0"/>
      <w:marTop w:val="0"/>
      <w:marBottom w:val="0"/>
      <w:divBdr>
        <w:top w:val="none" w:sz="0" w:space="0" w:color="auto"/>
        <w:left w:val="none" w:sz="0" w:space="0" w:color="auto"/>
        <w:bottom w:val="none" w:sz="0" w:space="0" w:color="auto"/>
        <w:right w:val="none" w:sz="0" w:space="0" w:color="auto"/>
      </w:divBdr>
    </w:div>
    <w:div w:id="1030108602">
      <w:marLeft w:val="0"/>
      <w:marRight w:val="0"/>
      <w:marTop w:val="0"/>
      <w:marBottom w:val="0"/>
      <w:divBdr>
        <w:top w:val="none" w:sz="0" w:space="0" w:color="auto"/>
        <w:left w:val="none" w:sz="0" w:space="0" w:color="auto"/>
        <w:bottom w:val="none" w:sz="0" w:space="0" w:color="auto"/>
        <w:right w:val="none" w:sz="0" w:space="0" w:color="auto"/>
      </w:divBdr>
    </w:div>
    <w:div w:id="1030108603">
      <w:marLeft w:val="0"/>
      <w:marRight w:val="0"/>
      <w:marTop w:val="0"/>
      <w:marBottom w:val="0"/>
      <w:divBdr>
        <w:top w:val="none" w:sz="0" w:space="0" w:color="auto"/>
        <w:left w:val="none" w:sz="0" w:space="0" w:color="auto"/>
        <w:bottom w:val="none" w:sz="0" w:space="0" w:color="auto"/>
        <w:right w:val="none" w:sz="0" w:space="0" w:color="auto"/>
      </w:divBdr>
    </w:div>
    <w:div w:id="1030108604">
      <w:marLeft w:val="0"/>
      <w:marRight w:val="0"/>
      <w:marTop w:val="0"/>
      <w:marBottom w:val="0"/>
      <w:divBdr>
        <w:top w:val="none" w:sz="0" w:space="0" w:color="auto"/>
        <w:left w:val="none" w:sz="0" w:space="0" w:color="auto"/>
        <w:bottom w:val="none" w:sz="0" w:space="0" w:color="auto"/>
        <w:right w:val="none" w:sz="0" w:space="0" w:color="auto"/>
      </w:divBdr>
    </w:div>
    <w:div w:id="1030108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b.int/" TargetMode="External"/><Relationship Id="rId3" Type="http://schemas.openxmlformats.org/officeDocument/2006/relationships/settings" Target="settings.xml"/><Relationship Id="rId7" Type="http://schemas.openxmlformats.org/officeDocument/2006/relationships/hyperlink" Target="http://www.rada.kie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679-14" TargetMode="External"/><Relationship Id="rId11" Type="http://schemas.openxmlformats.org/officeDocument/2006/relationships/fontTable" Target="fontTable.xml"/><Relationship Id="rId5" Type="http://schemas.openxmlformats.org/officeDocument/2006/relationships/hyperlink" Target="https://moodle.chnu.edu.ua/course/view.php?id=300" TargetMode="External"/><Relationship Id="rId10" Type="http://schemas.openxmlformats.org/officeDocument/2006/relationships/hyperlink" Target="https://www.treasury.gov.ua/ua" TargetMode="External"/><Relationship Id="rId4" Type="http://schemas.openxmlformats.org/officeDocument/2006/relationships/webSettings" Target="webSettings.xml"/><Relationship Id="rId9" Type="http://schemas.openxmlformats.org/officeDocument/2006/relationships/hyperlink" Target="http://www.minfin.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2030</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18</cp:revision>
  <dcterms:created xsi:type="dcterms:W3CDTF">2020-09-24T15:34:00Z</dcterms:created>
  <dcterms:modified xsi:type="dcterms:W3CDTF">2023-03-09T07:56:00Z</dcterms:modified>
</cp:coreProperties>
</file>