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C4C" w:rsidRDefault="008F5A44" w:rsidP="008224FB">
      <w:pPr>
        <w:rPr>
          <w:b/>
          <w:sz w:val="24"/>
          <w:lang w:val="uk-UA"/>
        </w:rPr>
      </w:pPr>
      <w:r>
        <w:rPr>
          <w:b/>
          <w:sz w:val="24"/>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732.75pt">
            <v:imagedata r:id="rId7" o:title=""/>
          </v:shape>
        </w:pict>
      </w:r>
    </w:p>
    <w:p w:rsidR="00F22C4C" w:rsidRPr="008224FB" w:rsidRDefault="00F22C4C" w:rsidP="008224FB">
      <w:pPr>
        <w:rPr>
          <w:b/>
          <w:sz w:val="24"/>
          <w:lang w:val="uk-UA"/>
        </w:rPr>
      </w:pPr>
      <w:r>
        <w:rPr>
          <w:b/>
          <w:sz w:val="24"/>
          <w:lang w:val="uk-UA"/>
        </w:rPr>
        <w:br w:type="page"/>
      </w:r>
      <w:r w:rsidR="008F5A44">
        <w:rPr>
          <w:b/>
          <w:sz w:val="24"/>
          <w:lang w:val="uk-UA"/>
        </w:rPr>
        <w:lastRenderedPageBreak/>
        <w:pict>
          <v:shape id="_x0000_i1026" type="#_x0000_t75" style="width:511.5pt;height:723.75pt">
            <v:imagedata r:id="rId8" o:title=""/>
          </v:shape>
        </w:pict>
      </w:r>
    </w:p>
    <w:p w:rsidR="00F22C4C" w:rsidRPr="002124B2" w:rsidRDefault="00F22C4C" w:rsidP="003C5B23">
      <w:pPr>
        <w:ind w:firstLine="426"/>
        <w:jc w:val="both"/>
        <w:rPr>
          <w:b/>
          <w:sz w:val="24"/>
          <w:lang w:val="uk-UA"/>
        </w:rPr>
      </w:pPr>
      <w:r w:rsidRPr="002124B2">
        <w:rPr>
          <w:b/>
          <w:sz w:val="24"/>
          <w:lang w:val="uk-UA"/>
        </w:rPr>
        <w:br w:type="page"/>
      </w:r>
    </w:p>
    <w:p w:rsidR="00F22C4C" w:rsidRPr="002124B2" w:rsidRDefault="00F22C4C" w:rsidP="008F661D">
      <w:pPr>
        <w:ind w:firstLine="425"/>
        <w:jc w:val="both"/>
        <w:rPr>
          <w:sz w:val="24"/>
          <w:lang w:val="uk-UA"/>
        </w:rPr>
      </w:pPr>
      <w:r w:rsidRPr="002124B2">
        <w:rPr>
          <w:b/>
          <w:sz w:val="24"/>
          <w:lang w:val="uk-UA"/>
        </w:rPr>
        <w:t>1. Мета навчальної дисципліни:</w:t>
      </w:r>
      <w:r w:rsidRPr="002124B2">
        <w:rPr>
          <w:sz w:val="24"/>
          <w:lang w:val="uk-UA"/>
        </w:rPr>
        <w:t xml:space="preserve"> формування теоретичних знань та отримання практичних навичок у використанні методів економетричного моделювання.</w:t>
      </w:r>
    </w:p>
    <w:p w:rsidR="00F22C4C" w:rsidRPr="002124B2" w:rsidRDefault="00F22C4C" w:rsidP="00AC45AD">
      <w:pPr>
        <w:ind w:firstLine="426"/>
        <w:jc w:val="both"/>
        <w:rPr>
          <w:sz w:val="24"/>
          <w:lang w:val="uk-UA"/>
        </w:rPr>
      </w:pPr>
      <w:r w:rsidRPr="002124B2">
        <w:rPr>
          <w:sz w:val="24"/>
          <w:lang w:val="uk-UA"/>
        </w:rPr>
        <w:t xml:space="preserve">При аналізі економічних явищ та процесів за допомогою економіко-математичного моделювання особливе місце займають моделі, які виявляють і описують кількісні зв’язки між досліджуваними показниками і факторами, що впливають на них. Задачу виявлення кількісних сторін масових явищ та процесів у нерозривному зв’язку з їх якісною стороною вирішує </w:t>
      </w:r>
      <w:r w:rsidRPr="002124B2">
        <w:rPr>
          <w:bCs/>
          <w:iCs/>
          <w:sz w:val="24"/>
          <w:lang w:val="uk-UA"/>
        </w:rPr>
        <w:t>економетрика,</w:t>
      </w:r>
      <w:r w:rsidRPr="002124B2">
        <w:rPr>
          <w:sz w:val="24"/>
          <w:lang w:val="uk-UA"/>
        </w:rPr>
        <w:t xml:space="preserve"> яка за допомогою свого інструментально-теоретичного апарату встановлює причинно-наслідкові зв’язки в досліджуваних економічних системах. Економетрика дозволяє мати уяву про можливі шляхи розвитку економічних процесів, спрогнозувати ту чи іншу ситуацію, передбачити майбутнє значення економічних показників та вказати інструменти зміни ситуації в бажаному напрямку.</w:t>
      </w:r>
    </w:p>
    <w:p w:rsidR="00F22C4C" w:rsidRPr="00700B2D" w:rsidRDefault="00F22C4C" w:rsidP="00517132">
      <w:pPr>
        <w:ind w:firstLine="426"/>
        <w:jc w:val="both"/>
        <w:rPr>
          <w:sz w:val="24"/>
        </w:rPr>
      </w:pPr>
      <w:r w:rsidRPr="00700B2D">
        <w:rPr>
          <w:sz w:val="24"/>
        </w:rPr>
        <w:t>Дисципліна «Економетрика» є вибірковою компонентою у підготовці студентів освітньо-професійної програми «Облік та оподаткування» та спрямована на формування у них системи знань з методології е</w:t>
      </w:r>
      <w:r w:rsidRPr="00700B2D">
        <w:rPr>
          <w:rStyle w:val="fontstyle01"/>
          <w:rFonts w:ascii="Times New Roman" w:hAnsi="Times New Roman" w:cs="Times New Roman"/>
          <w:sz w:val="24"/>
        </w:rPr>
        <w:t>конометричного моделювання.</w:t>
      </w:r>
    </w:p>
    <w:p w:rsidR="00F22C4C" w:rsidRPr="006F06AE" w:rsidRDefault="00F22C4C" w:rsidP="00517132">
      <w:pPr>
        <w:ind w:firstLine="426"/>
        <w:jc w:val="both"/>
        <w:rPr>
          <w:sz w:val="24"/>
          <w:lang w:val="uk-UA"/>
        </w:rPr>
      </w:pPr>
      <w:r w:rsidRPr="006F06AE">
        <w:rPr>
          <w:b/>
          <w:sz w:val="24"/>
          <w:lang w:val="uk-UA"/>
        </w:rPr>
        <w:t>2. Результати навчання:</w:t>
      </w:r>
      <w:r w:rsidRPr="006F06AE">
        <w:rPr>
          <w:sz w:val="24"/>
          <w:lang w:val="uk-UA"/>
        </w:rPr>
        <w:t xml:space="preserve"> засвоєння теоретичних положень та опанування практичних навичок щодо побудови та дослідження економетричних моделей.</w:t>
      </w:r>
    </w:p>
    <w:p w:rsidR="00F22C4C" w:rsidRPr="00631214" w:rsidRDefault="00F22C4C" w:rsidP="00517132">
      <w:pPr>
        <w:ind w:firstLine="426"/>
        <w:jc w:val="both"/>
        <w:rPr>
          <w:sz w:val="24"/>
        </w:rPr>
      </w:pPr>
      <w:bookmarkStart w:id="0" w:name="_Hlk53081221"/>
      <w:r w:rsidRPr="00AC5FC5">
        <w:rPr>
          <w:sz w:val="24"/>
          <w:lang w:val="uk-UA"/>
        </w:rPr>
        <w:t xml:space="preserve">Відповідно до освітньо-професійної програми підготовки бакалаврів галузі знань 07 «Управління та адміністрування» за спеціальністю </w:t>
      </w:r>
      <w:r w:rsidRPr="00631214">
        <w:rPr>
          <w:sz w:val="24"/>
        </w:rPr>
        <w:t>071 «Облік та оподаткування» (освітня програма: Облік та оподаткування</w:t>
      </w:r>
      <w:r w:rsidRPr="00631214">
        <w:rPr>
          <w:color w:val="000000"/>
          <w:kern w:val="24"/>
          <w:sz w:val="24"/>
        </w:rPr>
        <w:t xml:space="preserve">) </w:t>
      </w:r>
      <w:r w:rsidRPr="00631214">
        <w:rPr>
          <w:sz w:val="24"/>
        </w:rPr>
        <w:t xml:space="preserve">вивчення дисципліни «Економетрика» сприяє формуванню компетентностей та програмних результатів навчання: </w:t>
      </w:r>
    </w:p>
    <w:p w:rsidR="00F22C4C" w:rsidRPr="00631214" w:rsidRDefault="00F22C4C" w:rsidP="00517132">
      <w:pPr>
        <w:ind w:firstLine="426"/>
        <w:jc w:val="both"/>
        <w:rPr>
          <w:b/>
          <w:bCs/>
          <w:color w:val="000000"/>
          <w:kern w:val="24"/>
          <w:sz w:val="24"/>
        </w:rPr>
      </w:pPr>
      <w:r w:rsidRPr="00631214">
        <w:rPr>
          <w:b/>
          <w:bCs/>
          <w:color w:val="000000"/>
          <w:kern w:val="24"/>
          <w:sz w:val="24"/>
        </w:rPr>
        <w:t>Загальні та фахові компетентності:</w:t>
      </w:r>
    </w:p>
    <w:p w:rsidR="00F22C4C" w:rsidRPr="00631214" w:rsidRDefault="008F5A44" w:rsidP="00517132">
      <w:pPr>
        <w:pStyle w:val="af0"/>
        <w:ind w:left="0" w:firstLine="426"/>
        <w:jc w:val="both"/>
        <w:rPr>
          <w:rStyle w:val="fontstyle01"/>
          <w:lang w:eastAsia="uk-UA"/>
        </w:rPr>
      </w:pPr>
      <w:r>
        <w:t>ЗК0</w:t>
      </w:r>
      <w:bookmarkStart w:id="1" w:name="_GoBack"/>
      <w:bookmarkEnd w:id="1"/>
      <w:r w:rsidR="00F22C4C" w:rsidRPr="00631214">
        <w:t>1. Здатність вчитися і оволодівати сучасними знаннями.</w:t>
      </w:r>
    </w:p>
    <w:p w:rsidR="00F22C4C" w:rsidRPr="00631214" w:rsidRDefault="008F5A44" w:rsidP="00517132">
      <w:pPr>
        <w:pStyle w:val="af0"/>
        <w:ind w:left="0" w:firstLine="426"/>
        <w:jc w:val="both"/>
        <w:rPr>
          <w:b/>
        </w:rPr>
      </w:pPr>
      <w:r>
        <w:t>СК0</w:t>
      </w:r>
      <w:r w:rsidR="00F22C4C" w:rsidRPr="00631214">
        <w:t>2. Використовувати математичний інструментарій для дослідження соціально-економічних процесів, розв’язання прикладних завдань в сфері обліку, аналізу, контролю, аудиту, оподаткування.</w:t>
      </w:r>
    </w:p>
    <w:p w:rsidR="00F22C4C" w:rsidRPr="00631214" w:rsidRDefault="00F22C4C" w:rsidP="00517132">
      <w:pPr>
        <w:pStyle w:val="af0"/>
        <w:ind w:left="0" w:firstLine="426"/>
        <w:jc w:val="both"/>
        <w:rPr>
          <w:b/>
        </w:rPr>
      </w:pPr>
      <w:r w:rsidRPr="00631214">
        <w:rPr>
          <w:b/>
        </w:rPr>
        <w:t>Програмні результати навчання:</w:t>
      </w:r>
    </w:p>
    <w:p w:rsidR="00F22C4C" w:rsidRPr="00AC5FC5" w:rsidRDefault="008F5A44" w:rsidP="00517132">
      <w:pPr>
        <w:ind w:firstLine="426"/>
        <w:jc w:val="both"/>
        <w:rPr>
          <w:sz w:val="24"/>
          <w:lang w:val="uk-UA"/>
        </w:rPr>
      </w:pPr>
      <w:r>
        <w:rPr>
          <w:sz w:val="24"/>
          <w:lang w:val="uk-UA"/>
        </w:rPr>
        <w:t>ПР0</w:t>
      </w:r>
      <w:r w:rsidR="00F22C4C" w:rsidRPr="00AC5FC5">
        <w:rPr>
          <w:sz w:val="24"/>
          <w:lang w:val="uk-UA"/>
        </w:rPr>
        <w:t>1. Знати та розуміти економічні категорії, закони, причинно-наслідкові та функціональні зв’язки, які існують між процесами та явищами нарізних рівнях економічних систем.</w:t>
      </w:r>
    </w:p>
    <w:p w:rsidR="00F22C4C" w:rsidRPr="00631214" w:rsidRDefault="008F5A44" w:rsidP="00517132">
      <w:pPr>
        <w:ind w:firstLine="426"/>
        <w:jc w:val="both"/>
        <w:rPr>
          <w:sz w:val="24"/>
        </w:rPr>
      </w:pPr>
      <w:r>
        <w:rPr>
          <w:sz w:val="24"/>
        </w:rPr>
        <w:t>ПР0</w:t>
      </w:r>
      <w:r w:rsidR="00F22C4C" w:rsidRPr="00631214">
        <w:rPr>
          <w:sz w:val="24"/>
        </w:rPr>
        <w:t>9. Ідентифіковувати та оцінювати ризики господарської діяльності підприємств.</w:t>
      </w:r>
    </w:p>
    <w:p w:rsidR="00F22C4C" w:rsidRPr="00631214" w:rsidRDefault="008F5A44" w:rsidP="00517132">
      <w:pPr>
        <w:ind w:firstLine="426"/>
        <w:jc w:val="both"/>
        <w:rPr>
          <w:sz w:val="24"/>
        </w:rPr>
      </w:pPr>
      <w:r>
        <w:rPr>
          <w:sz w:val="24"/>
        </w:rPr>
        <w:t>ПР</w:t>
      </w:r>
      <w:r w:rsidR="00F22C4C" w:rsidRPr="00631214">
        <w:rPr>
          <w:sz w:val="24"/>
        </w:rPr>
        <w:t>14. Вміти застосовувати економіко-математичні методи в обраній професії.</w:t>
      </w:r>
    </w:p>
    <w:bookmarkEnd w:id="0"/>
    <w:p w:rsidR="00F22C4C" w:rsidRPr="002124B2" w:rsidRDefault="00F22C4C" w:rsidP="007F05C3">
      <w:pPr>
        <w:ind w:firstLine="426"/>
        <w:jc w:val="both"/>
        <w:rPr>
          <w:sz w:val="24"/>
          <w:lang w:val="uk-UA"/>
        </w:rPr>
      </w:pPr>
    </w:p>
    <w:p w:rsidR="00F22C4C" w:rsidRPr="002124B2" w:rsidRDefault="00F22C4C" w:rsidP="00202402">
      <w:pPr>
        <w:ind w:left="567"/>
        <w:jc w:val="center"/>
        <w:rPr>
          <w:b/>
          <w:bCs/>
          <w:sz w:val="24"/>
          <w:lang w:val="uk-UA"/>
        </w:rPr>
      </w:pPr>
      <w:r w:rsidRPr="002124B2">
        <w:rPr>
          <w:b/>
          <w:bCs/>
          <w:sz w:val="24"/>
          <w:lang w:val="uk-UA"/>
        </w:rPr>
        <w:t xml:space="preserve">3. Опис навчальної дисципліни </w:t>
      </w:r>
    </w:p>
    <w:p w:rsidR="00F22C4C" w:rsidRPr="002124B2" w:rsidRDefault="00F22C4C" w:rsidP="00202402">
      <w:pPr>
        <w:ind w:left="567"/>
        <w:jc w:val="center"/>
        <w:rPr>
          <w:b/>
          <w:bCs/>
          <w:szCs w:val="28"/>
          <w:lang w:val="uk-UA"/>
        </w:rPr>
      </w:pPr>
      <w:r w:rsidRPr="002124B2">
        <w:rPr>
          <w:b/>
          <w:bCs/>
          <w:sz w:val="24"/>
          <w:lang w:val="uk-UA"/>
        </w:rPr>
        <w:t>3.1. Загальна інформація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475"/>
        <w:gridCol w:w="475"/>
        <w:gridCol w:w="552"/>
        <w:gridCol w:w="635"/>
        <w:gridCol w:w="523"/>
        <w:gridCol w:w="523"/>
        <w:gridCol w:w="523"/>
        <w:gridCol w:w="523"/>
        <w:gridCol w:w="854"/>
        <w:gridCol w:w="782"/>
        <w:gridCol w:w="2119"/>
      </w:tblGrid>
      <w:tr w:rsidR="00F22C4C" w:rsidRPr="002124B2" w:rsidTr="00067C31">
        <w:trPr>
          <w:trHeight w:val="308"/>
          <w:jc w:val="center"/>
        </w:trPr>
        <w:tc>
          <w:tcPr>
            <w:tcW w:w="0" w:type="auto"/>
            <w:vMerge w:val="restart"/>
            <w:vAlign w:val="center"/>
          </w:tcPr>
          <w:p w:rsidR="00F22C4C" w:rsidRPr="002124B2" w:rsidRDefault="00F22C4C" w:rsidP="00F911AA">
            <w:pPr>
              <w:jc w:val="center"/>
              <w:rPr>
                <w:b/>
                <w:sz w:val="22"/>
                <w:lang w:val="uk-UA"/>
              </w:rPr>
            </w:pPr>
            <w:r w:rsidRPr="002124B2">
              <w:rPr>
                <w:b/>
                <w:sz w:val="22"/>
                <w:szCs w:val="22"/>
                <w:lang w:val="uk-UA"/>
              </w:rPr>
              <w:t>Форма навчання</w:t>
            </w:r>
          </w:p>
        </w:tc>
        <w:tc>
          <w:tcPr>
            <w:tcW w:w="0" w:type="auto"/>
            <w:vMerge w:val="restart"/>
            <w:textDirection w:val="btLr"/>
            <w:vAlign w:val="center"/>
          </w:tcPr>
          <w:p w:rsidR="00F22C4C" w:rsidRPr="002124B2" w:rsidRDefault="00F22C4C" w:rsidP="00F911AA">
            <w:pPr>
              <w:jc w:val="center"/>
              <w:rPr>
                <w:b/>
                <w:sz w:val="22"/>
                <w:lang w:val="uk-UA"/>
              </w:rPr>
            </w:pPr>
            <w:r w:rsidRPr="002124B2">
              <w:rPr>
                <w:b/>
                <w:sz w:val="22"/>
                <w:szCs w:val="22"/>
                <w:lang w:val="uk-UA"/>
              </w:rPr>
              <w:t>Рік підготовки</w:t>
            </w:r>
          </w:p>
        </w:tc>
        <w:tc>
          <w:tcPr>
            <w:tcW w:w="0" w:type="auto"/>
            <w:vMerge w:val="restart"/>
            <w:textDirection w:val="btLr"/>
            <w:vAlign w:val="center"/>
          </w:tcPr>
          <w:p w:rsidR="00F22C4C" w:rsidRPr="002124B2" w:rsidRDefault="00F22C4C" w:rsidP="00F911AA">
            <w:pPr>
              <w:jc w:val="center"/>
              <w:rPr>
                <w:b/>
                <w:sz w:val="22"/>
                <w:lang w:val="uk-UA"/>
              </w:rPr>
            </w:pPr>
            <w:r w:rsidRPr="002124B2">
              <w:rPr>
                <w:b/>
                <w:sz w:val="22"/>
                <w:szCs w:val="22"/>
                <w:lang w:val="uk-UA"/>
              </w:rPr>
              <w:t>Семестр</w:t>
            </w:r>
          </w:p>
        </w:tc>
        <w:tc>
          <w:tcPr>
            <w:tcW w:w="0" w:type="auto"/>
            <w:gridSpan w:val="2"/>
          </w:tcPr>
          <w:p w:rsidR="00F22C4C" w:rsidRPr="002124B2" w:rsidRDefault="00F22C4C" w:rsidP="00F911AA">
            <w:pPr>
              <w:jc w:val="center"/>
              <w:rPr>
                <w:b/>
                <w:sz w:val="22"/>
                <w:lang w:val="uk-UA"/>
              </w:rPr>
            </w:pPr>
            <w:r w:rsidRPr="002124B2">
              <w:rPr>
                <w:b/>
                <w:sz w:val="22"/>
                <w:szCs w:val="22"/>
                <w:lang w:val="uk-UA"/>
              </w:rPr>
              <w:t>Кількість</w:t>
            </w:r>
          </w:p>
        </w:tc>
        <w:tc>
          <w:tcPr>
            <w:tcW w:w="3728" w:type="dxa"/>
            <w:gridSpan w:val="6"/>
            <w:vAlign w:val="center"/>
          </w:tcPr>
          <w:p w:rsidR="00F22C4C" w:rsidRPr="002124B2" w:rsidRDefault="00F22C4C" w:rsidP="00F911AA">
            <w:pPr>
              <w:jc w:val="center"/>
              <w:rPr>
                <w:b/>
                <w:sz w:val="22"/>
                <w:lang w:val="uk-UA"/>
              </w:rPr>
            </w:pPr>
            <w:r w:rsidRPr="002124B2">
              <w:rPr>
                <w:b/>
                <w:sz w:val="22"/>
                <w:szCs w:val="22"/>
                <w:lang w:val="uk-UA"/>
              </w:rPr>
              <w:t>Кількість годин</w:t>
            </w:r>
          </w:p>
        </w:tc>
        <w:tc>
          <w:tcPr>
            <w:tcW w:w="2119" w:type="dxa"/>
            <w:vMerge w:val="restart"/>
            <w:vAlign w:val="center"/>
          </w:tcPr>
          <w:p w:rsidR="00F22C4C" w:rsidRPr="002124B2" w:rsidRDefault="00F22C4C" w:rsidP="00425513">
            <w:pPr>
              <w:jc w:val="center"/>
              <w:rPr>
                <w:b/>
                <w:sz w:val="22"/>
                <w:lang w:val="uk-UA"/>
              </w:rPr>
            </w:pPr>
            <w:r w:rsidRPr="002124B2">
              <w:rPr>
                <w:b/>
                <w:sz w:val="22"/>
                <w:szCs w:val="22"/>
                <w:lang w:val="uk-UA"/>
              </w:rPr>
              <w:t>Вид підсумкового контролю</w:t>
            </w:r>
          </w:p>
        </w:tc>
      </w:tr>
      <w:tr w:rsidR="00F22C4C" w:rsidRPr="002124B2" w:rsidTr="00067C31">
        <w:trPr>
          <w:cantSplit/>
          <w:trHeight w:val="1810"/>
          <w:jc w:val="center"/>
        </w:trPr>
        <w:tc>
          <w:tcPr>
            <w:tcW w:w="0" w:type="auto"/>
            <w:vMerge/>
            <w:vAlign w:val="center"/>
          </w:tcPr>
          <w:p w:rsidR="00F22C4C" w:rsidRPr="002124B2" w:rsidRDefault="00F22C4C" w:rsidP="00F911AA">
            <w:pPr>
              <w:rPr>
                <w:sz w:val="22"/>
                <w:lang w:val="uk-UA"/>
              </w:rPr>
            </w:pPr>
          </w:p>
        </w:tc>
        <w:tc>
          <w:tcPr>
            <w:tcW w:w="0" w:type="auto"/>
            <w:vMerge/>
            <w:vAlign w:val="center"/>
          </w:tcPr>
          <w:p w:rsidR="00F22C4C" w:rsidRPr="002124B2" w:rsidRDefault="00F22C4C" w:rsidP="00F911AA">
            <w:pPr>
              <w:jc w:val="center"/>
              <w:rPr>
                <w:sz w:val="22"/>
                <w:lang w:val="uk-UA"/>
              </w:rPr>
            </w:pPr>
          </w:p>
        </w:tc>
        <w:tc>
          <w:tcPr>
            <w:tcW w:w="0" w:type="auto"/>
            <w:vMerge/>
            <w:vAlign w:val="center"/>
          </w:tcPr>
          <w:p w:rsidR="00F22C4C" w:rsidRPr="002124B2" w:rsidRDefault="00F22C4C" w:rsidP="00F911AA">
            <w:pPr>
              <w:jc w:val="center"/>
              <w:rPr>
                <w:sz w:val="22"/>
                <w:lang w:val="uk-UA"/>
              </w:rPr>
            </w:pPr>
          </w:p>
        </w:tc>
        <w:tc>
          <w:tcPr>
            <w:tcW w:w="0" w:type="auto"/>
            <w:textDirection w:val="btLr"/>
            <w:vAlign w:val="center"/>
          </w:tcPr>
          <w:p w:rsidR="00F22C4C" w:rsidRPr="002124B2" w:rsidRDefault="00F22C4C" w:rsidP="00BA29E9">
            <w:pPr>
              <w:ind w:left="113" w:right="113"/>
              <w:jc w:val="center"/>
              <w:rPr>
                <w:b/>
                <w:sz w:val="22"/>
                <w:lang w:val="uk-UA"/>
              </w:rPr>
            </w:pPr>
            <w:r w:rsidRPr="002124B2">
              <w:rPr>
                <w:b/>
                <w:sz w:val="22"/>
                <w:szCs w:val="22"/>
                <w:lang w:val="uk-UA"/>
              </w:rPr>
              <w:t>кредитів</w:t>
            </w:r>
          </w:p>
        </w:tc>
        <w:tc>
          <w:tcPr>
            <w:tcW w:w="0" w:type="auto"/>
            <w:textDirection w:val="btLr"/>
            <w:vAlign w:val="center"/>
          </w:tcPr>
          <w:p w:rsidR="00F22C4C" w:rsidRPr="002124B2" w:rsidRDefault="00F22C4C" w:rsidP="00BA29E9">
            <w:pPr>
              <w:ind w:left="113" w:right="113"/>
              <w:jc w:val="center"/>
              <w:rPr>
                <w:b/>
                <w:sz w:val="22"/>
                <w:lang w:val="uk-UA"/>
              </w:rPr>
            </w:pPr>
            <w:r w:rsidRPr="002124B2">
              <w:rPr>
                <w:b/>
                <w:sz w:val="22"/>
                <w:szCs w:val="22"/>
                <w:lang w:val="uk-UA"/>
              </w:rPr>
              <w:t>годин</w:t>
            </w:r>
          </w:p>
        </w:tc>
        <w:tc>
          <w:tcPr>
            <w:tcW w:w="0" w:type="auto"/>
            <w:textDirection w:val="btLr"/>
            <w:vAlign w:val="center"/>
          </w:tcPr>
          <w:p w:rsidR="00F22C4C" w:rsidRPr="002124B2" w:rsidRDefault="00F22C4C" w:rsidP="00F911AA">
            <w:pPr>
              <w:jc w:val="center"/>
              <w:rPr>
                <w:b/>
                <w:sz w:val="22"/>
                <w:lang w:val="uk-UA"/>
              </w:rPr>
            </w:pPr>
            <w:r w:rsidRPr="002124B2">
              <w:rPr>
                <w:b/>
                <w:sz w:val="22"/>
                <w:szCs w:val="22"/>
                <w:lang w:val="uk-UA"/>
              </w:rPr>
              <w:t>лекції</w:t>
            </w:r>
          </w:p>
        </w:tc>
        <w:tc>
          <w:tcPr>
            <w:tcW w:w="0" w:type="auto"/>
            <w:textDirection w:val="btLr"/>
            <w:vAlign w:val="center"/>
          </w:tcPr>
          <w:p w:rsidR="00F22C4C" w:rsidRPr="002124B2" w:rsidRDefault="00F22C4C" w:rsidP="00F911AA">
            <w:pPr>
              <w:jc w:val="center"/>
              <w:rPr>
                <w:b/>
                <w:sz w:val="22"/>
                <w:lang w:val="uk-UA"/>
              </w:rPr>
            </w:pPr>
            <w:r w:rsidRPr="002124B2">
              <w:rPr>
                <w:b/>
                <w:sz w:val="22"/>
                <w:szCs w:val="22"/>
                <w:lang w:val="uk-UA"/>
              </w:rPr>
              <w:t>практичні</w:t>
            </w:r>
          </w:p>
        </w:tc>
        <w:tc>
          <w:tcPr>
            <w:tcW w:w="0" w:type="auto"/>
            <w:textDirection w:val="btLr"/>
            <w:vAlign w:val="center"/>
          </w:tcPr>
          <w:p w:rsidR="00F22C4C" w:rsidRPr="002124B2" w:rsidRDefault="00F22C4C" w:rsidP="00F911AA">
            <w:pPr>
              <w:jc w:val="center"/>
              <w:rPr>
                <w:b/>
                <w:sz w:val="22"/>
                <w:lang w:val="uk-UA"/>
              </w:rPr>
            </w:pPr>
            <w:r w:rsidRPr="002124B2">
              <w:rPr>
                <w:b/>
                <w:sz w:val="22"/>
                <w:szCs w:val="22"/>
                <w:lang w:val="uk-UA"/>
              </w:rPr>
              <w:t>семінарські</w:t>
            </w:r>
          </w:p>
        </w:tc>
        <w:tc>
          <w:tcPr>
            <w:tcW w:w="0" w:type="auto"/>
            <w:textDirection w:val="btLr"/>
            <w:vAlign w:val="center"/>
          </w:tcPr>
          <w:p w:rsidR="00F22C4C" w:rsidRPr="002124B2" w:rsidRDefault="00F22C4C" w:rsidP="00F911AA">
            <w:pPr>
              <w:jc w:val="center"/>
              <w:rPr>
                <w:b/>
                <w:sz w:val="22"/>
                <w:lang w:val="uk-UA"/>
              </w:rPr>
            </w:pPr>
            <w:r w:rsidRPr="002124B2">
              <w:rPr>
                <w:b/>
                <w:sz w:val="22"/>
                <w:szCs w:val="22"/>
                <w:lang w:val="uk-UA"/>
              </w:rPr>
              <w:t>лабораторні</w:t>
            </w:r>
          </w:p>
        </w:tc>
        <w:tc>
          <w:tcPr>
            <w:tcW w:w="775" w:type="dxa"/>
            <w:textDirection w:val="btLr"/>
            <w:vAlign w:val="center"/>
          </w:tcPr>
          <w:p w:rsidR="00F22C4C" w:rsidRPr="002124B2" w:rsidRDefault="00F22C4C" w:rsidP="00F911AA">
            <w:pPr>
              <w:jc w:val="center"/>
              <w:rPr>
                <w:b/>
                <w:sz w:val="22"/>
                <w:lang w:val="uk-UA"/>
              </w:rPr>
            </w:pPr>
            <w:r w:rsidRPr="002124B2">
              <w:rPr>
                <w:b/>
                <w:sz w:val="22"/>
                <w:szCs w:val="22"/>
                <w:lang w:val="uk-UA"/>
              </w:rPr>
              <w:t>самостійна робота</w:t>
            </w:r>
          </w:p>
        </w:tc>
        <w:tc>
          <w:tcPr>
            <w:tcW w:w="709" w:type="dxa"/>
            <w:textDirection w:val="btLr"/>
            <w:vAlign w:val="center"/>
          </w:tcPr>
          <w:p w:rsidR="00F22C4C" w:rsidRPr="002124B2" w:rsidRDefault="00F22C4C" w:rsidP="00F911AA">
            <w:pPr>
              <w:jc w:val="center"/>
              <w:rPr>
                <w:b/>
                <w:sz w:val="22"/>
                <w:lang w:val="uk-UA"/>
              </w:rPr>
            </w:pPr>
            <w:r w:rsidRPr="002124B2">
              <w:rPr>
                <w:b/>
                <w:sz w:val="22"/>
                <w:szCs w:val="22"/>
                <w:lang w:val="uk-UA"/>
              </w:rPr>
              <w:t>індивідуальні завдання</w:t>
            </w:r>
          </w:p>
        </w:tc>
        <w:tc>
          <w:tcPr>
            <w:tcW w:w="2119" w:type="dxa"/>
            <w:vMerge/>
            <w:textDirection w:val="btLr"/>
            <w:vAlign w:val="center"/>
          </w:tcPr>
          <w:p w:rsidR="00F22C4C" w:rsidRPr="002124B2" w:rsidRDefault="00F22C4C" w:rsidP="00F911AA">
            <w:pPr>
              <w:jc w:val="center"/>
              <w:rPr>
                <w:sz w:val="24"/>
                <w:lang w:val="uk-UA"/>
              </w:rPr>
            </w:pPr>
          </w:p>
        </w:tc>
      </w:tr>
      <w:tr w:rsidR="00F22C4C" w:rsidRPr="002124B2" w:rsidTr="00067C31">
        <w:trPr>
          <w:trHeight w:val="379"/>
          <w:jc w:val="center"/>
        </w:trPr>
        <w:tc>
          <w:tcPr>
            <w:tcW w:w="0" w:type="auto"/>
            <w:vAlign w:val="center"/>
          </w:tcPr>
          <w:p w:rsidR="00F22C4C" w:rsidRPr="002124B2" w:rsidRDefault="00F22C4C" w:rsidP="00F911AA">
            <w:pPr>
              <w:rPr>
                <w:b/>
                <w:sz w:val="22"/>
                <w:lang w:val="uk-UA"/>
              </w:rPr>
            </w:pPr>
            <w:r w:rsidRPr="002124B2">
              <w:rPr>
                <w:b/>
                <w:sz w:val="22"/>
                <w:szCs w:val="22"/>
                <w:lang w:val="uk-UA"/>
              </w:rPr>
              <w:t>Денна</w:t>
            </w:r>
          </w:p>
        </w:tc>
        <w:tc>
          <w:tcPr>
            <w:tcW w:w="0" w:type="auto"/>
            <w:vAlign w:val="center"/>
          </w:tcPr>
          <w:p w:rsidR="00F22C4C" w:rsidRPr="002124B2" w:rsidRDefault="00F22C4C" w:rsidP="00BA29E9">
            <w:pPr>
              <w:jc w:val="center"/>
              <w:rPr>
                <w:sz w:val="22"/>
                <w:lang w:val="uk-UA"/>
              </w:rPr>
            </w:pPr>
            <w:r w:rsidRPr="002124B2">
              <w:rPr>
                <w:sz w:val="22"/>
                <w:szCs w:val="22"/>
                <w:lang w:val="uk-UA"/>
              </w:rPr>
              <w:t>2</w:t>
            </w:r>
          </w:p>
        </w:tc>
        <w:tc>
          <w:tcPr>
            <w:tcW w:w="0" w:type="auto"/>
            <w:vAlign w:val="center"/>
          </w:tcPr>
          <w:p w:rsidR="00F22C4C" w:rsidRPr="002124B2" w:rsidRDefault="00F22C4C" w:rsidP="00BA29E9">
            <w:pPr>
              <w:jc w:val="center"/>
              <w:rPr>
                <w:sz w:val="22"/>
                <w:lang w:val="uk-UA"/>
              </w:rPr>
            </w:pPr>
            <w:r w:rsidRPr="002124B2">
              <w:rPr>
                <w:sz w:val="22"/>
                <w:szCs w:val="22"/>
                <w:lang w:val="uk-UA"/>
              </w:rPr>
              <w:t>3</w:t>
            </w:r>
          </w:p>
        </w:tc>
        <w:tc>
          <w:tcPr>
            <w:tcW w:w="0" w:type="auto"/>
            <w:vAlign w:val="center"/>
          </w:tcPr>
          <w:p w:rsidR="00F22C4C" w:rsidRPr="002124B2" w:rsidRDefault="00F22C4C" w:rsidP="00BA29E9">
            <w:pPr>
              <w:jc w:val="center"/>
              <w:rPr>
                <w:sz w:val="22"/>
                <w:lang w:val="uk-UA"/>
              </w:rPr>
            </w:pPr>
            <w:r w:rsidRPr="002124B2">
              <w:rPr>
                <w:sz w:val="22"/>
                <w:szCs w:val="22"/>
                <w:lang w:val="uk-UA"/>
              </w:rPr>
              <w:t>4</w:t>
            </w:r>
          </w:p>
        </w:tc>
        <w:tc>
          <w:tcPr>
            <w:tcW w:w="0" w:type="auto"/>
            <w:vAlign w:val="center"/>
          </w:tcPr>
          <w:p w:rsidR="00F22C4C" w:rsidRPr="002124B2" w:rsidRDefault="00F22C4C" w:rsidP="00BA29E9">
            <w:pPr>
              <w:jc w:val="center"/>
              <w:rPr>
                <w:sz w:val="22"/>
                <w:lang w:val="uk-UA"/>
              </w:rPr>
            </w:pPr>
            <w:r w:rsidRPr="002124B2">
              <w:rPr>
                <w:sz w:val="22"/>
                <w:szCs w:val="22"/>
                <w:lang w:val="uk-UA"/>
              </w:rPr>
              <w:t>120</w:t>
            </w:r>
          </w:p>
        </w:tc>
        <w:tc>
          <w:tcPr>
            <w:tcW w:w="0" w:type="auto"/>
            <w:vAlign w:val="center"/>
          </w:tcPr>
          <w:p w:rsidR="00F22C4C" w:rsidRPr="002124B2" w:rsidRDefault="00F22C4C" w:rsidP="00BA29E9">
            <w:pPr>
              <w:jc w:val="center"/>
              <w:rPr>
                <w:sz w:val="22"/>
                <w:lang w:val="uk-UA"/>
              </w:rPr>
            </w:pPr>
            <w:r w:rsidRPr="002124B2">
              <w:rPr>
                <w:sz w:val="22"/>
                <w:szCs w:val="22"/>
                <w:lang w:val="uk-UA"/>
              </w:rPr>
              <w:t>30</w:t>
            </w:r>
          </w:p>
        </w:tc>
        <w:tc>
          <w:tcPr>
            <w:tcW w:w="0" w:type="auto"/>
            <w:vAlign w:val="center"/>
          </w:tcPr>
          <w:p w:rsidR="00F22C4C" w:rsidRPr="002124B2" w:rsidRDefault="00F22C4C" w:rsidP="00BA29E9">
            <w:pPr>
              <w:jc w:val="center"/>
              <w:rPr>
                <w:sz w:val="22"/>
                <w:lang w:val="uk-UA"/>
              </w:rPr>
            </w:pPr>
            <w:r w:rsidRPr="002124B2">
              <w:rPr>
                <w:sz w:val="22"/>
                <w:szCs w:val="22"/>
                <w:lang w:val="uk-UA"/>
              </w:rPr>
              <w:t>–</w:t>
            </w:r>
          </w:p>
        </w:tc>
        <w:tc>
          <w:tcPr>
            <w:tcW w:w="0" w:type="auto"/>
            <w:vAlign w:val="center"/>
          </w:tcPr>
          <w:p w:rsidR="00F22C4C" w:rsidRPr="002124B2" w:rsidRDefault="00F22C4C" w:rsidP="00BA29E9">
            <w:pPr>
              <w:jc w:val="center"/>
              <w:rPr>
                <w:sz w:val="22"/>
                <w:lang w:val="uk-UA"/>
              </w:rPr>
            </w:pPr>
            <w:r w:rsidRPr="002124B2">
              <w:rPr>
                <w:sz w:val="22"/>
                <w:szCs w:val="22"/>
                <w:lang w:val="uk-UA"/>
              </w:rPr>
              <w:t>–</w:t>
            </w:r>
          </w:p>
        </w:tc>
        <w:tc>
          <w:tcPr>
            <w:tcW w:w="0" w:type="auto"/>
            <w:vAlign w:val="center"/>
          </w:tcPr>
          <w:p w:rsidR="00F22C4C" w:rsidRPr="002124B2" w:rsidRDefault="00F22C4C" w:rsidP="00BA29E9">
            <w:pPr>
              <w:jc w:val="center"/>
              <w:rPr>
                <w:sz w:val="22"/>
                <w:lang w:val="uk-UA"/>
              </w:rPr>
            </w:pPr>
            <w:r w:rsidRPr="002124B2">
              <w:rPr>
                <w:sz w:val="22"/>
                <w:szCs w:val="22"/>
                <w:lang w:val="uk-UA"/>
              </w:rPr>
              <w:t>30</w:t>
            </w:r>
          </w:p>
        </w:tc>
        <w:tc>
          <w:tcPr>
            <w:tcW w:w="775" w:type="dxa"/>
            <w:vAlign w:val="center"/>
          </w:tcPr>
          <w:p w:rsidR="00F22C4C" w:rsidRPr="002124B2" w:rsidRDefault="00F22C4C" w:rsidP="00BA29E9">
            <w:pPr>
              <w:jc w:val="center"/>
              <w:rPr>
                <w:sz w:val="22"/>
                <w:lang w:val="uk-UA"/>
              </w:rPr>
            </w:pPr>
            <w:r w:rsidRPr="002124B2">
              <w:rPr>
                <w:sz w:val="22"/>
                <w:szCs w:val="22"/>
                <w:lang w:val="uk-UA"/>
              </w:rPr>
              <w:t>60</w:t>
            </w:r>
          </w:p>
        </w:tc>
        <w:tc>
          <w:tcPr>
            <w:tcW w:w="709" w:type="dxa"/>
            <w:vAlign w:val="center"/>
          </w:tcPr>
          <w:p w:rsidR="00F22C4C" w:rsidRPr="002124B2" w:rsidRDefault="00F22C4C" w:rsidP="00BA29E9">
            <w:pPr>
              <w:jc w:val="center"/>
              <w:rPr>
                <w:sz w:val="22"/>
                <w:lang w:val="uk-UA"/>
              </w:rPr>
            </w:pPr>
            <w:r w:rsidRPr="002124B2">
              <w:rPr>
                <w:sz w:val="22"/>
                <w:szCs w:val="22"/>
                <w:lang w:val="uk-UA"/>
              </w:rPr>
              <w:t>–</w:t>
            </w:r>
          </w:p>
        </w:tc>
        <w:tc>
          <w:tcPr>
            <w:tcW w:w="2119" w:type="dxa"/>
            <w:vAlign w:val="center"/>
          </w:tcPr>
          <w:p w:rsidR="00F22C4C" w:rsidRPr="002124B2" w:rsidRDefault="00F22C4C" w:rsidP="00BA29E9">
            <w:pPr>
              <w:jc w:val="center"/>
              <w:rPr>
                <w:sz w:val="22"/>
                <w:lang w:val="uk-UA"/>
              </w:rPr>
            </w:pPr>
            <w:r>
              <w:rPr>
                <w:sz w:val="22"/>
                <w:szCs w:val="22"/>
                <w:lang w:val="uk-UA"/>
              </w:rPr>
              <w:t>залік</w:t>
            </w:r>
          </w:p>
        </w:tc>
      </w:tr>
      <w:tr w:rsidR="00F22C4C" w:rsidRPr="002124B2" w:rsidTr="00067C31">
        <w:trPr>
          <w:trHeight w:val="303"/>
          <w:jc w:val="center"/>
        </w:trPr>
        <w:tc>
          <w:tcPr>
            <w:tcW w:w="0" w:type="auto"/>
            <w:vAlign w:val="center"/>
          </w:tcPr>
          <w:p w:rsidR="00F22C4C" w:rsidRPr="002124B2" w:rsidRDefault="00F22C4C" w:rsidP="00217B0B">
            <w:pPr>
              <w:rPr>
                <w:b/>
                <w:sz w:val="22"/>
                <w:lang w:val="uk-UA"/>
              </w:rPr>
            </w:pPr>
            <w:r w:rsidRPr="002124B2">
              <w:rPr>
                <w:b/>
                <w:sz w:val="22"/>
                <w:szCs w:val="22"/>
                <w:lang w:val="uk-UA"/>
              </w:rPr>
              <w:t xml:space="preserve">Заочна </w:t>
            </w:r>
          </w:p>
        </w:tc>
        <w:tc>
          <w:tcPr>
            <w:tcW w:w="0" w:type="auto"/>
            <w:vAlign w:val="center"/>
          </w:tcPr>
          <w:p w:rsidR="00F22C4C" w:rsidRPr="002124B2" w:rsidRDefault="00F22C4C" w:rsidP="00217B0B">
            <w:pPr>
              <w:jc w:val="center"/>
              <w:rPr>
                <w:sz w:val="22"/>
                <w:lang w:val="uk-UA"/>
              </w:rPr>
            </w:pPr>
            <w:r>
              <w:rPr>
                <w:sz w:val="22"/>
                <w:szCs w:val="22"/>
                <w:lang w:val="uk-UA"/>
              </w:rPr>
              <w:t>-</w:t>
            </w:r>
          </w:p>
        </w:tc>
        <w:tc>
          <w:tcPr>
            <w:tcW w:w="0" w:type="auto"/>
            <w:vAlign w:val="center"/>
          </w:tcPr>
          <w:p w:rsidR="00F22C4C" w:rsidRPr="002124B2" w:rsidRDefault="00F22C4C" w:rsidP="00217B0B">
            <w:pPr>
              <w:jc w:val="center"/>
              <w:rPr>
                <w:sz w:val="22"/>
                <w:lang w:val="uk-UA"/>
              </w:rPr>
            </w:pPr>
            <w:r>
              <w:rPr>
                <w:sz w:val="22"/>
                <w:szCs w:val="22"/>
                <w:lang w:val="uk-UA"/>
              </w:rPr>
              <w:t>-</w:t>
            </w:r>
          </w:p>
        </w:tc>
        <w:tc>
          <w:tcPr>
            <w:tcW w:w="0" w:type="auto"/>
            <w:vAlign w:val="center"/>
          </w:tcPr>
          <w:p w:rsidR="00F22C4C" w:rsidRPr="002124B2" w:rsidRDefault="00F22C4C" w:rsidP="00217B0B">
            <w:pPr>
              <w:jc w:val="center"/>
              <w:rPr>
                <w:sz w:val="22"/>
                <w:lang w:val="uk-UA"/>
              </w:rPr>
            </w:pPr>
            <w:r>
              <w:rPr>
                <w:sz w:val="22"/>
                <w:szCs w:val="22"/>
                <w:lang w:val="uk-UA"/>
              </w:rPr>
              <w:t>-</w:t>
            </w:r>
          </w:p>
        </w:tc>
        <w:tc>
          <w:tcPr>
            <w:tcW w:w="0" w:type="auto"/>
            <w:vAlign w:val="center"/>
          </w:tcPr>
          <w:p w:rsidR="00F22C4C" w:rsidRPr="002124B2" w:rsidRDefault="00F22C4C" w:rsidP="00217B0B">
            <w:pPr>
              <w:jc w:val="center"/>
              <w:rPr>
                <w:sz w:val="22"/>
                <w:lang w:val="uk-UA"/>
              </w:rPr>
            </w:pPr>
            <w:r>
              <w:rPr>
                <w:sz w:val="22"/>
                <w:szCs w:val="22"/>
                <w:lang w:val="uk-UA"/>
              </w:rPr>
              <w:t>-</w:t>
            </w:r>
          </w:p>
        </w:tc>
        <w:tc>
          <w:tcPr>
            <w:tcW w:w="0" w:type="auto"/>
            <w:vAlign w:val="center"/>
          </w:tcPr>
          <w:p w:rsidR="00F22C4C" w:rsidRPr="002124B2" w:rsidRDefault="00F22C4C" w:rsidP="00217B0B">
            <w:pPr>
              <w:jc w:val="center"/>
              <w:rPr>
                <w:sz w:val="22"/>
                <w:lang w:val="uk-UA"/>
              </w:rPr>
            </w:pPr>
            <w:r>
              <w:rPr>
                <w:sz w:val="22"/>
                <w:szCs w:val="22"/>
                <w:lang w:val="uk-UA"/>
              </w:rPr>
              <w:t>-</w:t>
            </w:r>
          </w:p>
        </w:tc>
        <w:tc>
          <w:tcPr>
            <w:tcW w:w="0" w:type="auto"/>
            <w:vAlign w:val="center"/>
          </w:tcPr>
          <w:p w:rsidR="00F22C4C" w:rsidRPr="002124B2" w:rsidRDefault="00F22C4C" w:rsidP="00217B0B">
            <w:pPr>
              <w:jc w:val="center"/>
              <w:rPr>
                <w:sz w:val="22"/>
                <w:lang w:val="uk-UA"/>
              </w:rPr>
            </w:pPr>
            <w:r>
              <w:rPr>
                <w:sz w:val="22"/>
                <w:szCs w:val="22"/>
                <w:lang w:val="uk-UA"/>
              </w:rPr>
              <w:t>-</w:t>
            </w:r>
          </w:p>
        </w:tc>
        <w:tc>
          <w:tcPr>
            <w:tcW w:w="0" w:type="auto"/>
            <w:vAlign w:val="center"/>
          </w:tcPr>
          <w:p w:rsidR="00F22C4C" w:rsidRPr="002124B2" w:rsidRDefault="00F22C4C" w:rsidP="00217B0B">
            <w:pPr>
              <w:jc w:val="center"/>
              <w:rPr>
                <w:sz w:val="22"/>
                <w:lang w:val="uk-UA"/>
              </w:rPr>
            </w:pPr>
            <w:r>
              <w:rPr>
                <w:sz w:val="22"/>
                <w:szCs w:val="22"/>
                <w:lang w:val="uk-UA"/>
              </w:rPr>
              <w:t>-</w:t>
            </w:r>
          </w:p>
        </w:tc>
        <w:tc>
          <w:tcPr>
            <w:tcW w:w="0" w:type="auto"/>
            <w:vAlign w:val="center"/>
          </w:tcPr>
          <w:p w:rsidR="00F22C4C" w:rsidRPr="002124B2" w:rsidRDefault="00F22C4C" w:rsidP="00217B0B">
            <w:pPr>
              <w:jc w:val="center"/>
              <w:rPr>
                <w:sz w:val="22"/>
                <w:lang w:val="uk-UA"/>
              </w:rPr>
            </w:pPr>
            <w:r>
              <w:rPr>
                <w:sz w:val="22"/>
                <w:szCs w:val="22"/>
                <w:lang w:val="uk-UA"/>
              </w:rPr>
              <w:t>-</w:t>
            </w:r>
          </w:p>
        </w:tc>
        <w:tc>
          <w:tcPr>
            <w:tcW w:w="775" w:type="dxa"/>
            <w:vAlign w:val="center"/>
          </w:tcPr>
          <w:p w:rsidR="00F22C4C" w:rsidRPr="002124B2" w:rsidRDefault="00F22C4C" w:rsidP="00217B0B">
            <w:pPr>
              <w:jc w:val="center"/>
              <w:rPr>
                <w:sz w:val="22"/>
                <w:lang w:val="uk-UA"/>
              </w:rPr>
            </w:pPr>
            <w:r>
              <w:rPr>
                <w:sz w:val="22"/>
                <w:szCs w:val="22"/>
                <w:lang w:val="uk-UA"/>
              </w:rPr>
              <w:t>-</w:t>
            </w:r>
          </w:p>
        </w:tc>
        <w:tc>
          <w:tcPr>
            <w:tcW w:w="709" w:type="dxa"/>
            <w:vAlign w:val="center"/>
          </w:tcPr>
          <w:p w:rsidR="00F22C4C" w:rsidRPr="002124B2" w:rsidRDefault="00F22C4C" w:rsidP="00217B0B">
            <w:pPr>
              <w:jc w:val="center"/>
              <w:rPr>
                <w:sz w:val="22"/>
                <w:lang w:val="uk-UA"/>
              </w:rPr>
            </w:pPr>
            <w:r>
              <w:rPr>
                <w:sz w:val="22"/>
                <w:szCs w:val="22"/>
                <w:lang w:val="uk-UA"/>
              </w:rPr>
              <w:t>-</w:t>
            </w:r>
          </w:p>
        </w:tc>
        <w:tc>
          <w:tcPr>
            <w:tcW w:w="2119" w:type="dxa"/>
            <w:vAlign w:val="center"/>
          </w:tcPr>
          <w:p w:rsidR="00F22C4C" w:rsidRPr="002124B2" w:rsidRDefault="00F22C4C" w:rsidP="00217B0B">
            <w:pPr>
              <w:jc w:val="center"/>
              <w:rPr>
                <w:sz w:val="22"/>
                <w:lang w:val="uk-UA"/>
              </w:rPr>
            </w:pPr>
            <w:r>
              <w:rPr>
                <w:sz w:val="22"/>
                <w:szCs w:val="22"/>
                <w:lang w:val="uk-UA"/>
              </w:rPr>
              <w:t>-</w:t>
            </w:r>
          </w:p>
        </w:tc>
      </w:tr>
    </w:tbl>
    <w:p w:rsidR="00F22C4C" w:rsidRPr="002124B2" w:rsidRDefault="00F22C4C" w:rsidP="00202402">
      <w:pPr>
        <w:pStyle w:val="Style15"/>
        <w:widowControl/>
        <w:jc w:val="center"/>
        <w:rPr>
          <w:b/>
        </w:rPr>
      </w:pPr>
    </w:p>
    <w:p w:rsidR="00F22C4C" w:rsidRDefault="00F22C4C">
      <w:pPr>
        <w:rPr>
          <w:b/>
          <w:sz w:val="24"/>
          <w:lang w:val="uk-UA" w:eastAsia="uk-UA"/>
        </w:rPr>
      </w:pPr>
      <w:r>
        <w:rPr>
          <w:b/>
        </w:rPr>
        <w:br w:type="page"/>
      </w:r>
    </w:p>
    <w:p w:rsidR="00F22C4C" w:rsidRPr="002124B2" w:rsidRDefault="00F22C4C" w:rsidP="00202402">
      <w:pPr>
        <w:pStyle w:val="Style15"/>
        <w:widowControl/>
        <w:jc w:val="center"/>
        <w:rPr>
          <w:b/>
        </w:rPr>
      </w:pPr>
      <w:r w:rsidRPr="002124B2">
        <w:rPr>
          <w:b/>
        </w:rPr>
        <w:t>3.2. Структура змісту навчальної дисципліни</w:t>
      </w:r>
    </w:p>
    <w:tbl>
      <w:tblPr>
        <w:tblW w:w="10321" w:type="dxa"/>
        <w:jc w:val="center"/>
        <w:tblLayout w:type="fixed"/>
        <w:tblCellMar>
          <w:left w:w="0" w:type="dxa"/>
          <w:right w:w="0" w:type="dxa"/>
        </w:tblCellMar>
        <w:tblLook w:val="0000" w:firstRow="0" w:lastRow="0" w:firstColumn="0" w:lastColumn="0" w:noHBand="0" w:noVBand="0"/>
      </w:tblPr>
      <w:tblGrid>
        <w:gridCol w:w="3251"/>
        <w:gridCol w:w="708"/>
        <w:gridCol w:w="567"/>
        <w:gridCol w:w="426"/>
        <w:gridCol w:w="708"/>
        <w:gridCol w:w="709"/>
        <w:gridCol w:w="567"/>
        <w:gridCol w:w="703"/>
        <w:gridCol w:w="458"/>
        <w:gridCol w:w="562"/>
        <w:gridCol w:w="565"/>
        <w:gridCol w:w="534"/>
        <w:gridCol w:w="563"/>
      </w:tblGrid>
      <w:tr w:rsidR="00F22C4C" w:rsidRPr="002124B2" w:rsidTr="00A471A0">
        <w:trPr>
          <w:trHeight w:val="434"/>
          <w:jc w:val="center"/>
        </w:trPr>
        <w:tc>
          <w:tcPr>
            <w:tcW w:w="3251"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901F53">
            <w:pPr>
              <w:jc w:val="center"/>
              <w:rPr>
                <w:sz w:val="20"/>
                <w:szCs w:val="20"/>
                <w:lang w:val="uk-UA" w:eastAsia="uk-UA"/>
              </w:rPr>
            </w:pPr>
            <w:r w:rsidRPr="002124B2">
              <w:rPr>
                <w:color w:val="000000"/>
                <w:kern w:val="24"/>
                <w:sz w:val="20"/>
                <w:szCs w:val="20"/>
                <w:lang w:val="uk-UA" w:eastAsia="uk-UA"/>
              </w:rPr>
              <w:t>Назви змістових модулів і тем навчальних занять</w:t>
            </w:r>
          </w:p>
        </w:tc>
        <w:tc>
          <w:tcPr>
            <w:tcW w:w="7070" w:type="dxa"/>
            <w:gridSpan w:val="1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901F53">
            <w:pPr>
              <w:jc w:val="center"/>
              <w:rPr>
                <w:sz w:val="16"/>
                <w:szCs w:val="16"/>
                <w:lang w:val="uk-UA" w:eastAsia="uk-UA"/>
              </w:rPr>
            </w:pPr>
            <w:r w:rsidRPr="002124B2">
              <w:rPr>
                <w:color w:val="000000"/>
                <w:kern w:val="24"/>
                <w:sz w:val="16"/>
                <w:szCs w:val="16"/>
                <w:lang w:val="uk-UA" w:eastAsia="uk-UA"/>
              </w:rPr>
              <w:t>Кількість годин</w:t>
            </w:r>
          </w:p>
        </w:tc>
      </w:tr>
      <w:tr w:rsidR="00F22C4C" w:rsidRPr="002124B2" w:rsidTr="00A471A0">
        <w:trPr>
          <w:trHeight w:val="137"/>
          <w:jc w:val="center"/>
        </w:trPr>
        <w:tc>
          <w:tcPr>
            <w:tcW w:w="3251" w:type="dxa"/>
            <w:vMerge/>
            <w:tcBorders>
              <w:top w:val="single" w:sz="8" w:space="0" w:color="000000"/>
              <w:left w:val="single" w:sz="8" w:space="0" w:color="000000"/>
              <w:bottom w:val="single" w:sz="8" w:space="0" w:color="000000"/>
              <w:right w:val="single" w:sz="8" w:space="0" w:color="000000"/>
            </w:tcBorders>
            <w:vAlign w:val="center"/>
          </w:tcPr>
          <w:p w:rsidR="00F22C4C" w:rsidRPr="002124B2" w:rsidRDefault="00F22C4C" w:rsidP="00901F53">
            <w:pPr>
              <w:rPr>
                <w:sz w:val="20"/>
                <w:szCs w:val="20"/>
                <w:lang w:val="uk-UA" w:eastAsia="uk-UA"/>
              </w:rPr>
            </w:pPr>
          </w:p>
        </w:tc>
        <w:tc>
          <w:tcPr>
            <w:tcW w:w="3685"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901F53">
            <w:pPr>
              <w:jc w:val="center"/>
              <w:rPr>
                <w:sz w:val="16"/>
                <w:szCs w:val="16"/>
                <w:lang w:val="uk-UA" w:eastAsia="uk-UA"/>
              </w:rPr>
            </w:pPr>
            <w:r w:rsidRPr="002124B2">
              <w:rPr>
                <w:color w:val="000000"/>
                <w:kern w:val="24"/>
                <w:sz w:val="16"/>
                <w:szCs w:val="16"/>
                <w:lang w:val="uk-UA" w:eastAsia="uk-UA"/>
              </w:rPr>
              <w:t>денна форма</w:t>
            </w:r>
          </w:p>
        </w:tc>
        <w:tc>
          <w:tcPr>
            <w:tcW w:w="3385"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901F53">
            <w:pPr>
              <w:jc w:val="center"/>
              <w:rPr>
                <w:sz w:val="16"/>
                <w:szCs w:val="16"/>
                <w:lang w:val="uk-UA" w:eastAsia="uk-UA"/>
              </w:rPr>
            </w:pPr>
            <w:r w:rsidRPr="002124B2">
              <w:rPr>
                <w:color w:val="000000"/>
                <w:kern w:val="24"/>
                <w:sz w:val="16"/>
                <w:szCs w:val="16"/>
                <w:lang w:val="uk-UA" w:eastAsia="uk-UA"/>
              </w:rPr>
              <w:t>заочна форма</w:t>
            </w:r>
          </w:p>
        </w:tc>
      </w:tr>
      <w:tr w:rsidR="00F22C4C" w:rsidRPr="002124B2" w:rsidTr="00A471A0">
        <w:trPr>
          <w:trHeight w:val="434"/>
          <w:jc w:val="center"/>
        </w:trPr>
        <w:tc>
          <w:tcPr>
            <w:tcW w:w="3251" w:type="dxa"/>
            <w:vMerge/>
            <w:tcBorders>
              <w:top w:val="single" w:sz="8" w:space="0" w:color="000000"/>
              <w:left w:val="single" w:sz="8" w:space="0" w:color="000000"/>
              <w:bottom w:val="single" w:sz="8" w:space="0" w:color="000000"/>
              <w:right w:val="single" w:sz="8" w:space="0" w:color="000000"/>
            </w:tcBorders>
            <w:vAlign w:val="center"/>
          </w:tcPr>
          <w:p w:rsidR="00F22C4C" w:rsidRPr="002124B2" w:rsidRDefault="00F22C4C" w:rsidP="00901F53">
            <w:pPr>
              <w:rPr>
                <w:sz w:val="20"/>
                <w:szCs w:val="20"/>
                <w:lang w:val="uk-UA" w:eastAsia="uk-UA"/>
              </w:rPr>
            </w:pPr>
          </w:p>
        </w:tc>
        <w:tc>
          <w:tcPr>
            <w:tcW w:w="708"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901F53">
            <w:pPr>
              <w:jc w:val="center"/>
              <w:rPr>
                <w:sz w:val="16"/>
                <w:szCs w:val="16"/>
                <w:lang w:val="uk-UA" w:eastAsia="uk-UA"/>
              </w:rPr>
            </w:pPr>
            <w:r w:rsidRPr="002124B2">
              <w:rPr>
                <w:color w:val="000000"/>
                <w:kern w:val="24"/>
                <w:sz w:val="16"/>
                <w:szCs w:val="16"/>
                <w:lang w:val="uk-UA" w:eastAsia="uk-UA"/>
              </w:rPr>
              <w:t xml:space="preserve">усього </w:t>
            </w:r>
          </w:p>
        </w:tc>
        <w:tc>
          <w:tcPr>
            <w:tcW w:w="2977"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901F53">
            <w:pPr>
              <w:jc w:val="center"/>
              <w:rPr>
                <w:sz w:val="16"/>
                <w:szCs w:val="16"/>
                <w:lang w:val="uk-UA" w:eastAsia="uk-UA"/>
              </w:rPr>
            </w:pPr>
            <w:r w:rsidRPr="002124B2">
              <w:rPr>
                <w:color w:val="000000"/>
                <w:kern w:val="24"/>
                <w:sz w:val="16"/>
                <w:szCs w:val="16"/>
                <w:lang w:val="uk-UA" w:eastAsia="uk-UA"/>
              </w:rPr>
              <w:t>у тому числі</w:t>
            </w:r>
          </w:p>
        </w:tc>
        <w:tc>
          <w:tcPr>
            <w:tcW w:w="703"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901F53">
            <w:pPr>
              <w:jc w:val="center"/>
              <w:rPr>
                <w:sz w:val="16"/>
                <w:szCs w:val="16"/>
                <w:lang w:val="uk-UA" w:eastAsia="uk-UA"/>
              </w:rPr>
            </w:pPr>
            <w:r w:rsidRPr="002124B2">
              <w:rPr>
                <w:color w:val="000000"/>
                <w:kern w:val="24"/>
                <w:sz w:val="16"/>
                <w:szCs w:val="16"/>
                <w:lang w:val="uk-UA" w:eastAsia="uk-UA"/>
              </w:rPr>
              <w:t xml:space="preserve">усього </w:t>
            </w:r>
          </w:p>
        </w:tc>
        <w:tc>
          <w:tcPr>
            <w:tcW w:w="2682"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901F53">
            <w:pPr>
              <w:jc w:val="center"/>
              <w:rPr>
                <w:sz w:val="16"/>
                <w:szCs w:val="16"/>
                <w:lang w:val="uk-UA" w:eastAsia="uk-UA"/>
              </w:rPr>
            </w:pPr>
            <w:r w:rsidRPr="002124B2">
              <w:rPr>
                <w:color w:val="000000"/>
                <w:kern w:val="24"/>
                <w:sz w:val="16"/>
                <w:szCs w:val="16"/>
                <w:lang w:val="uk-UA" w:eastAsia="uk-UA"/>
              </w:rPr>
              <w:t>у тому числі</w:t>
            </w:r>
          </w:p>
        </w:tc>
      </w:tr>
      <w:tr w:rsidR="00F22C4C" w:rsidRPr="002124B2" w:rsidTr="00A471A0">
        <w:trPr>
          <w:trHeight w:val="291"/>
          <w:jc w:val="center"/>
        </w:trPr>
        <w:tc>
          <w:tcPr>
            <w:tcW w:w="3251" w:type="dxa"/>
            <w:vMerge/>
            <w:tcBorders>
              <w:top w:val="single" w:sz="8" w:space="0" w:color="000000"/>
              <w:left w:val="single" w:sz="8" w:space="0" w:color="000000"/>
              <w:bottom w:val="single" w:sz="8" w:space="0" w:color="000000"/>
              <w:right w:val="single" w:sz="8" w:space="0" w:color="000000"/>
            </w:tcBorders>
            <w:vAlign w:val="center"/>
          </w:tcPr>
          <w:p w:rsidR="00F22C4C" w:rsidRPr="002124B2" w:rsidRDefault="00F22C4C" w:rsidP="00901F53">
            <w:pPr>
              <w:rPr>
                <w:sz w:val="20"/>
                <w:szCs w:val="20"/>
                <w:lang w:val="uk-UA" w:eastAsia="uk-UA"/>
              </w:rPr>
            </w:pPr>
          </w:p>
        </w:tc>
        <w:tc>
          <w:tcPr>
            <w:tcW w:w="708" w:type="dxa"/>
            <w:vMerge/>
            <w:tcBorders>
              <w:top w:val="single" w:sz="8" w:space="0" w:color="000000"/>
              <w:left w:val="single" w:sz="8" w:space="0" w:color="000000"/>
              <w:bottom w:val="single" w:sz="8" w:space="0" w:color="000000"/>
              <w:right w:val="single" w:sz="8" w:space="0" w:color="000000"/>
            </w:tcBorders>
            <w:vAlign w:val="center"/>
          </w:tcPr>
          <w:p w:rsidR="00F22C4C" w:rsidRPr="002124B2" w:rsidRDefault="00F22C4C" w:rsidP="00901F53">
            <w:pPr>
              <w:rPr>
                <w:sz w:val="16"/>
                <w:szCs w:val="16"/>
                <w:lang w:val="uk-UA" w:eastAsia="uk-UA"/>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F22C4C" w:rsidRPr="002124B2" w:rsidRDefault="00F22C4C" w:rsidP="00901F53">
            <w:pPr>
              <w:jc w:val="center"/>
              <w:rPr>
                <w:sz w:val="16"/>
                <w:szCs w:val="16"/>
                <w:lang w:val="uk-UA" w:eastAsia="uk-UA"/>
              </w:rPr>
            </w:pPr>
            <w:r w:rsidRPr="002124B2">
              <w:rPr>
                <w:color w:val="000000"/>
                <w:kern w:val="24"/>
                <w:sz w:val="16"/>
                <w:szCs w:val="16"/>
                <w:lang w:val="uk-UA" w:eastAsia="uk-UA"/>
              </w:rPr>
              <w:t>л</w:t>
            </w:r>
          </w:p>
        </w:tc>
        <w:tc>
          <w:tcPr>
            <w:tcW w:w="426" w:type="dxa"/>
            <w:tcBorders>
              <w:top w:val="single" w:sz="8" w:space="0" w:color="000000"/>
              <w:left w:val="single" w:sz="8" w:space="0" w:color="000000"/>
              <w:bottom w:val="single" w:sz="8" w:space="0" w:color="000000"/>
              <w:right w:val="single" w:sz="8" w:space="0" w:color="000000"/>
            </w:tcBorders>
            <w:vAlign w:val="center"/>
          </w:tcPr>
          <w:p w:rsidR="00F22C4C" w:rsidRPr="002124B2" w:rsidRDefault="00F22C4C" w:rsidP="00901F53">
            <w:pPr>
              <w:jc w:val="center"/>
              <w:rPr>
                <w:sz w:val="16"/>
                <w:szCs w:val="16"/>
                <w:lang w:val="uk-UA" w:eastAsia="uk-UA"/>
              </w:rPr>
            </w:pPr>
            <w:r w:rsidRPr="002124B2">
              <w:rPr>
                <w:color w:val="000000"/>
                <w:kern w:val="24"/>
                <w:sz w:val="16"/>
                <w:szCs w:val="16"/>
                <w:lang w:val="uk-UA" w:eastAsia="uk-UA"/>
              </w:rPr>
              <w:t>п/c</w:t>
            </w:r>
          </w:p>
        </w:tc>
        <w:tc>
          <w:tcPr>
            <w:tcW w:w="708" w:type="dxa"/>
            <w:tcBorders>
              <w:top w:val="single" w:sz="8" w:space="0" w:color="000000"/>
              <w:left w:val="single" w:sz="8" w:space="0" w:color="000000"/>
              <w:bottom w:val="single" w:sz="8" w:space="0" w:color="000000"/>
              <w:right w:val="single" w:sz="8" w:space="0" w:color="000000"/>
            </w:tcBorders>
            <w:vAlign w:val="center"/>
          </w:tcPr>
          <w:p w:rsidR="00F22C4C" w:rsidRPr="002124B2" w:rsidRDefault="00F22C4C" w:rsidP="00901F53">
            <w:pPr>
              <w:jc w:val="center"/>
              <w:rPr>
                <w:sz w:val="16"/>
                <w:szCs w:val="16"/>
                <w:lang w:val="uk-UA" w:eastAsia="uk-UA"/>
              </w:rPr>
            </w:pPr>
            <w:r w:rsidRPr="002124B2">
              <w:rPr>
                <w:color w:val="000000"/>
                <w:kern w:val="24"/>
                <w:sz w:val="16"/>
                <w:szCs w:val="16"/>
                <w:lang w:val="uk-UA" w:eastAsia="uk-UA"/>
              </w:rPr>
              <w:t>лаб</w:t>
            </w:r>
          </w:p>
        </w:tc>
        <w:tc>
          <w:tcPr>
            <w:tcW w:w="709" w:type="dxa"/>
            <w:tcBorders>
              <w:top w:val="single" w:sz="8" w:space="0" w:color="000000"/>
              <w:left w:val="single" w:sz="8" w:space="0" w:color="000000"/>
              <w:bottom w:val="single" w:sz="8" w:space="0" w:color="000000"/>
              <w:right w:val="single" w:sz="8" w:space="0" w:color="000000"/>
            </w:tcBorders>
            <w:vAlign w:val="center"/>
          </w:tcPr>
          <w:p w:rsidR="00F22C4C" w:rsidRPr="002124B2" w:rsidRDefault="00F22C4C" w:rsidP="00901F53">
            <w:pPr>
              <w:jc w:val="center"/>
              <w:rPr>
                <w:sz w:val="16"/>
                <w:szCs w:val="16"/>
                <w:lang w:val="uk-UA" w:eastAsia="uk-UA"/>
              </w:rPr>
            </w:pPr>
            <w:r w:rsidRPr="002124B2">
              <w:rPr>
                <w:color w:val="000000"/>
                <w:kern w:val="24"/>
                <w:sz w:val="16"/>
                <w:szCs w:val="16"/>
                <w:lang w:val="uk-UA" w:eastAsia="uk-UA"/>
              </w:rPr>
              <w:t>інд</w:t>
            </w:r>
          </w:p>
        </w:tc>
        <w:tc>
          <w:tcPr>
            <w:tcW w:w="567" w:type="dxa"/>
            <w:tcBorders>
              <w:top w:val="single" w:sz="8" w:space="0" w:color="000000"/>
              <w:left w:val="single" w:sz="8" w:space="0" w:color="000000"/>
              <w:bottom w:val="single" w:sz="8" w:space="0" w:color="000000"/>
              <w:right w:val="single" w:sz="8" w:space="0" w:color="000000"/>
            </w:tcBorders>
            <w:vAlign w:val="center"/>
          </w:tcPr>
          <w:p w:rsidR="00F22C4C" w:rsidRPr="002124B2" w:rsidRDefault="00F22C4C" w:rsidP="00901F53">
            <w:pPr>
              <w:jc w:val="center"/>
              <w:rPr>
                <w:sz w:val="16"/>
                <w:szCs w:val="16"/>
                <w:lang w:val="uk-UA" w:eastAsia="uk-UA"/>
              </w:rPr>
            </w:pPr>
            <w:r w:rsidRPr="002124B2">
              <w:rPr>
                <w:color w:val="000000"/>
                <w:kern w:val="24"/>
                <w:sz w:val="16"/>
                <w:szCs w:val="16"/>
                <w:lang w:val="uk-UA" w:eastAsia="uk-UA"/>
              </w:rPr>
              <w:t>с.р.</w:t>
            </w:r>
          </w:p>
        </w:tc>
        <w:tc>
          <w:tcPr>
            <w:tcW w:w="703" w:type="dxa"/>
            <w:vMerge/>
            <w:tcBorders>
              <w:top w:val="single" w:sz="8" w:space="0" w:color="000000"/>
              <w:left w:val="single" w:sz="8" w:space="0" w:color="000000"/>
              <w:bottom w:val="single" w:sz="8" w:space="0" w:color="000000"/>
              <w:right w:val="single" w:sz="8" w:space="0" w:color="000000"/>
            </w:tcBorders>
            <w:vAlign w:val="center"/>
          </w:tcPr>
          <w:p w:rsidR="00F22C4C" w:rsidRPr="002124B2" w:rsidRDefault="00F22C4C" w:rsidP="00901F53">
            <w:pPr>
              <w:rPr>
                <w:sz w:val="16"/>
                <w:szCs w:val="16"/>
                <w:lang w:val="uk-UA" w:eastAsia="uk-UA"/>
              </w:rPr>
            </w:pPr>
          </w:p>
        </w:tc>
        <w:tc>
          <w:tcPr>
            <w:tcW w:w="4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901F53">
            <w:pPr>
              <w:jc w:val="center"/>
              <w:rPr>
                <w:sz w:val="16"/>
                <w:szCs w:val="16"/>
                <w:lang w:val="uk-UA" w:eastAsia="uk-UA"/>
              </w:rPr>
            </w:pPr>
            <w:r w:rsidRPr="002124B2">
              <w:rPr>
                <w:color w:val="000000"/>
                <w:kern w:val="24"/>
                <w:sz w:val="16"/>
                <w:szCs w:val="16"/>
                <w:lang w:val="uk-UA" w:eastAsia="uk-UA"/>
              </w:rPr>
              <w:t>л</w:t>
            </w:r>
          </w:p>
        </w:tc>
        <w:tc>
          <w:tcPr>
            <w:tcW w:w="5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901F53">
            <w:pPr>
              <w:jc w:val="center"/>
              <w:rPr>
                <w:sz w:val="16"/>
                <w:szCs w:val="16"/>
                <w:lang w:val="uk-UA" w:eastAsia="uk-UA"/>
              </w:rPr>
            </w:pPr>
            <w:r w:rsidRPr="002124B2">
              <w:rPr>
                <w:color w:val="000000"/>
                <w:kern w:val="24"/>
                <w:sz w:val="16"/>
                <w:szCs w:val="16"/>
                <w:lang w:val="uk-UA" w:eastAsia="uk-UA"/>
              </w:rPr>
              <w:t>п/c</w:t>
            </w: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901F53">
            <w:pPr>
              <w:jc w:val="center"/>
              <w:rPr>
                <w:sz w:val="16"/>
                <w:szCs w:val="16"/>
                <w:lang w:val="uk-UA" w:eastAsia="uk-UA"/>
              </w:rPr>
            </w:pPr>
            <w:r w:rsidRPr="002124B2">
              <w:rPr>
                <w:color w:val="000000"/>
                <w:kern w:val="24"/>
                <w:sz w:val="16"/>
                <w:szCs w:val="16"/>
                <w:lang w:val="uk-UA" w:eastAsia="uk-UA"/>
              </w:rPr>
              <w:t>лаб</w:t>
            </w: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901F53">
            <w:pPr>
              <w:jc w:val="center"/>
              <w:rPr>
                <w:sz w:val="16"/>
                <w:szCs w:val="16"/>
                <w:lang w:val="uk-UA" w:eastAsia="uk-UA"/>
              </w:rPr>
            </w:pPr>
            <w:r w:rsidRPr="002124B2">
              <w:rPr>
                <w:color w:val="000000"/>
                <w:kern w:val="24"/>
                <w:sz w:val="16"/>
                <w:szCs w:val="16"/>
                <w:lang w:val="uk-UA" w:eastAsia="uk-UA"/>
              </w:rPr>
              <w:t>інд</w:t>
            </w:r>
          </w:p>
        </w:tc>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901F53">
            <w:pPr>
              <w:jc w:val="center"/>
              <w:rPr>
                <w:sz w:val="16"/>
                <w:szCs w:val="16"/>
                <w:lang w:val="uk-UA" w:eastAsia="uk-UA"/>
              </w:rPr>
            </w:pPr>
            <w:r w:rsidRPr="002124B2">
              <w:rPr>
                <w:color w:val="000000"/>
                <w:kern w:val="24"/>
                <w:sz w:val="16"/>
                <w:szCs w:val="16"/>
                <w:lang w:val="uk-UA" w:eastAsia="uk-UA"/>
              </w:rPr>
              <w:t>с.р.</w:t>
            </w:r>
          </w:p>
        </w:tc>
      </w:tr>
      <w:tr w:rsidR="00F22C4C" w:rsidRPr="002124B2" w:rsidTr="00A471A0">
        <w:trPr>
          <w:trHeight w:val="249"/>
          <w:jc w:val="center"/>
        </w:trPr>
        <w:tc>
          <w:tcPr>
            <w:tcW w:w="32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901F53">
            <w:pPr>
              <w:jc w:val="center"/>
              <w:rPr>
                <w:sz w:val="20"/>
                <w:szCs w:val="20"/>
                <w:lang w:val="uk-UA" w:eastAsia="uk-UA"/>
              </w:rPr>
            </w:pPr>
            <w:r w:rsidRPr="002124B2">
              <w:rPr>
                <w:color w:val="000000"/>
                <w:kern w:val="24"/>
                <w:sz w:val="20"/>
                <w:szCs w:val="20"/>
                <w:lang w:val="uk-UA" w:eastAsia="uk-UA"/>
              </w:rPr>
              <w:t>1</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901F53">
            <w:pPr>
              <w:jc w:val="center"/>
              <w:rPr>
                <w:sz w:val="16"/>
                <w:szCs w:val="16"/>
                <w:lang w:val="uk-UA" w:eastAsia="uk-UA"/>
              </w:rPr>
            </w:pPr>
            <w:r w:rsidRPr="002124B2">
              <w:rPr>
                <w:color w:val="000000"/>
                <w:kern w:val="24"/>
                <w:sz w:val="16"/>
                <w:szCs w:val="16"/>
                <w:lang w:val="uk-UA" w:eastAsia="uk-UA"/>
              </w:rPr>
              <w:t>2</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901F53">
            <w:pPr>
              <w:jc w:val="center"/>
              <w:rPr>
                <w:sz w:val="16"/>
                <w:szCs w:val="16"/>
                <w:lang w:val="uk-UA" w:eastAsia="uk-UA"/>
              </w:rPr>
            </w:pPr>
            <w:r w:rsidRPr="002124B2">
              <w:rPr>
                <w:color w:val="000000"/>
                <w:kern w:val="24"/>
                <w:sz w:val="16"/>
                <w:szCs w:val="16"/>
                <w:lang w:val="uk-UA" w:eastAsia="uk-UA"/>
              </w:rPr>
              <w:t>3</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901F53">
            <w:pPr>
              <w:jc w:val="center"/>
              <w:rPr>
                <w:sz w:val="16"/>
                <w:szCs w:val="16"/>
                <w:lang w:val="uk-UA" w:eastAsia="uk-UA"/>
              </w:rPr>
            </w:pPr>
            <w:r w:rsidRPr="002124B2">
              <w:rPr>
                <w:color w:val="000000"/>
                <w:kern w:val="24"/>
                <w:sz w:val="16"/>
                <w:szCs w:val="16"/>
                <w:lang w:val="uk-UA" w:eastAsia="uk-UA"/>
              </w:rPr>
              <w:t>4</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901F53">
            <w:pPr>
              <w:jc w:val="center"/>
              <w:rPr>
                <w:sz w:val="16"/>
                <w:szCs w:val="16"/>
                <w:lang w:val="uk-UA" w:eastAsia="uk-UA"/>
              </w:rPr>
            </w:pPr>
            <w:r w:rsidRPr="002124B2">
              <w:rPr>
                <w:color w:val="000000"/>
                <w:kern w:val="24"/>
                <w:sz w:val="16"/>
                <w:szCs w:val="16"/>
                <w:lang w:val="uk-UA" w:eastAsia="uk-UA"/>
              </w:rPr>
              <w:t>5</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901F53">
            <w:pPr>
              <w:jc w:val="center"/>
              <w:rPr>
                <w:sz w:val="16"/>
                <w:szCs w:val="16"/>
                <w:lang w:val="uk-UA" w:eastAsia="uk-UA"/>
              </w:rPr>
            </w:pPr>
            <w:r w:rsidRPr="002124B2">
              <w:rPr>
                <w:color w:val="000000"/>
                <w:kern w:val="24"/>
                <w:sz w:val="16"/>
                <w:szCs w:val="16"/>
                <w:lang w:val="uk-UA" w:eastAsia="uk-UA"/>
              </w:rPr>
              <w:t>6</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901F53">
            <w:pPr>
              <w:jc w:val="center"/>
              <w:rPr>
                <w:sz w:val="16"/>
                <w:szCs w:val="16"/>
                <w:lang w:val="uk-UA" w:eastAsia="uk-UA"/>
              </w:rPr>
            </w:pPr>
            <w:r w:rsidRPr="002124B2">
              <w:rPr>
                <w:color w:val="000000"/>
                <w:kern w:val="24"/>
                <w:sz w:val="16"/>
                <w:szCs w:val="16"/>
                <w:lang w:val="uk-UA" w:eastAsia="uk-UA"/>
              </w:rPr>
              <w:t>7</w:t>
            </w:r>
          </w:p>
        </w:tc>
        <w:tc>
          <w:tcPr>
            <w:tcW w:w="7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901F53">
            <w:pPr>
              <w:jc w:val="center"/>
              <w:rPr>
                <w:sz w:val="16"/>
                <w:szCs w:val="16"/>
                <w:lang w:val="uk-UA" w:eastAsia="uk-UA"/>
              </w:rPr>
            </w:pPr>
            <w:r w:rsidRPr="002124B2">
              <w:rPr>
                <w:color w:val="000000"/>
                <w:kern w:val="24"/>
                <w:sz w:val="16"/>
                <w:szCs w:val="16"/>
                <w:lang w:val="uk-UA" w:eastAsia="uk-UA"/>
              </w:rPr>
              <w:t>8</w:t>
            </w:r>
          </w:p>
        </w:tc>
        <w:tc>
          <w:tcPr>
            <w:tcW w:w="4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901F53">
            <w:pPr>
              <w:jc w:val="center"/>
              <w:rPr>
                <w:sz w:val="16"/>
                <w:szCs w:val="16"/>
                <w:lang w:val="uk-UA" w:eastAsia="uk-UA"/>
              </w:rPr>
            </w:pPr>
            <w:r w:rsidRPr="002124B2">
              <w:rPr>
                <w:color w:val="000000"/>
                <w:kern w:val="24"/>
                <w:sz w:val="16"/>
                <w:szCs w:val="16"/>
                <w:lang w:val="uk-UA" w:eastAsia="uk-UA"/>
              </w:rPr>
              <w:t>9</w:t>
            </w:r>
          </w:p>
        </w:tc>
        <w:tc>
          <w:tcPr>
            <w:tcW w:w="5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901F53">
            <w:pPr>
              <w:jc w:val="center"/>
              <w:rPr>
                <w:sz w:val="16"/>
                <w:szCs w:val="16"/>
                <w:lang w:val="uk-UA" w:eastAsia="uk-UA"/>
              </w:rPr>
            </w:pPr>
            <w:r w:rsidRPr="002124B2">
              <w:rPr>
                <w:color w:val="000000"/>
                <w:kern w:val="24"/>
                <w:sz w:val="16"/>
                <w:szCs w:val="16"/>
                <w:lang w:val="uk-UA" w:eastAsia="uk-UA"/>
              </w:rPr>
              <w:t>10</w:t>
            </w: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901F53">
            <w:pPr>
              <w:jc w:val="center"/>
              <w:rPr>
                <w:sz w:val="16"/>
                <w:szCs w:val="16"/>
                <w:lang w:val="uk-UA" w:eastAsia="uk-UA"/>
              </w:rPr>
            </w:pPr>
            <w:r w:rsidRPr="002124B2">
              <w:rPr>
                <w:color w:val="000000"/>
                <w:kern w:val="24"/>
                <w:sz w:val="16"/>
                <w:szCs w:val="16"/>
                <w:lang w:val="uk-UA" w:eastAsia="uk-UA"/>
              </w:rPr>
              <w:t>11</w:t>
            </w: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901F53">
            <w:pPr>
              <w:jc w:val="center"/>
              <w:rPr>
                <w:sz w:val="16"/>
                <w:szCs w:val="16"/>
                <w:lang w:val="uk-UA" w:eastAsia="uk-UA"/>
              </w:rPr>
            </w:pPr>
            <w:r w:rsidRPr="002124B2">
              <w:rPr>
                <w:color w:val="000000"/>
                <w:kern w:val="24"/>
                <w:sz w:val="16"/>
                <w:szCs w:val="16"/>
                <w:lang w:val="uk-UA" w:eastAsia="uk-UA"/>
              </w:rPr>
              <w:t>12</w:t>
            </w:r>
          </w:p>
        </w:tc>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901F53">
            <w:pPr>
              <w:jc w:val="center"/>
              <w:rPr>
                <w:sz w:val="16"/>
                <w:szCs w:val="16"/>
                <w:lang w:val="uk-UA" w:eastAsia="uk-UA"/>
              </w:rPr>
            </w:pPr>
            <w:r w:rsidRPr="002124B2">
              <w:rPr>
                <w:color w:val="000000"/>
                <w:kern w:val="24"/>
                <w:sz w:val="16"/>
                <w:szCs w:val="16"/>
                <w:lang w:val="uk-UA" w:eastAsia="uk-UA"/>
              </w:rPr>
              <w:t>13</w:t>
            </w:r>
          </w:p>
        </w:tc>
      </w:tr>
      <w:tr w:rsidR="00F22C4C" w:rsidRPr="002124B2" w:rsidTr="00A471A0">
        <w:trPr>
          <w:trHeight w:val="680"/>
          <w:jc w:val="center"/>
        </w:trPr>
        <w:tc>
          <w:tcPr>
            <w:tcW w:w="32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901F53">
            <w:pPr>
              <w:jc w:val="center"/>
              <w:rPr>
                <w:sz w:val="20"/>
                <w:szCs w:val="20"/>
                <w:lang w:val="uk-UA" w:eastAsia="uk-UA"/>
              </w:rPr>
            </w:pPr>
            <w:r w:rsidRPr="002124B2">
              <w:rPr>
                <w:b/>
                <w:bCs/>
                <w:color w:val="000000"/>
                <w:kern w:val="24"/>
                <w:sz w:val="20"/>
                <w:szCs w:val="20"/>
                <w:lang w:val="uk-UA" w:eastAsia="uk-UA"/>
              </w:rPr>
              <w:t>Теми навчальних занять</w:t>
            </w:r>
          </w:p>
        </w:tc>
        <w:tc>
          <w:tcPr>
            <w:tcW w:w="7070" w:type="dxa"/>
            <w:gridSpan w:val="1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901F53">
            <w:pPr>
              <w:jc w:val="center"/>
              <w:rPr>
                <w:sz w:val="20"/>
                <w:szCs w:val="20"/>
                <w:lang w:val="uk-UA" w:eastAsia="uk-UA"/>
              </w:rPr>
            </w:pPr>
            <w:r w:rsidRPr="002124B2">
              <w:rPr>
                <w:b/>
                <w:bCs/>
                <w:color w:val="000000"/>
                <w:kern w:val="24"/>
                <w:sz w:val="20"/>
                <w:szCs w:val="20"/>
                <w:lang w:val="uk-UA" w:eastAsia="uk-UA"/>
              </w:rPr>
              <w:t>Змістовий модуль 1</w:t>
            </w:r>
            <w:r w:rsidRPr="002124B2">
              <w:rPr>
                <w:color w:val="000000"/>
                <w:kern w:val="24"/>
                <w:sz w:val="20"/>
                <w:szCs w:val="20"/>
                <w:lang w:val="uk-UA" w:eastAsia="uk-UA"/>
              </w:rPr>
              <w:t xml:space="preserve">. </w:t>
            </w:r>
            <w:r w:rsidRPr="002124B2">
              <w:rPr>
                <w:b/>
                <w:sz w:val="20"/>
                <w:szCs w:val="20"/>
                <w:lang w:val="uk-UA"/>
              </w:rPr>
              <w:t>ВСТУП ДО ЕКОНОМЕТРИКИ. ПОБУДОВА ТА ДОСЛІДЖЕННЯ ЛІНІЙНИХ МОДЕЛЕЙ ПАРНОЇ РЕГРЕСІЇ</w:t>
            </w:r>
          </w:p>
        </w:tc>
      </w:tr>
      <w:tr w:rsidR="00F22C4C" w:rsidRPr="002124B2" w:rsidTr="00517132">
        <w:trPr>
          <w:trHeight w:val="434"/>
          <w:jc w:val="center"/>
        </w:trPr>
        <w:tc>
          <w:tcPr>
            <w:tcW w:w="32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22C4C" w:rsidRPr="002124B2" w:rsidRDefault="00F22C4C" w:rsidP="00067C31">
            <w:pPr>
              <w:rPr>
                <w:b/>
                <w:bCs/>
                <w:sz w:val="20"/>
                <w:szCs w:val="20"/>
                <w:lang w:val="uk-UA"/>
              </w:rPr>
            </w:pPr>
            <w:r w:rsidRPr="002124B2">
              <w:rPr>
                <w:b/>
                <w:bCs/>
                <w:sz w:val="20"/>
                <w:szCs w:val="20"/>
                <w:lang w:val="uk-UA"/>
              </w:rPr>
              <w:t>Тема 1. Вступ до економетрики</w:t>
            </w:r>
          </w:p>
          <w:p w:rsidR="00F22C4C" w:rsidRPr="00A241FE" w:rsidRDefault="00F22C4C" w:rsidP="00067C31">
            <w:pPr>
              <w:pStyle w:val="21"/>
              <w:spacing w:after="0" w:line="240" w:lineRule="auto"/>
              <w:rPr>
                <w:rFonts w:ascii="Times New Roman" w:hAnsi="Times New Roman"/>
                <w:b/>
                <w:sz w:val="20"/>
                <w:szCs w:val="20"/>
              </w:rPr>
            </w:pPr>
            <w:r w:rsidRPr="00A241FE">
              <w:rPr>
                <w:rFonts w:ascii="Times New Roman" w:hAnsi="Times New Roman"/>
                <w:sz w:val="20"/>
                <w:szCs w:val="20"/>
              </w:rPr>
              <w:t>1. Визначення економетрики як окремої навчальної дисципліни. Об’єкт, предмет і мета економетричних досліджень. Зв’язок економетрики з іншими навчальними дисциплінами</w:t>
            </w:r>
          </w:p>
          <w:p w:rsidR="00F22C4C" w:rsidRPr="002124B2" w:rsidRDefault="00F22C4C" w:rsidP="00067C31">
            <w:pPr>
              <w:rPr>
                <w:sz w:val="20"/>
                <w:szCs w:val="20"/>
                <w:lang w:val="uk-UA"/>
              </w:rPr>
            </w:pPr>
            <w:r w:rsidRPr="002124B2">
              <w:rPr>
                <w:bCs/>
                <w:sz w:val="20"/>
                <w:szCs w:val="20"/>
                <w:lang w:val="uk-UA"/>
              </w:rPr>
              <w:t xml:space="preserve">2. Поняття економетричної моделі. </w:t>
            </w:r>
            <w:r w:rsidRPr="002124B2">
              <w:rPr>
                <w:sz w:val="20"/>
                <w:szCs w:val="20"/>
                <w:lang w:val="uk-UA"/>
              </w:rPr>
              <w:t>Основні етапи побудови економетричної моделі. Класи економетричних моделей</w:t>
            </w:r>
          </w:p>
          <w:p w:rsidR="00F22C4C" w:rsidRPr="002124B2" w:rsidRDefault="00F22C4C" w:rsidP="00067C31">
            <w:pPr>
              <w:tabs>
                <w:tab w:val="left" w:pos="6053"/>
              </w:tabs>
              <w:rPr>
                <w:sz w:val="20"/>
                <w:szCs w:val="20"/>
                <w:lang w:val="uk-UA" w:eastAsia="uk-UA"/>
              </w:rPr>
            </w:pPr>
            <w:r w:rsidRPr="002124B2">
              <w:rPr>
                <w:sz w:val="20"/>
                <w:szCs w:val="20"/>
                <w:lang w:val="uk-UA"/>
              </w:rPr>
              <w:t>3. Типи залежностей між економічними змінними: функціональна, статистична, кореляційна</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901F53">
            <w:pPr>
              <w:jc w:val="center"/>
              <w:rPr>
                <w:sz w:val="20"/>
                <w:szCs w:val="20"/>
                <w:lang w:val="uk-UA" w:eastAsia="uk-UA"/>
              </w:rPr>
            </w:pPr>
            <w:r w:rsidRPr="002124B2">
              <w:rPr>
                <w:sz w:val="20"/>
                <w:szCs w:val="20"/>
                <w:lang w:val="uk-UA" w:eastAsia="uk-UA"/>
              </w:rPr>
              <w:t>10</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901F53">
            <w:pPr>
              <w:jc w:val="center"/>
              <w:rPr>
                <w:sz w:val="20"/>
                <w:szCs w:val="20"/>
                <w:lang w:val="uk-UA" w:eastAsia="uk-UA"/>
              </w:rPr>
            </w:pPr>
            <w:r w:rsidRPr="002124B2">
              <w:rPr>
                <w:sz w:val="20"/>
                <w:szCs w:val="20"/>
                <w:lang w:val="uk-UA" w:eastAsia="uk-UA"/>
              </w:rPr>
              <w:t>2</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901F53">
            <w:pPr>
              <w:jc w:val="center"/>
              <w:rPr>
                <w:sz w:val="20"/>
                <w:szCs w:val="20"/>
                <w:lang w:val="uk-UA" w:eastAsia="uk-UA"/>
              </w:rPr>
            </w:pPr>
            <w:r w:rsidRPr="002124B2">
              <w:rPr>
                <w:sz w:val="20"/>
                <w:szCs w:val="20"/>
                <w:lang w:val="uk-UA" w:eastAsia="uk-UA"/>
              </w:rPr>
              <w:t>-</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901F53">
            <w:pPr>
              <w:jc w:val="center"/>
              <w:rPr>
                <w:sz w:val="20"/>
                <w:szCs w:val="20"/>
                <w:lang w:val="uk-UA" w:eastAsia="uk-UA"/>
              </w:rPr>
            </w:pPr>
            <w:r w:rsidRPr="002124B2">
              <w:rPr>
                <w:sz w:val="20"/>
                <w:szCs w:val="20"/>
                <w:lang w:val="uk-UA" w:eastAsia="uk-UA"/>
              </w:rPr>
              <w:t>-</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901F53">
            <w:pPr>
              <w:jc w:val="center"/>
              <w:rPr>
                <w:sz w:val="20"/>
                <w:szCs w:val="20"/>
                <w:lang w:val="uk-UA" w:eastAsia="uk-UA"/>
              </w:rPr>
            </w:pPr>
            <w:r w:rsidRPr="002124B2">
              <w:rPr>
                <w:sz w:val="20"/>
                <w:szCs w:val="20"/>
                <w:lang w:val="uk-UA" w:eastAsia="uk-UA"/>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901F53">
            <w:pPr>
              <w:jc w:val="center"/>
              <w:rPr>
                <w:sz w:val="20"/>
                <w:szCs w:val="20"/>
                <w:lang w:val="uk-UA" w:eastAsia="uk-UA"/>
              </w:rPr>
            </w:pPr>
            <w:r w:rsidRPr="002124B2">
              <w:rPr>
                <w:sz w:val="20"/>
                <w:szCs w:val="20"/>
                <w:lang w:val="uk-UA" w:eastAsia="uk-UA"/>
              </w:rPr>
              <w:t>8</w:t>
            </w:r>
          </w:p>
        </w:tc>
        <w:tc>
          <w:tcPr>
            <w:tcW w:w="7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901F53">
            <w:pPr>
              <w:jc w:val="center"/>
              <w:rPr>
                <w:sz w:val="20"/>
                <w:szCs w:val="20"/>
                <w:lang w:val="uk-UA" w:eastAsia="uk-UA"/>
              </w:rPr>
            </w:pPr>
            <w:r>
              <w:rPr>
                <w:sz w:val="20"/>
                <w:szCs w:val="20"/>
                <w:lang w:val="uk-UA" w:eastAsia="uk-UA"/>
              </w:rPr>
              <w:t>-</w:t>
            </w:r>
          </w:p>
        </w:tc>
        <w:tc>
          <w:tcPr>
            <w:tcW w:w="4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901F53">
            <w:pPr>
              <w:jc w:val="center"/>
              <w:rPr>
                <w:sz w:val="20"/>
                <w:szCs w:val="20"/>
                <w:lang w:val="uk-UA" w:eastAsia="uk-UA"/>
              </w:rPr>
            </w:pPr>
            <w:r>
              <w:rPr>
                <w:sz w:val="20"/>
                <w:szCs w:val="20"/>
                <w:lang w:val="uk-UA" w:eastAsia="uk-UA"/>
              </w:rPr>
              <w:t>-</w:t>
            </w:r>
          </w:p>
        </w:tc>
        <w:tc>
          <w:tcPr>
            <w:tcW w:w="5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901F53">
            <w:pPr>
              <w:jc w:val="center"/>
              <w:rPr>
                <w:sz w:val="20"/>
                <w:szCs w:val="20"/>
                <w:lang w:val="uk-UA" w:eastAsia="uk-UA"/>
              </w:rPr>
            </w:pPr>
            <w:r>
              <w:rPr>
                <w:sz w:val="20"/>
                <w:szCs w:val="20"/>
                <w:lang w:val="uk-UA" w:eastAsia="uk-UA"/>
              </w:rPr>
              <w:t>-</w:t>
            </w: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901F53">
            <w:pPr>
              <w:jc w:val="center"/>
              <w:rPr>
                <w:sz w:val="20"/>
                <w:szCs w:val="20"/>
                <w:lang w:val="uk-UA" w:eastAsia="uk-UA"/>
              </w:rPr>
            </w:pPr>
            <w:r>
              <w:rPr>
                <w:sz w:val="20"/>
                <w:szCs w:val="20"/>
                <w:lang w:val="uk-UA" w:eastAsia="uk-UA"/>
              </w:rPr>
              <w:t>-</w:t>
            </w: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901F53">
            <w:pPr>
              <w:jc w:val="center"/>
              <w:rPr>
                <w:sz w:val="20"/>
                <w:szCs w:val="20"/>
                <w:lang w:val="uk-UA" w:eastAsia="uk-UA"/>
              </w:rPr>
            </w:pPr>
            <w:r>
              <w:rPr>
                <w:sz w:val="20"/>
                <w:szCs w:val="20"/>
                <w:lang w:val="uk-UA" w:eastAsia="uk-UA"/>
              </w:rPr>
              <w:t>-</w:t>
            </w:r>
          </w:p>
        </w:tc>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901F53">
            <w:pPr>
              <w:jc w:val="center"/>
              <w:rPr>
                <w:sz w:val="20"/>
                <w:szCs w:val="20"/>
                <w:lang w:val="uk-UA" w:eastAsia="uk-UA"/>
              </w:rPr>
            </w:pPr>
            <w:r>
              <w:rPr>
                <w:sz w:val="20"/>
                <w:szCs w:val="20"/>
                <w:lang w:val="uk-UA" w:eastAsia="uk-UA"/>
              </w:rPr>
              <w:t>-</w:t>
            </w:r>
          </w:p>
        </w:tc>
      </w:tr>
    </w:tbl>
    <w:p w:rsidR="00F22C4C" w:rsidRPr="002124B2" w:rsidRDefault="00F22C4C">
      <w:pPr>
        <w:rPr>
          <w:lang w:val="uk-UA"/>
        </w:rPr>
      </w:pPr>
    </w:p>
    <w:p w:rsidR="00F22C4C" w:rsidRPr="002124B2" w:rsidRDefault="00F22C4C">
      <w:pPr>
        <w:rPr>
          <w:lang w:val="uk-UA"/>
        </w:rPr>
      </w:pPr>
      <w:r w:rsidRPr="002124B2">
        <w:rPr>
          <w:lang w:val="uk-UA"/>
        </w:rPr>
        <w:br w:type="page"/>
      </w:r>
    </w:p>
    <w:tbl>
      <w:tblPr>
        <w:tblW w:w="10321" w:type="dxa"/>
        <w:jc w:val="center"/>
        <w:tblLayout w:type="fixed"/>
        <w:tblCellMar>
          <w:left w:w="0" w:type="dxa"/>
          <w:right w:w="0" w:type="dxa"/>
        </w:tblCellMar>
        <w:tblLook w:val="0000" w:firstRow="0" w:lastRow="0" w:firstColumn="0" w:lastColumn="0" w:noHBand="0" w:noVBand="0"/>
      </w:tblPr>
      <w:tblGrid>
        <w:gridCol w:w="3251"/>
        <w:gridCol w:w="708"/>
        <w:gridCol w:w="567"/>
        <w:gridCol w:w="426"/>
        <w:gridCol w:w="708"/>
        <w:gridCol w:w="709"/>
        <w:gridCol w:w="567"/>
        <w:gridCol w:w="703"/>
        <w:gridCol w:w="458"/>
        <w:gridCol w:w="562"/>
        <w:gridCol w:w="565"/>
        <w:gridCol w:w="534"/>
        <w:gridCol w:w="563"/>
      </w:tblGrid>
      <w:tr w:rsidR="00F22C4C" w:rsidRPr="002124B2" w:rsidTr="00901F53">
        <w:trPr>
          <w:trHeight w:val="434"/>
          <w:jc w:val="center"/>
        </w:trPr>
        <w:tc>
          <w:tcPr>
            <w:tcW w:w="32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b/>
                <w:bCs/>
                <w:sz w:val="20"/>
                <w:szCs w:val="20"/>
                <w:lang w:val="uk-UA"/>
              </w:rPr>
            </w:pPr>
            <w:r w:rsidRPr="002124B2">
              <w:rPr>
                <w:color w:val="000000"/>
                <w:kern w:val="24"/>
                <w:sz w:val="20"/>
                <w:szCs w:val="20"/>
                <w:lang w:val="uk-UA" w:eastAsia="uk-UA"/>
              </w:rPr>
              <w:t>1</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sz w:val="20"/>
                <w:szCs w:val="20"/>
                <w:lang w:val="uk-UA" w:eastAsia="uk-UA"/>
              </w:rPr>
            </w:pPr>
            <w:r w:rsidRPr="002124B2">
              <w:rPr>
                <w:color w:val="000000"/>
                <w:kern w:val="24"/>
                <w:sz w:val="16"/>
                <w:szCs w:val="16"/>
                <w:lang w:val="uk-UA" w:eastAsia="uk-UA"/>
              </w:rPr>
              <w:t>2</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sz w:val="20"/>
                <w:szCs w:val="20"/>
                <w:lang w:val="uk-UA" w:eastAsia="uk-UA"/>
              </w:rPr>
            </w:pPr>
            <w:r w:rsidRPr="002124B2">
              <w:rPr>
                <w:color w:val="000000"/>
                <w:kern w:val="24"/>
                <w:sz w:val="16"/>
                <w:szCs w:val="16"/>
                <w:lang w:val="uk-UA" w:eastAsia="uk-UA"/>
              </w:rPr>
              <w:t>3</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sz w:val="20"/>
                <w:szCs w:val="20"/>
                <w:lang w:val="uk-UA" w:eastAsia="uk-UA"/>
              </w:rPr>
            </w:pPr>
            <w:r w:rsidRPr="002124B2">
              <w:rPr>
                <w:color w:val="000000"/>
                <w:kern w:val="24"/>
                <w:sz w:val="16"/>
                <w:szCs w:val="16"/>
                <w:lang w:val="uk-UA" w:eastAsia="uk-UA"/>
              </w:rPr>
              <w:t>4</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sz w:val="20"/>
                <w:szCs w:val="20"/>
                <w:lang w:val="uk-UA" w:eastAsia="uk-UA"/>
              </w:rPr>
            </w:pPr>
            <w:r w:rsidRPr="002124B2">
              <w:rPr>
                <w:color w:val="000000"/>
                <w:kern w:val="24"/>
                <w:sz w:val="16"/>
                <w:szCs w:val="16"/>
                <w:lang w:val="uk-UA" w:eastAsia="uk-UA"/>
              </w:rPr>
              <w:t>5</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sz w:val="20"/>
                <w:szCs w:val="20"/>
                <w:lang w:val="uk-UA" w:eastAsia="uk-UA"/>
              </w:rPr>
            </w:pPr>
            <w:r w:rsidRPr="002124B2">
              <w:rPr>
                <w:color w:val="000000"/>
                <w:kern w:val="24"/>
                <w:sz w:val="16"/>
                <w:szCs w:val="16"/>
                <w:lang w:val="uk-UA" w:eastAsia="uk-UA"/>
              </w:rPr>
              <w:t>6</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sz w:val="20"/>
                <w:szCs w:val="20"/>
                <w:lang w:val="uk-UA" w:eastAsia="uk-UA"/>
              </w:rPr>
            </w:pPr>
            <w:r w:rsidRPr="002124B2">
              <w:rPr>
                <w:color w:val="000000"/>
                <w:kern w:val="24"/>
                <w:sz w:val="16"/>
                <w:szCs w:val="16"/>
                <w:lang w:val="uk-UA" w:eastAsia="uk-UA"/>
              </w:rPr>
              <w:t>7</w:t>
            </w:r>
          </w:p>
        </w:tc>
        <w:tc>
          <w:tcPr>
            <w:tcW w:w="7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sz w:val="20"/>
                <w:szCs w:val="20"/>
                <w:lang w:val="uk-UA" w:eastAsia="uk-UA"/>
              </w:rPr>
            </w:pPr>
            <w:r w:rsidRPr="002124B2">
              <w:rPr>
                <w:color w:val="000000"/>
                <w:kern w:val="24"/>
                <w:sz w:val="16"/>
                <w:szCs w:val="16"/>
                <w:lang w:val="uk-UA" w:eastAsia="uk-UA"/>
              </w:rPr>
              <w:t>8</w:t>
            </w:r>
          </w:p>
        </w:tc>
        <w:tc>
          <w:tcPr>
            <w:tcW w:w="4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sz w:val="20"/>
                <w:szCs w:val="20"/>
                <w:lang w:val="uk-UA" w:eastAsia="uk-UA"/>
              </w:rPr>
            </w:pPr>
            <w:r w:rsidRPr="002124B2">
              <w:rPr>
                <w:color w:val="000000"/>
                <w:kern w:val="24"/>
                <w:sz w:val="16"/>
                <w:szCs w:val="16"/>
                <w:lang w:val="uk-UA" w:eastAsia="uk-UA"/>
              </w:rPr>
              <w:t>9</w:t>
            </w:r>
          </w:p>
        </w:tc>
        <w:tc>
          <w:tcPr>
            <w:tcW w:w="5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sz w:val="20"/>
                <w:szCs w:val="20"/>
                <w:lang w:val="uk-UA" w:eastAsia="uk-UA"/>
              </w:rPr>
            </w:pPr>
            <w:r w:rsidRPr="002124B2">
              <w:rPr>
                <w:color w:val="000000"/>
                <w:kern w:val="24"/>
                <w:sz w:val="16"/>
                <w:szCs w:val="16"/>
                <w:lang w:val="uk-UA" w:eastAsia="uk-UA"/>
              </w:rPr>
              <w:t>10</w:t>
            </w: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sz w:val="20"/>
                <w:szCs w:val="20"/>
                <w:lang w:val="uk-UA" w:eastAsia="uk-UA"/>
              </w:rPr>
            </w:pPr>
            <w:r w:rsidRPr="002124B2">
              <w:rPr>
                <w:color w:val="000000"/>
                <w:kern w:val="24"/>
                <w:sz w:val="16"/>
                <w:szCs w:val="16"/>
                <w:lang w:val="uk-UA" w:eastAsia="uk-UA"/>
              </w:rPr>
              <w:t>11</w:t>
            </w: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sz w:val="20"/>
                <w:szCs w:val="20"/>
                <w:lang w:val="uk-UA" w:eastAsia="uk-UA"/>
              </w:rPr>
            </w:pPr>
            <w:r w:rsidRPr="002124B2">
              <w:rPr>
                <w:color w:val="000000"/>
                <w:kern w:val="24"/>
                <w:sz w:val="16"/>
                <w:szCs w:val="16"/>
                <w:lang w:val="uk-UA" w:eastAsia="uk-UA"/>
              </w:rPr>
              <w:t>12</w:t>
            </w:r>
          </w:p>
        </w:tc>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sz w:val="20"/>
                <w:szCs w:val="20"/>
                <w:lang w:val="uk-UA" w:eastAsia="uk-UA"/>
              </w:rPr>
            </w:pPr>
            <w:r w:rsidRPr="002124B2">
              <w:rPr>
                <w:color w:val="000000"/>
                <w:kern w:val="24"/>
                <w:sz w:val="16"/>
                <w:szCs w:val="16"/>
                <w:lang w:val="uk-UA" w:eastAsia="uk-UA"/>
              </w:rPr>
              <w:t>13</w:t>
            </w:r>
          </w:p>
        </w:tc>
      </w:tr>
      <w:tr w:rsidR="00F22C4C" w:rsidRPr="002124B2" w:rsidTr="00517132">
        <w:trPr>
          <w:trHeight w:val="434"/>
          <w:jc w:val="center"/>
        </w:trPr>
        <w:tc>
          <w:tcPr>
            <w:tcW w:w="32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22C4C" w:rsidRPr="002124B2" w:rsidRDefault="00F22C4C" w:rsidP="00F834B9">
            <w:pPr>
              <w:jc w:val="center"/>
              <w:rPr>
                <w:b/>
                <w:bCs/>
                <w:sz w:val="20"/>
                <w:szCs w:val="20"/>
                <w:lang w:val="uk-UA"/>
              </w:rPr>
            </w:pPr>
            <w:r w:rsidRPr="002124B2">
              <w:rPr>
                <w:b/>
                <w:bCs/>
                <w:sz w:val="20"/>
                <w:szCs w:val="20"/>
                <w:lang w:val="uk-UA"/>
              </w:rPr>
              <w:t>Тема 2. Побудова та дослідження лінійних моделей парної регресії</w:t>
            </w:r>
          </w:p>
          <w:p w:rsidR="00F22C4C" w:rsidRPr="002124B2" w:rsidRDefault="00F22C4C" w:rsidP="00F834B9">
            <w:pPr>
              <w:rPr>
                <w:iCs/>
                <w:sz w:val="20"/>
                <w:szCs w:val="20"/>
                <w:lang w:val="uk-UA"/>
              </w:rPr>
            </w:pPr>
            <w:r w:rsidRPr="002124B2">
              <w:rPr>
                <w:iCs/>
                <w:color w:val="000000"/>
                <w:sz w:val="20"/>
                <w:szCs w:val="20"/>
                <w:lang w:val="uk-UA"/>
              </w:rPr>
              <w:t xml:space="preserve">1. </w:t>
            </w:r>
            <w:r w:rsidRPr="002124B2">
              <w:rPr>
                <w:iCs/>
                <w:sz w:val="20"/>
                <w:szCs w:val="20"/>
                <w:lang w:val="uk-UA"/>
              </w:rPr>
              <w:t>Теоретичне та вибіркове рівняння лінійної парної регресії</w:t>
            </w:r>
          </w:p>
          <w:p w:rsidR="00F22C4C" w:rsidRPr="002124B2" w:rsidRDefault="00F22C4C" w:rsidP="00F834B9">
            <w:pPr>
              <w:rPr>
                <w:iCs/>
                <w:sz w:val="20"/>
                <w:szCs w:val="20"/>
                <w:lang w:val="uk-UA"/>
              </w:rPr>
            </w:pPr>
            <w:r w:rsidRPr="002124B2">
              <w:rPr>
                <w:iCs/>
                <w:sz w:val="20"/>
                <w:szCs w:val="20"/>
                <w:lang w:val="uk-UA"/>
              </w:rPr>
              <w:t>2. Знаходження параметрів вибіркового рівняння регресії методом найменших квадратів (МНК)</w:t>
            </w:r>
          </w:p>
          <w:p w:rsidR="00F22C4C" w:rsidRPr="002124B2" w:rsidRDefault="00F22C4C" w:rsidP="00F834B9">
            <w:pPr>
              <w:rPr>
                <w:iCs/>
                <w:sz w:val="20"/>
                <w:szCs w:val="20"/>
                <w:lang w:val="uk-UA"/>
              </w:rPr>
            </w:pPr>
            <w:r w:rsidRPr="002124B2">
              <w:rPr>
                <w:iCs/>
                <w:sz w:val="20"/>
                <w:szCs w:val="20"/>
                <w:lang w:val="uk-UA"/>
              </w:rPr>
              <w:t xml:space="preserve">3. Вибіркові кореляційні характеристики у випадку парного кореляційного зв’язку </w:t>
            </w:r>
          </w:p>
          <w:p w:rsidR="00F22C4C" w:rsidRPr="002124B2" w:rsidRDefault="00F22C4C" w:rsidP="00F834B9">
            <w:pPr>
              <w:rPr>
                <w:iCs/>
                <w:sz w:val="20"/>
                <w:szCs w:val="20"/>
                <w:lang w:val="uk-UA"/>
              </w:rPr>
            </w:pPr>
            <w:r w:rsidRPr="002124B2">
              <w:rPr>
                <w:iCs/>
                <w:sz w:val="20"/>
                <w:szCs w:val="20"/>
                <w:lang w:val="uk-UA"/>
              </w:rPr>
              <w:t>4. Основні передумови МНК. Теорема Гаусса-Маркова</w:t>
            </w:r>
          </w:p>
          <w:p w:rsidR="00F22C4C" w:rsidRPr="002124B2" w:rsidRDefault="00F22C4C" w:rsidP="00F834B9">
            <w:pPr>
              <w:rPr>
                <w:sz w:val="20"/>
                <w:szCs w:val="20"/>
                <w:lang w:val="uk-UA" w:eastAsia="uk-UA"/>
              </w:rPr>
            </w:pPr>
            <w:r w:rsidRPr="002124B2">
              <w:rPr>
                <w:iCs/>
                <w:sz w:val="20"/>
                <w:szCs w:val="20"/>
                <w:lang w:val="uk-UA"/>
              </w:rPr>
              <w:t>5. Стандартні помилки регресії та коефіцієнтів регресії</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sz w:val="20"/>
                <w:szCs w:val="20"/>
                <w:lang w:val="uk-UA" w:eastAsia="uk-UA"/>
              </w:rPr>
            </w:pPr>
            <w:r w:rsidRPr="002124B2">
              <w:rPr>
                <w:sz w:val="20"/>
                <w:szCs w:val="20"/>
                <w:lang w:val="uk-UA" w:eastAsia="uk-UA"/>
              </w:rPr>
              <w:t>12</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sz w:val="20"/>
                <w:szCs w:val="20"/>
                <w:lang w:val="uk-UA" w:eastAsia="uk-UA"/>
              </w:rPr>
            </w:pPr>
            <w:r w:rsidRPr="002124B2">
              <w:rPr>
                <w:sz w:val="20"/>
                <w:szCs w:val="20"/>
                <w:lang w:val="uk-UA" w:eastAsia="uk-UA"/>
              </w:rPr>
              <w:t>2</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sz w:val="20"/>
                <w:szCs w:val="20"/>
                <w:lang w:val="uk-UA" w:eastAsia="uk-UA"/>
              </w:rPr>
            </w:pPr>
            <w:r w:rsidRPr="002124B2">
              <w:rPr>
                <w:sz w:val="20"/>
                <w:szCs w:val="20"/>
                <w:lang w:val="uk-UA" w:eastAsia="uk-UA"/>
              </w:rPr>
              <w:t>-</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sz w:val="20"/>
                <w:szCs w:val="20"/>
                <w:lang w:val="uk-UA" w:eastAsia="uk-UA"/>
              </w:rPr>
            </w:pPr>
            <w:r w:rsidRPr="002124B2">
              <w:rPr>
                <w:sz w:val="20"/>
                <w:szCs w:val="20"/>
                <w:lang w:val="uk-UA" w:eastAsia="uk-UA"/>
              </w:rPr>
              <w:t>4</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sz w:val="20"/>
                <w:szCs w:val="20"/>
                <w:lang w:val="uk-UA" w:eastAsia="uk-UA"/>
              </w:rPr>
            </w:pPr>
            <w:r w:rsidRPr="002124B2">
              <w:rPr>
                <w:sz w:val="20"/>
                <w:szCs w:val="20"/>
                <w:lang w:val="uk-UA" w:eastAsia="uk-UA"/>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sz w:val="20"/>
                <w:szCs w:val="20"/>
                <w:lang w:val="uk-UA" w:eastAsia="uk-UA"/>
              </w:rPr>
            </w:pPr>
            <w:r w:rsidRPr="002124B2">
              <w:rPr>
                <w:sz w:val="20"/>
                <w:szCs w:val="20"/>
                <w:lang w:val="uk-UA" w:eastAsia="uk-UA"/>
              </w:rPr>
              <w:t>6</w:t>
            </w:r>
          </w:p>
        </w:tc>
        <w:tc>
          <w:tcPr>
            <w:tcW w:w="7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sz w:val="20"/>
                <w:szCs w:val="20"/>
                <w:lang w:val="uk-UA" w:eastAsia="uk-UA"/>
              </w:rPr>
            </w:pPr>
            <w:r>
              <w:rPr>
                <w:sz w:val="20"/>
                <w:szCs w:val="20"/>
                <w:lang w:val="uk-UA" w:eastAsia="uk-UA"/>
              </w:rPr>
              <w:t>-</w:t>
            </w:r>
          </w:p>
        </w:tc>
        <w:tc>
          <w:tcPr>
            <w:tcW w:w="4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sz w:val="20"/>
                <w:szCs w:val="20"/>
                <w:lang w:val="uk-UA" w:eastAsia="uk-UA"/>
              </w:rPr>
            </w:pPr>
            <w:r>
              <w:rPr>
                <w:sz w:val="20"/>
                <w:szCs w:val="20"/>
                <w:lang w:val="uk-UA" w:eastAsia="uk-UA"/>
              </w:rPr>
              <w:t>-</w:t>
            </w:r>
          </w:p>
        </w:tc>
        <w:tc>
          <w:tcPr>
            <w:tcW w:w="5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sz w:val="20"/>
                <w:szCs w:val="20"/>
                <w:lang w:val="uk-UA" w:eastAsia="uk-UA"/>
              </w:rPr>
            </w:pPr>
            <w:r>
              <w:rPr>
                <w:sz w:val="20"/>
                <w:szCs w:val="20"/>
                <w:lang w:val="uk-UA" w:eastAsia="uk-UA"/>
              </w:rPr>
              <w:t>-</w:t>
            </w: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sz w:val="20"/>
                <w:szCs w:val="20"/>
                <w:lang w:val="uk-UA" w:eastAsia="uk-UA"/>
              </w:rPr>
            </w:pPr>
            <w:r>
              <w:rPr>
                <w:sz w:val="20"/>
                <w:szCs w:val="20"/>
                <w:lang w:val="uk-UA" w:eastAsia="uk-UA"/>
              </w:rPr>
              <w:t>-</w:t>
            </w: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sz w:val="20"/>
                <w:szCs w:val="20"/>
                <w:lang w:val="uk-UA" w:eastAsia="uk-UA"/>
              </w:rPr>
            </w:pPr>
            <w:r>
              <w:rPr>
                <w:sz w:val="20"/>
                <w:szCs w:val="20"/>
                <w:lang w:val="uk-UA" w:eastAsia="uk-UA"/>
              </w:rPr>
              <w:t>-</w:t>
            </w:r>
          </w:p>
        </w:tc>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sz w:val="20"/>
                <w:szCs w:val="20"/>
                <w:lang w:val="uk-UA" w:eastAsia="uk-UA"/>
              </w:rPr>
            </w:pPr>
            <w:r>
              <w:rPr>
                <w:sz w:val="20"/>
                <w:szCs w:val="20"/>
                <w:lang w:val="uk-UA" w:eastAsia="uk-UA"/>
              </w:rPr>
              <w:t>-</w:t>
            </w:r>
          </w:p>
        </w:tc>
      </w:tr>
      <w:tr w:rsidR="00F22C4C" w:rsidRPr="002124B2" w:rsidTr="00A471A0">
        <w:trPr>
          <w:trHeight w:val="434"/>
          <w:jc w:val="center"/>
        </w:trPr>
        <w:tc>
          <w:tcPr>
            <w:tcW w:w="32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22C4C" w:rsidRPr="002124B2" w:rsidRDefault="00F22C4C" w:rsidP="00517132">
            <w:pPr>
              <w:jc w:val="center"/>
              <w:rPr>
                <w:b/>
                <w:bCs/>
                <w:iCs/>
                <w:sz w:val="20"/>
                <w:szCs w:val="20"/>
                <w:lang w:val="uk-UA"/>
              </w:rPr>
            </w:pPr>
            <w:r w:rsidRPr="002124B2">
              <w:rPr>
                <w:b/>
                <w:bCs/>
                <w:iCs/>
                <w:sz w:val="20"/>
                <w:szCs w:val="20"/>
                <w:lang w:val="uk-UA"/>
              </w:rPr>
              <w:t>Тема 3. Оцінювання надійності побудованої лінійної моделі парної регресії</w:t>
            </w:r>
          </w:p>
          <w:p w:rsidR="00F22C4C" w:rsidRPr="002124B2" w:rsidRDefault="00F22C4C" w:rsidP="00517132">
            <w:pPr>
              <w:rPr>
                <w:iCs/>
                <w:sz w:val="20"/>
                <w:szCs w:val="20"/>
                <w:lang w:val="uk-UA"/>
              </w:rPr>
            </w:pPr>
            <w:r w:rsidRPr="002124B2">
              <w:rPr>
                <w:iCs/>
                <w:color w:val="000000"/>
                <w:sz w:val="20"/>
                <w:szCs w:val="20"/>
                <w:lang w:val="uk-UA"/>
              </w:rPr>
              <w:t xml:space="preserve">1. </w:t>
            </w:r>
            <w:r w:rsidRPr="002124B2">
              <w:rPr>
                <w:iCs/>
                <w:sz w:val="20"/>
                <w:szCs w:val="20"/>
                <w:lang w:val="uk-UA"/>
              </w:rPr>
              <w:t>Теоретичне та вибіркове рівняння лінійної парної регресії</w:t>
            </w:r>
          </w:p>
          <w:p w:rsidR="00F22C4C" w:rsidRPr="002124B2" w:rsidRDefault="00F22C4C" w:rsidP="00517132">
            <w:pPr>
              <w:rPr>
                <w:iCs/>
                <w:sz w:val="20"/>
                <w:szCs w:val="20"/>
                <w:lang w:val="uk-UA"/>
              </w:rPr>
            </w:pPr>
            <w:r w:rsidRPr="002124B2">
              <w:rPr>
                <w:iCs/>
                <w:sz w:val="20"/>
                <w:szCs w:val="20"/>
                <w:lang w:val="uk-UA"/>
              </w:rPr>
              <w:t>2. Знаходження параметрів вибіркового рівняння регресії методом найменших квадратів (МНК)</w:t>
            </w:r>
          </w:p>
          <w:p w:rsidR="00F22C4C" w:rsidRPr="002124B2" w:rsidRDefault="00F22C4C" w:rsidP="00517132">
            <w:pPr>
              <w:rPr>
                <w:iCs/>
                <w:sz w:val="20"/>
                <w:szCs w:val="20"/>
                <w:lang w:val="uk-UA"/>
              </w:rPr>
            </w:pPr>
            <w:r w:rsidRPr="002124B2">
              <w:rPr>
                <w:iCs/>
                <w:sz w:val="20"/>
                <w:szCs w:val="20"/>
                <w:lang w:val="uk-UA"/>
              </w:rPr>
              <w:t xml:space="preserve">3. Вибіркові кореляційні характеристики у випадку парного кореляційного зв’язку </w:t>
            </w:r>
          </w:p>
          <w:p w:rsidR="00F22C4C" w:rsidRPr="002124B2" w:rsidRDefault="00F22C4C" w:rsidP="00517132">
            <w:pPr>
              <w:rPr>
                <w:iCs/>
                <w:sz w:val="20"/>
                <w:szCs w:val="20"/>
                <w:lang w:val="uk-UA"/>
              </w:rPr>
            </w:pPr>
            <w:r w:rsidRPr="002124B2">
              <w:rPr>
                <w:iCs/>
                <w:sz w:val="20"/>
                <w:szCs w:val="20"/>
                <w:lang w:val="uk-UA"/>
              </w:rPr>
              <w:t>4. Основні передумови МНК. Теорема Гаусса-Маркова</w:t>
            </w:r>
          </w:p>
          <w:p w:rsidR="00F22C4C" w:rsidRPr="002124B2" w:rsidRDefault="00F22C4C" w:rsidP="00517132">
            <w:pPr>
              <w:rPr>
                <w:color w:val="000000"/>
                <w:kern w:val="24"/>
                <w:sz w:val="20"/>
                <w:szCs w:val="20"/>
                <w:lang w:val="uk-UA" w:eastAsia="uk-UA"/>
              </w:rPr>
            </w:pPr>
            <w:r w:rsidRPr="002124B2">
              <w:rPr>
                <w:iCs/>
                <w:sz w:val="20"/>
                <w:szCs w:val="20"/>
                <w:lang w:val="uk-UA"/>
              </w:rPr>
              <w:t>5. Стандартні помилки регресії та коефіцієнтів регресії</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color w:val="000000"/>
                <w:kern w:val="24"/>
                <w:sz w:val="20"/>
                <w:szCs w:val="20"/>
                <w:lang w:val="uk-UA" w:eastAsia="uk-UA"/>
              </w:rPr>
            </w:pPr>
            <w:r w:rsidRPr="002124B2">
              <w:rPr>
                <w:color w:val="000000"/>
                <w:kern w:val="24"/>
                <w:sz w:val="20"/>
                <w:szCs w:val="20"/>
                <w:lang w:val="uk-UA" w:eastAsia="uk-UA"/>
              </w:rPr>
              <w:t>12</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color w:val="000000"/>
                <w:kern w:val="24"/>
                <w:sz w:val="20"/>
                <w:szCs w:val="20"/>
                <w:lang w:val="uk-UA" w:eastAsia="uk-UA"/>
              </w:rPr>
            </w:pPr>
            <w:r w:rsidRPr="002124B2">
              <w:rPr>
                <w:color w:val="000000"/>
                <w:kern w:val="24"/>
                <w:sz w:val="20"/>
                <w:szCs w:val="20"/>
                <w:lang w:val="uk-UA" w:eastAsia="uk-UA"/>
              </w:rPr>
              <w:t>4</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color w:val="000000"/>
                <w:kern w:val="24"/>
                <w:sz w:val="20"/>
                <w:szCs w:val="20"/>
                <w:lang w:val="uk-UA" w:eastAsia="uk-UA"/>
              </w:rPr>
            </w:pPr>
            <w:r w:rsidRPr="002124B2">
              <w:rPr>
                <w:sz w:val="20"/>
                <w:szCs w:val="20"/>
                <w:lang w:val="uk-UA" w:eastAsia="uk-UA"/>
              </w:rPr>
              <w:t>-</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color w:val="000000"/>
                <w:kern w:val="24"/>
                <w:sz w:val="20"/>
                <w:szCs w:val="20"/>
                <w:lang w:val="uk-UA" w:eastAsia="uk-UA"/>
              </w:rPr>
            </w:pPr>
            <w:r w:rsidRPr="002124B2">
              <w:rPr>
                <w:color w:val="000000"/>
                <w:kern w:val="24"/>
                <w:sz w:val="20"/>
                <w:szCs w:val="20"/>
                <w:lang w:val="uk-UA" w:eastAsia="uk-UA"/>
              </w:rPr>
              <w:t>4</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color w:val="000000"/>
                <w:kern w:val="24"/>
                <w:sz w:val="20"/>
                <w:szCs w:val="20"/>
                <w:lang w:val="uk-UA" w:eastAsia="uk-UA"/>
              </w:rPr>
            </w:pPr>
            <w:r w:rsidRPr="002124B2">
              <w:rPr>
                <w:sz w:val="20"/>
                <w:szCs w:val="20"/>
                <w:lang w:val="uk-UA" w:eastAsia="uk-UA"/>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color w:val="000000"/>
                <w:kern w:val="24"/>
                <w:sz w:val="20"/>
                <w:szCs w:val="20"/>
                <w:lang w:val="uk-UA" w:eastAsia="uk-UA"/>
              </w:rPr>
            </w:pPr>
            <w:r w:rsidRPr="002124B2">
              <w:rPr>
                <w:color w:val="000000"/>
                <w:kern w:val="24"/>
                <w:sz w:val="20"/>
                <w:szCs w:val="20"/>
                <w:lang w:val="uk-UA" w:eastAsia="uk-UA"/>
              </w:rPr>
              <w:t>4</w:t>
            </w:r>
          </w:p>
        </w:tc>
        <w:tc>
          <w:tcPr>
            <w:tcW w:w="7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color w:val="000000"/>
                <w:kern w:val="24"/>
                <w:sz w:val="20"/>
                <w:szCs w:val="20"/>
                <w:lang w:val="uk-UA" w:eastAsia="uk-UA"/>
              </w:rPr>
            </w:pPr>
            <w:r>
              <w:rPr>
                <w:sz w:val="20"/>
                <w:szCs w:val="20"/>
                <w:lang w:val="uk-UA" w:eastAsia="uk-UA"/>
              </w:rPr>
              <w:t>-</w:t>
            </w:r>
          </w:p>
        </w:tc>
        <w:tc>
          <w:tcPr>
            <w:tcW w:w="4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color w:val="000000"/>
                <w:kern w:val="24"/>
                <w:sz w:val="20"/>
                <w:szCs w:val="20"/>
                <w:lang w:val="uk-UA" w:eastAsia="uk-UA"/>
              </w:rPr>
            </w:pPr>
            <w:r>
              <w:rPr>
                <w:sz w:val="20"/>
                <w:szCs w:val="20"/>
                <w:lang w:val="uk-UA" w:eastAsia="uk-UA"/>
              </w:rPr>
              <w:t>-</w:t>
            </w:r>
          </w:p>
        </w:tc>
        <w:tc>
          <w:tcPr>
            <w:tcW w:w="5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color w:val="000000"/>
                <w:kern w:val="24"/>
                <w:sz w:val="20"/>
                <w:szCs w:val="20"/>
                <w:lang w:val="uk-UA" w:eastAsia="uk-UA"/>
              </w:rPr>
            </w:pPr>
            <w:r>
              <w:rPr>
                <w:sz w:val="20"/>
                <w:szCs w:val="20"/>
                <w:lang w:val="uk-UA" w:eastAsia="uk-UA"/>
              </w:rPr>
              <w:t>-</w:t>
            </w: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color w:val="000000"/>
                <w:kern w:val="24"/>
                <w:sz w:val="20"/>
                <w:szCs w:val="20"/>
                <w:lang w:val="uk-UA" w:eastAsia="uk-UA"/>
              </w:rPr>
            </w:pPr>
            <w:r>
              <w:rPr>
                <w:sz w:val="20"/>
                <w:szCs w:val="20"/>
                <w:lang w:val="uk-UA" w:eastAsia="uk-UA"/>
              </w:rPr>
              <w:t>-</w:t>
            </w: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color w:val="000000"/>
                <w:kern w:val="24"/>
                <w:sz w:val="20"/>
                <w:szCs w:val="20"/>
                <w:lang w:val="uk-UA" w:eastAsia="uk-UA"/>
              </w:rPr>
            </w:pPr>
            <w:r>
              <w:rPr>
                <w:sz w:val="20"/>
                <w:szCs w:val="20"/>
                <w:lang w:val="uk-UA" w:eastAsia="uk-UA"/>
              </w:rPr>
              <w:t>-</w:t>
            </w:r>
          </w:p>
        </w:tc>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color w:val="000000"/>
                <w:kern w:val="24"/>
                <w:sz w:val="20"/>
                <w:szCs w:val="20"/>
                <w:lang w:val="uk-UA" w:eastAsia="uk-UA"/>
              </w:rPr>
            </w:pPr>
            <w:r>
              <w:rPr>
                <w:sz w:val="20"/>
                <w:szCs w:val="20"/>
                <w:lang w:val="uk-UA" w:eastAsia="uk-UA"/>
              </w:rPr>
              <w:t>-</w:t>
            </w:r>
          </w:p>
        </w:tc>
      </w:tr>
      <w:tr w:rsidR="00F22C4C" w:rsidRPr="002124B2" w:rsidTr="00A471A0">
        <w:trPr>
          <w:trHeight w:val="434"/>
          <w:jc w:val="center"/>
        </w:trPr>
        <w:tc>
          <w:tcPr>
            <w:tcW w:w="32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rPr>
                <w:b/>
                <w:bCs/>
                <w:sz w:val="20"/>
                <w:szCs w:val="20"/>
                <w:lang w:val="uk-UA" w:eastAsia="uk-UA"/>
              </w:rPr>
            </w:pPr>
            <w:r w:rsidRPr="002124B2">
              <w:rPr>
                <w:b/>
                <w:bCs/>
                <w:color w:val="000000"/>
                <w:kern w:val="24"/>
                <w:sz w:val="20"/>
                <w:szCs w:val="20"/>
                <w:lang w:val="uk-UA" w:eastAsia="uk-UA"/>
              </w:rPr>
              <w:t>Разом за  ЗМ1</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b/>
                <w:bCs/>
                <w:sz w:val="20"/>
                <w:szCs w:val="20"/>
                <w:lang w:val="uk-UA" w:eastAsia="uk-UA"/>
              </w:rPr>
            </w:pPr>
            <w:r w:rsidRPr="002124B2">
              <w:rPr>
                <w:b/>
                <w:bCs/>
                <w:sz w:val="20"/>
                <w:szCs w:val="20"/>
                <w:lang w:val="uk-UA" w:eastAsia="uk-UA"/>
              </w:rPr>
              <w:t>34</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b/>
                <w:bCs/>
                <w:sz w:val="20"/>
                <w:szCs w:val="20"/>
                <w:lang w:val="uk-UA" w:eastAsia="uk-UA"/>
              </w:rPr>
            </w:pPr>
            <w:r w:rsidRPr="002124B2">
              <w:rPr>
                <w:b/>
                <w:bCs/>
                <w:sz w:val="20"/>
                <w:szCs w:val="20"/>
                <w:lang w:val="uk-UA" w:eastAsia="uk-UA"/>
              </w:rPr>
              <w:t>8</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b/>
                <w:bCs/>
                <w:sz w:val="20"/>
                <w:szCs w:val="20"/>
                <w:lang w:val="uk-UA" w:eastAsia="uk-UA"/>
              </w:rPr>
            </w:pPr>
            <w:r w:rsidRPr="002124B2">
              <w:rPr>
                <w:b/>
                <w:bCs/>
                <w:sz w:val="20"/>
                <w:szCs w:val="20"/>
                <w:lang w:val="uk-UA" w:eastAsia="uk-UA"/>
              </w:rPr>
              <w:t>-</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b/>
                <w:bCs/>
                <w:sz w:val="20"/>
                <w:szCs w:val="20"/>
                <w:lang w:val="uk-UA" w:eastAsia="uk-UA"/>
              </w:rPr>
            </w:pPr>
            <w:r w:rsidRPr="002124B2">
              <w:rPr>
                <w:b/>
                <w:bCs/>
                <w:sz w:val="20"/>
                <w:szCs w:val="20"/>
                <w:lang w:val="uk-UA" w:eastAsia="uk-UA"/>
              </w:rPr>
              <w:t>8</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b/>
                <w:bCs/>
                <w:sz w:val="20"/>
                <w:szCs w:val="20"/>
                <w:lang w:val="uk-UA" w:eastAsia="uk-UA"/>
              </w:rPr>
            </w:pPr>
            <w:r w:rsidRPr="002124B2">
              <w:rPr>
                <w:b/>
                <w:bCs/>
                <w:sz w:val="20"/>
                <w:szCs w:val="20"/>
                <w:lang w:val="uk-UA" w:eastAsia="uk-UA"/>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b/>
                <w:bCs/>
                <w:sz w:val="20"/>
                <w:szCs w:val="20"/>
                <w:lang w:val="uk-UA" w:eastAsia="uk-UA"/>
              </w:rPr>
            </w:pPr>
            <w:r w:rsidRPr="002124B2">
              <w:rPr>
                <w:b/>
                <w:bCs/>
                <w:sz w:val="20"/>
                <w:szCs w:val="20"/>
                <w:lang w:val="uk-UA" w:eastAsia="uk-UA"/>
              </w:rPr>
              <w:t>18</w:t>
            </w:r>
          </w:p>
        </w:tc>
        <w:tc>
          <w:tcPr>
            <w:tcW w:w="7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b/>
                <w:bCs/>
                <w:sz w:val="20"/>
                <w:szCs w:val="20"/>
                <w:lang w:val="uk-UA" w:eastAsia="uk-UA"/>
              </w:rPr>
            </w:pPr>
            <w:r>
              <w:rPr>
                <w:sz w:val="20"/>
                <w:szCs w:val="20"/>
                <w:lang w:val="uk-UA" w:eastAsia="uk-UA"/>
              </w:rPr>
              <w:t>-</w:t>
            </w:r>
          </w:p>
        </w:tc>
        <w:tc>
          <w:tcPr>
            <w:tcW w:w="4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b/>
                <w:bCs/>
                <w:sz w:val="20"/>
                <w:szCs w:val="20"/>
                <w:lang w:val="uk-UA" w:eastAsia="uk-UA"/>
              </w:rPr>
            </w:pPr>
            <w:r>
              <w:rPr>
                <w:sz w:val="20"/>
                <w:szCs w:val="20"/>
                <w:lang w:val="uk-UA" w:eastAsia="uk-UA"/>
              </w:rPr>
              <w:t>-</w:t>
            </w:r>
          </w:p>
        </w:tc>
        <w:tc>
          <w:tcPr>
            <w:tcW w:w="5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b/>
                <w:bCs/>
                <w:sz w:val="20"/>
                <w:szCs w:val="20"/>
                <w:lang w:val="uk-UA" w:eastAsia="uk-UA"/>
              </w:rPr>
            </w:pPr>
            <w:r>
              <w:rPr>
                <w:sz w:val="20"/>
                <w:szCs w:val="20"/>
                <w:lang w:val="uk-UA" w:eastAsia="uk-UA"/>
              </w:rPr>
              <w:t>-</w:t>
            </w: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b/>
                <w:bCs/>
                <w:sz w:val="20"/>
                <w:szCs w:val="20"/>
                <w:lang w:val="uk-UA" w:eastAsia="uk-UA"/>
              </w:rPr>
            </w:pPr>
            <w:r>
              <w:rPr>
                <w:sz w:val="20"/>
                <w:szCs w:val="20"/>
                <w:lang w:val="uk-UA" w:eastAsia="uk-UA"/>
              </w:rPr>
              <w:t>-</w:t>
            </w: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b/>
                <w:bCs/>
                <w:sz w:val="20"/>
                <w:szCs w:val="20"/>
                <w:lang w:val="uk-UA" w:eastAsia="uk-UA"/>
              </w:rPr>
            </w:pPr>
            <w:r>
              <w:rPr>
                <w:sz w:val="20"/>
                <w:szCs w:val="20"/>
                <w:lang w:val="uk-UA" w:eastAsia="uk-UA"/>
              </w:rPr>
              <w:t>-</w:t>
            </w:r>
          </w:p>
        </w:tc>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b/>
                <w:bCs/>
                <w:sz w:val="20"/>
                <w:szCs w:val="20"/>
                <w:lang w:val="uk-UA" w:eastAsia="uk-UA"/>
              </w:rPr>
            </w:pPr>
            <w:r>
              <w:rPr>
                <w:sz w:val="20"/>
                <w:szCs w:val="20"/>
                <w:lang w:val="uk-UA" w:eastAsia="uk-UA"/>
              </w:rPr>
              <w:t>-</w:t>
            </w:r>
          </w:p>
        </w:tc>
      </w:tr>
      <w:tr w:rsidR="00F22C4C" w:rsidRPr="002124B2" w:rsidTr="00A471A0">
        <w:trPr>
          <w:trHeight w:val="33"/>
          <w:jc w:val="center"/>
        </w:trPr>
        <w:tc>
          <w:tcPr>
            <w:tcW w:w="32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A471A0">
            <w:pPr>
              <w:jc w:val="center"/>
              <w:rPr>
                <w:sz w:val="20"/>
                <w:szCs w:val="20"/>
                <w:lang w:val="uk-UA" w:eastAsia="uk-UA"/>
              </w:rPr>
            </w:pPr>
            <w:r w:rsidRPr="002124B2">
              <w:rPr>
                <w:b/>
                <w:bCs/>
                <w:color w:val="000000"/>
                <w:kern w:val="24"/>
                <w:sz w:val="20"/>
                <w:szCs w:val="20"/>
                <w:lang w:val="uk-UA" w:eastAsia="uk-UA"/>
              </w:rPr>
              <w:t>Теми навчальних занять</w:t>
            </w:r>
          </w:p>
        </w:tc>
        <w:tc>
          <w:tcPr>
            <w:tcW w:w="7070" w:type="dxa"/>
            <w:gridSpan w:val="1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A471A0">
            <w:pPr>
              <w:jc w:val="center"/>
              <w:rPr>
                <w:sz w:val="20"/>
                <w:szCs w:val="20"/>
                <w:lang w:val="uk-UA" w:eastAsia="uk-UA"/>
              </w:rPr>
            </w:pPr>
            <w:r w:rsidRPr="002124B2">
              <w:rPr>
                <w:b/>
                <w:bCs/>
                <w:color w:val="000000"/>
                <w:kern w:val="24"/>
                <w:sz w:val="20"/>
                <w:szCs w:val="20"/>
                <w:lang w:val="uk-UA" w:eastAsia="uk-UA"/>
              </w:rPr>
              <w:t xml:space="preserve">Змістовий модуль 2. </w:t>
            </w:r>
            <w:r w:rsidRPr="002124B2">
              <w:rPr>
                <w:b/>
                <w:sz w:val="20"/>
                <w:szCs w:val="20"/>
                <w:lang w:val="uk-UA"/>
              </w:rPr>
              <w:t>ПОБУДОВА ТА ДОСЛІДЖЕННЯ ЛІНІЙНИХ МОДЕЛЕЙ МНОЖИННОЇ РЕГРЕСІЇ</w:t>
            </w:r>
          </w:p>
        </w:tc>
      </w:tr>
      <w:tr w:rsidR="00F22C4C" w:rsidRPr="002124B2" w:rsidTr="00A471A0">
        <w:trPr>
          <w:trHeight w:val="434"/>
          <w:jc w:val="center"/>
        </w:trPr>
        <w:tc>
          <w:tcPr>
            <w:tcW w:w="32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22C4C" w:rsidRPr="002124B2" w:rsidRDefault="00F22C4C" w:rsidP="00517132">
            <w:pPr>
              <w:jc w:val="center"/>
              <w:rPr>
                <w:b/>
                <w:bCs/>
                <w:sz w:val="20"/>
                <w:szCs w:val="20"/>
                <w:lang w:val="uk-UA"/>
              </w:rPr>
            </w:pPr>
            <w:r w:rsidRPr="002124B2">
              <w:rPr>
                <w:b/>
                <w:bCs/>
                <w:sz w:val="20"/>
                <w:szCs w:val="20"/>
                <w:lang w:val="uk-UA"/>
              </w:rPr>
              <w:t>Тема 4. Побудова лінійних моделей множинної регресії</w:t>
            </w:r>
          </w:p>
          <w:p w:rsidR="00F22C4C" w:rsidRPr="002124B2" w:rsidRDefault="00F22C4C" w:rsidP="00517132">
            <w:pPr>
              <w:rPr>
                <w:sz w:val="20"/>
                <w:szCs w:val="20"/>
                <w:lang w:val="uk-UA"/>
              </w:rPr>
            </w:pPr>
            <w:r w:rsidRPr="002124B2">
              <w:rPr>
                <w:sz w:val="20"/>
                <w:szCs w:val="20"/>
                <w:lang w:val="uk-UA"/>
              </w:rPr>
              <w:t xml:space="preserve">1. Формалізація лінійної моделі множинної регресії </w:t>
            </w:r>
          </w:p>
          <w:p w:rsidR="00F22C4C" w:rsidRPr="002124B2" w:rsidRDefault="00F22C4C" w:rsidP="00517132">
            <w:pPr>
              <w:rPr>
                <w:sz w:val="20"/>
                <w:szCs w:val="20"/>
                <w:lang w:val="uk-UA"/>
              </w:rPr>
            </w:pPr>
            <w:r w:rsidRPr="002124B2">
              <w:rPr>
                <w:sz w:val="20"/>
                <w:szCs w:val="20"/>
                <w:lang w:val="uk-UA"/>
              </w:rPr>
              <w:t>2. Основні передумови МНК. Оцінювання параметрів моделі за допомогою МНК. Теорема Гаусса-Маркова</w:t>
            </w:r>
          </w:p>
          <w:p w:rsidR="00F22C4C" w:rsidRPr="002124B2" w:rsidRDefault="00F22C4C" w:rsidP="00517132">
            <w:pPr>
              <w:rPr>
                <w:sz w:val="20"/>
                <w:szCs w:val="20"/>
                <w:lang w:val="uk-UA"/>
              </w:rPr>
            </w:pPr>
            <w:r w:rsidRPr="002124B2">
              <w:rPr>
                <w:sz w:val="20"/>
                <w:szCs w:val="20"/>
                <w:lang w:val="uk-UA"/>
              </w:rPr>
              <w:t>3. Стандартна помилка лінійної множинної регресії</w:t>
            </w:r>
          </w:p>
          <w:p w:rsidR="00F22C4C" w:rsidRPr="002124B2" w:rsidRDefault="00F22C4C" w:rsidP="00517132">
            <w:pPr>
              <w:rPr>
                <w:sz w:val="20"/>
                <w:szCs w:val="20"/>
                <w:lang w:val="uk-UA"/>
              </w:rPr>
            </w:pPr>
            <w:r w:rsidRPr="002124B2">
              <w:rPr>
                <w:sz w:val="20"/>
                <w:szCs w:val="20"/>
                <w:lang w:val="uk-UA"/>
              </w:rPr>
              <w:t>4. Вибіркові кількісні оцінки множинного кореляційного зв’язку</w:t>
            </w:r>
          </w:p>
          <w:p w:rsidR="00F22C4C" w:rsidRPr="002124B2" w:rsidRDefault="00F22C4C" w:rsidP="00517132">
            <w:pPr>
              <w:rPr>
                <w:sz w:val="20"/>
                <w:szCs w:val="20"/>
                <w:lang w:val="uk-UA" w:eastAsia="uk-UA"/>
              </w:rPr>
            </w:pPr>
            <w:r w:rsidRPr="002124B2">
              <w:rPr>
                <w:sz w:val="20"/>
                <w:szCs w:val="20"/>
                <w:lang w:val="uk-UA"/>
              </w:rPr>
              <w:t>5. Рівняння лінійної множинної регресії у стандартизованому вигляді</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sidRPr="002124B2">
              <w:rPr>
                <w:sz w:val="20"/>
                <w:szCs w:val="20"/>
                <w:lang w:val="uk-UA" w:eastAsia="uk-UA"/>
              </w:rPr>
              <w:t>12</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sidRPr="002124B2">
              <w:rPr>
                <w:sz w:val="20"/>
                <w:szCs w:val="20"/>
                <w:lang w:val="uk-UA" w:eastAsia="uk-UA"/>
              </w:rPr>
              <w:t>6</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sidRPr="002124B2">
              <w:rPr>
                <w:sz w:val="20"/>
                <w:szCs w:val="20"/>
                <w:lang w:val="uk-UA" w:eastAsia="uk-UA"/>
              </w:rPr>
              <w:t>-</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sidRPr="002124B2">
              <w:rPr>
                <w:sz w:val="20"/>
                <w:szCs w:val="20"/>
                <w:lang w:val="uk-UA" w:eastAsia="uk-UA"/>
              </w:rPr>
              <w:t>4</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sidRPr="002124B2">
              <w:rPr>
                <w:sz w:val="20"/>
                <w:szCs w:val="20"/>
                <w:lang w:val="uk-UA" w:eastAsia="uk-UA"/>
              </w:rPr>
              <w:t>2</w:t>
            </w:r>
          </w:p>
        </w:tc>
        <w:tc>
          <w:tcPr>
            <w:tcW w:w="7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Pr>
                <w:sz w:val="20"/>
                <w:szCs w:val="20"/>
                <w:lang w:val="uk-UA" w:eastAsia="uk-UA"/>
              </w:rPr>
              <w:t>-</w:t>
            </w:r>
          </w:p>
        </w:tc>
        <w:tc>
          <w:tcPr>
            <w:tcW w:w="4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Pr>
                <w:sz w:val="20"/>
                <w:szCs w:val="20"/>
                <w:lang w:val="uk-UA" w:eastAsia="uk-UA"/>
              </w:rPr>
              <w:t>-</w:t>
            </w:r>
          </w:p>
        </w:tc>
        <w:tc>
          <w:tcPr>
            <w:tcW w:w="5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Pr>
                <w:sz w:val="20"/>
                <w:szCs w:val="20"/>
                <w:lang w:val="uk-UA" w:eastAsia="uk-UA"/>
              </w:rPr>
              <w:t>-</w:t>
            </w: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Pr>
                <w:sz w:val="20"/>
                <w:szCs w:val="20"/>
                <w:lang w:val="uk-UA" w:eastAsia="uk-UA"/>
              </w:rPr>
              <w:t>-</w:t>
            </w: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Pr>
                <w:sz w:val="20"/>
                <w:szCs w:val="20"/>
                <w:lang w:val="uk-UA" w:eastAsia="uk-UA"/>
              </w:rPr>
              <w:t>-</w:t>
            </w:r>
          </w:p>
        </w:tc>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Pr>
                <w:sz w:val="20"/>
                <w:szCs w:val="20"/>
                <w:lang w:val="uk-UA" w:eastAsia="uk-UA"/>
              </w:rPr>
              <w:t>-</w:t>
            </w:r>
          </w:p>
        </w:tc>
      </w:tr>
    </w:tbl>
    <w:p w:rsidR="00F22C4C" w:rsidRPr="002124B2" w:rsidRDefault="00F22C4C">
      <w:pPr>
        <w:rPr>
          <w:lang w:val="uk-UA"/>
        </w:rPr>
      </w:pPr>
    </w:p>
    <w:p w:rsidR="00F22C4C" w:rsidRPr="002124B2" w:rsidRDefault="00F22C4C">
      <w:pPr>
        <w:rPr>
          <w:lang w:val="uk-UA"/>
        </w:rPr>
      </w:pPr>
      <w:r w:rsidRPr="002124B2">
        <w:rPr>
          <w:lang w:val="uk-UA"/>
        </w:rPr>
        <w:br w:type="page"/>
      </w:r>
    </w:p>
    <w:tbl>
      <w:tblPr>
        <w:tblW w:w="10321" w:type="dxa"/>
        <w:jc w:val="center"/>
        <w:tblLayout w:type="fixed"/>
        <w:tblCellMar>
          <w:left w:w="0" w:type="dxa"/>
          <w:right w:w="0" w:type="dxa"/>
        </w:tblCellMar>
        <w:tblLook w:val="0000" w:firstRow="0" w:lastRow="0" w:firstColumn="0" w:lastColumn="0" w:noHBand="0" w:noVBand="0"/>
      </w:tblPr>
      <w:tblGrid>
        <w:gridCol w:w="3251"/>
        <w:gridCol w:w="708"/>
        <w:gridCol w:w="567"/>
        <w:gridCol w:w="426"/>
        <w:gridCol w:w="708"/>
        <w:gridCol w:w="709"/>
        <w:gridCol w:w="567"/>
        <w:gridCol w:w="703"/>
        <w:gridCol w:w="458"/>
        <w:gridCol w:w="562"/>
        <w:gridCol w:w="565"/>
        <w:gridCol w:w="534"/>
        <w:gridCol w:w="563"/>
      </w:tblGrid>
      <w:tr w:rsidR="00F22C4C" w:rsidRPr="002124B2" w:rsidTr="00901F53">
        <w:trPr>
          <w:trHeight w:val="434"/>
          <w:jc w:val="center"/>
        </w:trPr>
        <w:tc>
          <w:tcPr>
            <w:tcW w:w="32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b/>
                <w:bCs/>
                <w:sz w:val="20"/>
                <w:szCs w:val="20"/>
                <w:lang w:val="uk-UA"/>
              </w:rPr>
            </w:pPr>
            <w:r w:rsidRPr="002124B2">
              <w:rPr>
                <w:color w:val="000000"/>
                <w:kern w:val="24"/>
                <w:sz w:val="20"/>
                <w:szCs w:val="20"/>
                <w:lang w:val="uk-UA" w:eastAsia="uk-UA"/>
              </w:rPr>
              <w:t>1</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sz w:val="20"/>
                <w:szCs w:val="20"/>
                <w:lang w:val="uk-UA" w:eastAsia="uk-UA"/>
              </w:rPr>
            </w:pPr>
            <w:r w:rsidRPr="002124B2">
              <w:rPr>
                <w:color w:val="000000"/>
                <w:kern w:val="24"/>
                <w:sz w:val="16"/>
                <w:szCs w:val="16"/>
                <w:lang w:val="uk-UA" w:eastAsia="uk-UA"/>
              </w:rPr>
              <w:t>2</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sz w:val="20"/>
                <w:szCs w:val="20"/>
                <w:lang w:val="uk-UA" w:eastAsia="uk-UA"/>
              </w:rPr>
            </w:pPr>
            <w:r w:rsidRPr="002124B2">
              <w:rPr>
                <w:color w:val="000000"/>
                <w:kern w:val="24"/>
                <w:sz w:val="16"/>
                <w:szCs w:val="16"/>
                <w:lang w:val="uk-UA" w:eastAsia="uk-UA"/>
              </w:rPr>
              <w:t>3</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sz w:val="20"/>
                <w:szCs w:val="20"/>
                <w:lang w:val="uk-UA" w:eastAsia="uk-UA"/>
              </w:rPr>
            </w:pPr>
            <w:r w:rsidRPr="002124B2">
              <w:rPr>
                <w:color w:val="000000"/>
                <w:kern w:val="24"/>
                <w:sz w:val="16"/>
                <w:szCs w:val="16"/>
                <w:lang w:val="uk-UA" w:eastAsia="uk-UA"/>
              </w:rPr>
              <w:t>4</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sz w:val="20"/>
                <w:szCs w:val="20"/>
                <w:lang w:val="uk-UA" w:eastAsia="uk-UA"/>
              </w:rPr>
            </w:pPr>
            <w:r w:rsidRPr="002124B2">
              <w:rPr>
                <w:color w:val="000000"/>
                <w:kern w:val="24"/>
                <w:sz w:val="16"/>
                <w:szCs w:val="16"/>
                <w:lang w:val="uk-UA" w:eastAsia="uk-UA"/>
              </w:rPr>
              <w:t>5</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sz w:val="20"/>
                <w:szCs w:val="20"/>
                <w:lang w:val="uk-UA" w:eastAsia="uk-UA"/>
              </w:rPr>
            </w:pPr>
            <w:r w:rsidRPr="002124B2">
              <w:rPr>
                <w:color w:val="000000"/>
                <w:kern w:val="24"/>
                <w:sz w:val="16"/>
                <w:szCs w:val="16"/>
                <w:lang w:val="uk-UA" w:eastAsia="uk-UA"/>
              </w:rPr>
              <w:t>6</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sz w:val="20"/>
                <w:szCs w:val="20"/>
                <w:lang w:val="uk-UA" w:eastAsia="uk-UA"/>
              </w:rPr>
            </w:pPr>
            <w:r w:rsidRPr="002124B2">
              <w:rPr>
                <w:color w:val="000000"/>
                <w:kern w:val="24"/>
                <w:sz w:val="16"/>
                <w:szCs w:val="16"/>
                <w:lang w:val="uk-UA" w:eastAsia="uk-UA"/>
              </w:rPr>
              <w:t>7</w:t>
            </w:r>
          </w:p>
        </w:tc>
        <w:tc>
          <w:tcPr>
            <w:tcW w:w="7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sz w:val="20"/>
                <w:szCs w:val="20"/>
                <w:lang w:val="uk-UA" w:eastAsia="uk-UA"/>
              </w:rPr>
            </w:pPr>
            <w:r w:rsidRPr="002124B2">
              <w:rPr>
                <w:color w:val="000000"/>
                <w:kern w:val="24"/>
                <w:sz w:val="16"/>
                <w:szCs w:val="16"/>
                <w:lang w:val="uk-UA" w:eastAsia="uk-UA"/>
              </w:rPr>
              <w:t>8</w:t>
            </w:r>
          </w:p>
        </w:tc>
        <w:tc>
          <w:tcPr>
            <w:tcW w:w="4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sz w:val="20"/>
                <w:szCs w:val="20"/>
                <w:lang w:val="uk-UA" w:eastAsia="uk-UA"/>
              </w:rPr>
            </w:pPr>
            <w:r w:rsidRPr="002124B2">
              <w:rPr>
                <w:color w:val="000000"/>
                <w:kern w:val="24"/>
                <w:sz w:val="16"/>
                <w:szCs w:val="16"/>
                <w:lang w:val="uk-UA" w:eastAsia="uk-UA"/>
              </w:rPr>
              <w:t>9</w:t>
            </w:r>
          </w:p>
        </w:tc>
        <w:tc>
          <w:tcPr>
            <w:tcW w:w="5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sz w:val="20"/>
                <w:szCs w:val="20"/>
                <w:lang w:val="uk-UA" w:eastAsia="uk-UA"/>
              </w:rPr>
            </w:pPr>
            <w:r w:rsidRPr="002124B2">
              <w:rPr>
                <w:color w:val="000000"/>
                <w:kern w:val="24"/>
                <w:sz w:val="16"/>
                <w:szCs w:val="16"/>
                <w:lang w:val="uk-UA" w:eastAsia="uk-UA"/>
              </w:rPr>
              <w:t>10</w:t>
            </w: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sz w:val="20"/>
                <w:szCs w:val="20"/>
                <w:lang w:val="uk-UA" w:eastAsia="uk-UA"/>
              </w:rPr>
            </w:pPr>
            <w:r w:rsidRPr="002124B2">
              <w:rPr>
                <w:color w:val="000000"/>
                <w:kern w:val="24"/>
                <w:sz w:val="16"/>
                <w:szCs w:val="16"/>
                <w:lang w:val="uk-UA" w:eastAsia="uk-UA"/>
              </w:rPr>
              <w:t>11</w:t>
            </w: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sz w:val="20"/>
                <w:szCs w:val="20"/>
                <w:lang w:val="uk-UA" w:eastAsia="uk-UA"/>
              </w:rPr>
            </w:pPr>
            <w:r w:rsidRPr="002124B2">
              <w:rPr>
                <w:color w:val="000000"/>
                <w:kern w:val="24"/>
                <w:sz w:val="16"/>
                <w:szCs w:val="16"/>
                <w:lang w:val="uk-UA" w:eastAsia="uk-UA"/>
              </w:rPr>
              <w:t>12</w:t>
            </w:r>
          </w:p>
        </w:tc>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sz w:val="20"/>
                <w:szCs w:val="20"/>
                <w:lang w:val="uk-UA" w:eastAsia="uk-UA"/>
              </w:rPr>
            </w:pPr>
            <w:r w:rsidRPr="002124B2">
              <w:rPr>
                <w:color w:val="000000"/>
                <w:kern w:val="24"/>
                <w:sz w:val="16"/>
                <w:szCs w:val="16"/>
                <w:lang w:val="uk-UA" w:eastAsia="uk-UA"/>
              </w:rPr>
              <w:t>13</w:t>
            </w:r>
          </w:p>
        </w:tc>
      </w:tr>
      <w:tr w:rsidR="00F22C4C" w:rsidRPr="002124B2" w:rsidTr="00A471A0">
        <w:trPr>
          <w:trHeight w:val="434"/>
          <w:jc w:val="center"/>
        </w:trPr>
        <w:tc>
          <w:tcPr>
            <w:tcW w:w="32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22C4C" w:rsidRPr="002124B2" w:rsidRDefault="00F22C4C" w:rsidP="00517132">
            <w:pPr>
              <w:jc w:val="center"/>
              <w:rPr>
                <w:b/>
                <w:bCs/>
                <w:iCs/>
                <w:sz w:val="20"/>
                <w:szCs w:val="20"/>
                <w:lang w:val="uk-UA"/>
              </w:rPr>
            </w:pPr>
            <w:r w:rsidRPr="002124B2">
              <w:rPr>
                <w:b/>
                <w:bCs/>
                <w:iCs/>
                <w:sz w:val="20"/>
                <w:szCs w:val="20"/>
                <w:lang w:val="uk-UA"/>
              </w:rPr>
              <w:t>Тема 5. Оцінювання надійності побудованої лінійної моделі множинної регресії</w:t>
            </w:r>
          </w:p>
          <w:p w:rsidR="00F22C4C" w:rsidRPr="002124B2" w:rsidRDefault="00F22C4C" w:rsidP="00517132">
            <w:pPr>
              <w:rPr>
                <w:iCs/>
                <w:sz w:val="20"/>
                <w:szCs w:val="20"/>
                <w:lang w:val="uk-UA"/>
              </w:rPr>
            </w:pPr>
            <w:r w:rsidRPr="002124B2">
              <w:rPr>
                <w:iCs/>
                <w:sz w:val="20"/>
                <w:szCs w:val="20"/>
                <w:lang w:val="uk-UA"/>
              </w:rPr>
              <w:t>1. Перевірка значущості коефіцієнтів регресії</w:t>
            </w:r>
          </w:p>
          <w:p w:rsidR="00F22C4C" w:rsidRPr="002124B2" w:rsidRDefault="00F22C4C" w:rsidP="00517132">
            <w:pPr>
              <w:rPr>
                <w:iCs/>
                <w:sz w:val="20"/>
                <w:szCs w:val="20"/>
                <w:lang w:val="uk-UA"/>
              </w:rPr>
            </w:pPr>
            <w:r w:rsidRPr="002124B2">
              <w:rPr>
                <w:iCs/>
                <w:sz w:val="20"/>
                <w:szCs w:val="20"/>
                <w:lang w:val="uk-UA"/>
              </w:rPr>
              <w:t>2. Значущість множинних коефіцієнтів детермінації та кореляції, парних і частинних коефіцієнтів кореляції</w:t>
            </w:r>
          </w:p>
          <w:p w:rsidR="00F22C4C" w:rsidRPr="002124B2" w:rsidRDefault="00F22C4C" w:rsidP="00517132">
            <w:pPr>
              <w:rPr>
                <w:iCs/>
                <w:sz w:val="20"/>
                <w:szCs w:val="20"/>
                <w:lang w:val="uk-UA"/>
              </w:rPr>
            </w:pPr>
            <w:r w:rsidRPr="002124B2">
              <w:rPr>
                <w:iCs/>
                <w:sz w:val="20"/>
                <w:szCs w:val="20"/>
                <w:lang w:val="uk-UA"/>
              </w:rPr>
              <w:t>3. Значущість лінійної моделі множинної регресії у цілому</w:t>
            </w:r>
          </w:p>
          <w:p w:rsidR="00F22C4C" w:rsidRPr="002124B2" w:rsidRDefault="00F22C4C" w:rsidP="00517132">
            <w:pPr>
              <w:rPr>
                <w:sz w:val="20"/>
                <w:szCs w:val="20"/>
                <w:lang w:val="uk-UA" w:eastAsia="uk-UA"/>
              </w:rPr>
            </w:pPr>
            <w:r w:rsidRPr="002124B2">
              <w:rPr>
                <w:iCs/>
                <w:sz w:val="20"/>
                <w:szCs w:val="20"/>
                <w:lang w:val="uk-UA"/>
              </w:rPr>
              <w:t>4. Інтервальні оцінки параметрів і функції лінійної множинної регресії</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sidRPr="002124B2">
              <w:rPr>
                <w:sz w:val="20"/>
                <w:szCs w:val="20"/>
                <w:lang w:val="uk-UA" w:eastAsia="uk-UA"/>
              </w:rPr>
              <w:t>14</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sidRPr="002124B2">
              <w:rPr>
                <w:sz w:val="20"/>
                <w:szCs w:val="20"/>
                <w:lang w:val="uk-UA" w:eastAsia="uk-UA"/>
              </w:rPr>
              <w:t>4</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sidRPr="002124B2">
              <w:rPr>
                <w:sz w:val="20"/>
                <w:szCs w:val="20"/>
                <w:lang w:val="uk-UA" w:eastAsia="uk-UA"/>
              </w:rPr>
              <w:t>-</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sidRPr="002124B2">
              <w:rPr>
                <w:sz w:val="20"/>
                <w:szCs w:val="20"/>
                <w:lang w:val="uk-UA" w:eastAsia="uk-UA"/>
              </w:rPr>
              <w:t>4</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sidRPr="002124B2">
              <w:rPr>
                <w:sz w:val="20"/>
                <w:szCs w:val="20"/>
                <w:lang w:val="uk-UA" w:eastAsia="uk-UA"/>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sidRPr="002124B2">
              <w:rPr>
                <w:sz w:val="20"/>
                <w:szCs w:val="20"/>
                <w:lang w:val="uk-UA" w:eastAsia="uk-UA"/>
              </w:rPr>
              <w:t>6</w:t>
            </w:r>
          </w:p>
        </w:tc>
        <w:tc>
          <w:tcPr>
            <w:tcW w:w="7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Pr>
                <w:sz w:val="20"/>
                <w:szCs w:val="20"/>
                <w:lang w:val="uk-UA" w:eastAsia="uk-UA"/>
              </w:rPr>
              <w:t>-</w:t>
            </w:r>
          </w:p>
        </w:tc>
        <w:tc>
          <w:tcPr>
            <w:tcW w:w="4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Pr>
                <w:sz w:val="20"/>
                <w:szCs w:val="20"/>
                <w:lang w:val="uk-UA" w:eastAsia="uk-UA"/>
              </w:rPr>
              <w:t>-</w:t>
            </w:r>
          </w:p>
        </w:tc>
        <w:tc>
          <w:tcPr>
            <w:tcW w:w="5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Pr>
                <w:sz w:val="20"/>
                <w:szCs w:val="20"/>
                <w:lang w:val="uk-UA" w:eastAsia="uk-UA"/>
              </w:rPr>
              <w:t>-</w:t>
            </w: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Pr>
                <w:sz w:val="20"/>
                <w:szCs w:val="20"/>
                <w:lang w:val="uk-UA" w:eastAsia="uk-UA"/>
              </w:rPr>
              <w:t>-</w:t>
            </w: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Pr>
                <w:sz w:val="20"/>
                <w:szCs w:val="20"/>
                <w:lang w:val="uk-UA" w:eastAsia="uk-UA"/>
              </w:rPr>
              <w:t>-</w:t>
            </w:r>
          </w:p>
        </w:tc>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Pr>
                <w:sz w:val="20"/>
                <w:szCs w:val="20"/>
                <w:lang w:val="uk-UA" w:eastAsia="uk-UA"/>
              </w:rPr>
              <w:t>-</w:t>
            </w:r>
          </w:p>
        </w:tc>
      </w:tr>
      <w:tr w:rsidR="00F22C4C" w:rsidRPr="002124B2" w:rsidTr="00A471A0">
        <w:trPr>
          <w:trHeight w:val="434"/>
          <w:jc w:val="center"/>
        </w:trPr>
        <w:tc>
          <w:tcPr>
            <w:tcW w:w="32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22C4C" w:rsidRPr="002124B2" w:rsidRDefault="00F22C4C" w:rsidP="00517132">
            <w:pPr>
              <w:jc w:val="center"/>
              <w:rPr>
                <w:iCs/>
                <w:sz w:val="18"/>
                <w:szCs w:val="18"/>
                <w:lang w:val="uk-UA"/>
              </w:rPr>
            </w:pPr>
            <w:r w:rsidRPr="002124B2">
              <w:rPr>
                <w:b/>
                <w:bCs/>
                <w:iCs/>
                <w:sz w:val="18"/>
                <w:szCs w:val="18"/>
                <w:lang w:val="uk-UA"/>
              </w:rPr>
              <w:t>Тема 6. Моделі з порушенням передумов використання звичайного методу найменших квадратів. Гетероскедастичність та автокореляція</w:t>
            </w:r>
          </w:p>
          <w:p w:rsidR="00F22C4C" w:rsidRPr="002124B2" w:rsidRDefault="00F22C4C" w:rsidP="00517132">
            <w:pPr>
              <w:rPr>
                <w:iCs/>
                <w:sz w:val="18"/>
                <w:szCs w:val="18"/>
                <w:lang w:val="uk-UA"/>
              </w:rPr>
            </w:pPr>
            <w:r w:rsidRPr="002124B2">
              <w:rPr>
                <w:iCs/>
                <w:sz w:val="18"/>
                <w:szCs w:val="18"/>
                <w:lang w:val="uk-UA"/>
              </w:rPr>
              <w:t>1. Явище гетероскедастичності та його наслідки</w:t>
            </w:r>
          </w:p>
          <w:p w:rsidR="00F22C4C" w:rsidRPr="002124B2" w:rsidRDefault="00F22C4C" w:rsidP="00517132">
            <w:pPr>
              <w:rPr>
                <w:iCs/>
                <w:sz w:val="18"/>
                <w:szCs w:val="18"/>
                <w:lang w:val="uk-UA"/>
              </w:rPr>
            </w:pPr>
            <w:r w:rsidRPr="002124B2">
              <w:rPr>
                <w:iCs/>
                <w:sz w:val="18"/>
                <w:szCs w:val="18"/>
                <w:lang w:val="uk-UA"/>
              </w:rPr>
              <w:t xml:space="preserve">2. Виявлення та усунення гетероскедастичності </w:t>
            </w:r>
          </w:p>
          <w:p w:rsidR="00F22C4C" w:rsidRPr="002124B2" w:rsidRDefault="00F22C4C" w:rsidP="00517132">
            <w:pPr>
              <w:rPr>
                <w:iCs/>
                <w:sz w:val="18"/>
                <w:szCs w:val="18"/>
                <w:lang w:val="uk-UA"/>
              </w:rPr>
            </w:pPr>
            <w:r w:rsidRPr="002124B2">
              <w:rPr>
                <w:iCs/>
                <w:sz w:val="18"/>
                <w:szCs w:val="18"/>
                <w:lang w:val="uk-UA"/>
              </w:rPr>
              <w:t>3. Причини виникнення та наслідки автокореляції</w:t>
            </w:r>
          </w:p>
          <w:p w:rsidR="00F22C4C" w:rsidRPr="002124B2" w:rsidRDefault="00F22C4C" w:rsidP="00517132">
            <w:pPr>
              <w:rPr>
                <w:sz w:val="20"/>
                <w:szCs w:val="20"/>
                <w:lang w:val="uk-UA" w:eastAsia="uk-UA"/>
              </w:rPr>
            </w:pPr>
            <w:r w:rsidRPr="002124B2">
              <w:rPr>
                <w:iCs/>
                <w:sz w:val="18"/>
                <w:szCs w:val="18"/>
                <w:lang w:val="uk-UA"/>
              </w:rPr>
              <w:t>4. Виявлення та усунення автокореляції</w:t>
            </w:r>
            <w:r w:rsidRPr="002124B2">
              <w:rPr>
                <w:iCs/>
                <w:sz w:val="20"/>
                <w:szCs w:val="20"/>
                <w:lang w:val="uk-UA"/>
              </w:rPr>
              <w:t xml:space="preserve"> </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sidRPr="002124B2">
              <w:rPr>
                <w:sz w:val="20"/>
                <w:szCs w:val="20"/>
                <w:lang w:val="uk-UA" w:eastAsia="uk-UA"/>
              </w:rPr>
              <w:t>20</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sidRPr="002124B2">
              <w:rPr>
                <w:sz w:val="20"/>
                <w:szCs w:val="20"/>
                <w:lang w:val="uk-UA" w:eastAsia="uk-UA"/>
              </w:rPr>
              <w:t>2</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sidRPr="002124B2">
              <w:rPr>
                <w:sz w:val="20"/>
                <w:szCs w:val="20"/>
                <w:lang w:val="uk-UA" w:eastAsia="uk-UA"/>
              </w:rPr>
              <w:t>-</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sidRPr="002124B2">
              <w:rPr>
                <w:sz w:val="20"/>
                <w:szCs w:val="20"/>
                <w:lang w:val="uk-UA" w:eastAsia="uk-UA"/>
              </w:rPr>
              <w:t>4</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sidRPr="002124B2">
              <w:rPr>
                <w:sz w:val="20"/>
                <w:szCs w:val="20"/>
                <w:lang w:val="uk-UA" w:eastAsia="uk-UA"/>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sidRPr="002124B2">
              <w:rPr>
                <w:sz w:val="20"/>
                <w:szCs w:val="20"/>
                <w:lang w:val="uk-UA" w:eastAsia="uk-UA"/>
              </w:rPr>
              <w:t>14</w:t>
            </w:r>
          </w:p>
        </w:tc>
        <w:tc>
          <w:tcPr>
            <w:tcW w:w="7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Pr>
                <w:sz w:val="20"/>
                <w:szCs w:val="20"/>
                <w:lang w:val="uk-UA" w:eastAsia="uk-UA"/>
              </w:rPr>
              <w:t>-</w:t>
            </w:r>
          </w:p>
        </w:tc>
        <w:tc>
          <w:tcPr>
            <w:tcW w:w="4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Pr>
                <w:sz w:val="20"/>
                <w:szCs w:val="20"/>
                <w:lang w:val="uk-UA" w:eastAsia="uk-UA"/>
              </w:rPr>
              <w:t>-</w:t>
            </w:r>
          </w:p>
        </w:tc>
        <w:tc>
          <w:tcPr>
            <w:tcW w:w="5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Pr>
                <w:sz w:val="20"/>
                <w:szCs w:val="20"/>
                <w:lang w:val="uk-UA" w:eastAsia="uk-UA"/>
              </w:rPr>
              <w:t>-</w:t>
            </w: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Pr>
                <w:sz w:val="20"/>
                <w:szCs w:val="20"/>
                <w:lang w:val="uk-UA" w:eastAsia="uk-UA"/>
              </w:rPr>
              <w:t>-</w:t>
            </w: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Pr>
                <w:sz w:val="20"/>
                <w:szCs w:val="20"/>
                <w:lang w:val="uk-UA" w:eastAsia="uk-UA"/>
              </w:rPr>
              <w:t>-</w:t>
            </w:r>
          </w:p>
        </w:tc>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Pr>
                <w:sz w:val="20"/>
                <w:szCs w:val="20"/>
                <w:lang w:val="uk-UA" w:eastAsia="uk-UA"/>
              </w:rPr>
              <w:t>-</w:t>
            </w:r>
          </w:p>
        </w:tc>
      </w:tr>
      <w:tr w:rsidR="00F22C4C" w:rsidRPr="002124B2" w:rsidTr="00A471A0">
        <w:trPr>
          <w:trHeight w:val="434"/>
          <w:jc w:val="center"/>
        </w:trPr>
        <w:tc>
          <w:tcPr>
            <w:tcW w:w="32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22C4C" w:rsidRPr="002124B2" w:rsidRDefault="00F22C4C" w:rsidP="00517132">
            <w:pPr>
              <w:jc w:val="center"/>
              <w:rPr>
                <w:b/>
                <w:bCs/>
                <w:iCs/>
                <w:sz w:val="20"/>
                <w:szCs w:val="20"/>
                <w:lang w:val="uk-UA"/>
              </w:rPr>
            </w:pPr>
            <w:r w:rsidRPr="002124B2">
              <w:rPr>
                <w:b/>
                <w:bCs/>
                <w:iCs/>
                <w:sz w:val="20"/>
                <w:szCs w:val="20"/>
                <w:lang w:val="uk-UA"/>
              </w:rPr>
              <w:t>Тема 7. Мультиколінеарність</w:t>
            </w:r>
          </w:p>
          <w:p w:rsidR="00F22C4C" w:rsidRPr="002124B2" w:rsidRDefault="00F22C4C" w:rsidP="00517132">
            <w:pPr>
              <w:rPr>
                <w:iCs/>
                <w:sz w:val="20"/>
                <w:szCs w:val="20"/>
                <w:lang w:val="uk-UA"/>
              </w:rPr>
            </w:pPr>
            <w:r w:rsidRPr="002124B2">
              <w:rPr>
                <w:iCs/>
                <w:sz w:val="20"/>
                <w:szCs w:val="20"/>
                <w:lang w:val="uk-UA"/>
              </w:rPr>
              <w:t>1. Сутність та наслідки мультиколінеарності</w:t>
            </w:r>
          </w:p>
          <w:p w:rsidR="00F22C4C" w:rsidRPr="002124B2" w:rsidRDefault="00F22C4C" w:rsidP="00517132">
            <w:pPr>
              <w:rPr>
                <w:iCs/>
                <w:sz w:val="20"/>
                <w:szCs w:val="20"/>
                <w:lang w:val="uk-UA"/>
              </w:rPr>
            </w:pPr>
            <w:r w:rsidRPr="002124B2">
              <w:rPr>
                <w:iCs/>
                <w:sz w:val="20"/>
                <w:szCs w:val="20"/>
                <w:lang w:val="uk-UA"/>
              </w:rPr>
              <w:t>2. Виявлення мультиколінеарності</w:t>
            </w:r>
          </w:p>
          <w:p w:rsidR="00F22C4C" w:rsidRPr="002124B2" w:rsidRDefault="00F22C4C" w:rsidP="00517132">
            <w:pPr>
              <w:rPr>
                <w:b/>
                <w:bCs/>
                <w:sz w:val="20"/>
                <w:szCs w:val="20"/>
                <w:lang w:val="uk-UA" w:eastAsia="uk-UA"/>
              </w:rPr>
            </w:pPr>
            <w:r w:rsidRPr="002124B2">
              <w:rPr>
                <w:iCs/>
                <w:sz w:val="20"/>
                <w:szCs w:val="20"/>
                <w:lang w:val="uk-UA"/>
              </w:rPr>
              <w:t>3. Усунення мультиколінеарності. Метод головних компонентів</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sidRPr="002124B2">
              <w:rPr>
                <w:sz w:val="20"/>
                <w:szCs w:val="20"/>
                <w:lang w:val="uk-UA" w:eastAsia="uk-UA"/>
              </w:rPr>
              <w:t>12</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sidRPr="002124B2">
              <w:rPr>
                <w:sz w:val="20"/>
                <w:szCs w:val="20"/>
                <w:lang w:val="uk-UA" w:eastAsia="uk-UA"/>
              </w:rPr>
              <w:t>2</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sidRPr="002124B2">
              <w:rPr>
                <w:sz w:val="20"/>
                <w:szCs w:val="20"/>
                <w:lang w:val="uk-UA" w:eastAsia="uk-UA"/>
              </w:rPr>
              <w:t>-</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sidRPr="002124B2">
              <w:rPr>
                <w:sz w:val="20"/>
                <w:szCs w:val="20"/>
                <w:lang w:val="uk-UA" w:eastAsia="uk-UA"/>
              </w:rPr>
              <w:t>4</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sidRPr="002124B2">
              <w:rPr>
                <w:sz w:val="20"/>
                <w:szCs w:val="20"/>
                <w:lang w:val="uk-UA" w:eastAsia="uk-UA"/>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sidRPr="002124B2">
              <w:rPr>
                <w:sz w:val="20"/>
                <w:szCs w:val="20"/>
                <w:lang w:val="uk-UA" w:eastAsia="uk-UA"/>
              </w:rPr>
              <w:t>6</w:t>
            </w:r>
          </w:p>
        </w:tc>
        <w:tc>
          <w:tcPr>
            <w:tcW w:w="7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Pr>
                <w:sz w:val="20"/>
                <w:szCs w:val="20"/>
                <w:lang w:val="uk-UA" w:eastAsia="uk-UA"/>
              </w:rPr>
              <w:t>-</w:t>
            </w:r>
          </w:p>
        </w:tc>
        <w:tc>
          <w:tcPr>
            <w:tcW w:w="4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Pr>
                <w:sz w:val="20"/>
                <w:szCs w:val="20"/>
                <w:lang w:val="uk-UA" w:eastAsia="uk-UA"/>
              </w:rPr>
              <w:t>-</w:t>
            </w:r>
          </w:p>
        </w:tc>
        <w:tc>
          <w:tcPr>
            <w:tcW w:w="5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Pr>
                <w:sz w:val="20"/>
                <w:szCs w:val="20"/>
                <w:lang w:val="uk-UA" w:eastAsia="uk-UA"/>
              </w:rPr>
              <w:t>-</w:t>
            </w: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Pr>
                <w:sz w:val="20"/>
                <w:szCs w:val="20"/>
                <w:lang w:val="uk-UA" w:eastAsia="uk-UA"/>
              </w:rPr>
              <w:t>-</w:t>
            </w: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Pr>
                <w:sz w:val="20"/>
                <w:szCs w:val="20"/>
                <w:lang w:val="uk-UA" w:eastAsia="uk-UA"/>
              </w:rPr>
              <w:t>-</w:t>
            </w:r>
          </w:p>
        </w:tc>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Pr>
                <w:sz w:val="20"/>
                <w:szCs w:val="20"/>
                <w:lang w:val="uk-UA" w:eastAsia="uk-UA"/>
              </w:rPr>
              <w:t>-</w:t>
            </w:r>
          </w:p>
        </w:tc>
      </w:tr>
      <w:tr w:rsidR="00F22C4C" w:rsidRPr="002124B2" w:rsidTr="00A471A0">
        <w:trPr>
          <w:trHeight w:val="434"/>
          <w:jc w:val="center"/>
        </w:trPr>
        <w:tc>
          <w:tcPr>
            <w:tcW w:w="32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22C4C" w:rsidRPr="002124B2" w:rsidRDefault="00F22C4C" w:rsidP="00517132">
            <w:pPr>
              <w:jc w:val="center"/>
              <w:rPr>
                <w:b/>
                <w:bCs/>
                <w:sz w:val="20"/>
                <w:szCs w:val="20"/>
                <w:lang w:val="uk-UA"/>
              </w:rPr>
            </w:pPr>
            <w:r w:rsidRPr="002124B2">
              <w:rPr>
                <w:b/>
                <w:bCs/>
                <w:sz w:val="20"/>
                <w:szCs w:val="20"/>
                <w:lang w:val="uk-UA"/>
              </w:rPr>
              <w:t>Тема 8. Фіктивні змінні у лінійних моделях множинної регресії</w:t>
            </w:r>
          </w:p>
          <w:p w:rsidR="00F22C4C" w:rsidRPr="002124B2" w:rsidRDefault="00F22C4C" w:rsidP="00517132">
            <w:pPr>
              <w:rPr>
                <w:sz w:val="20"/>
                <w:szCs w:val="20"/>
                <w:lang w:val="uk-UA"/>
              </w:rPr>
            </w:pPr>
            <w:r w:rsidRPr="002124B2">
              <w:rPr>
                <w:sz w:val="20"/>
                <w:szCs w:val="20"/>
                <w:lang w:val="uk-UA"/>
              </w:rPr>
              <w:t>1. Формалізація моделей з фіктивними пояснюючими змінними</w:t>
            </w:r>
          </w:p>
          <w:p w:rsidR="00F22C4C" w:rsidRPr="002124B2" w:rsidRDefault="00F22C4C" w:rsidP="00517132">
            <w:pPr>
              <w:jc w:val="both"/>
              <w:rPr>
                <w:iCs/>
                <w:sz w:val="20"/>
                <w:szCs w:val="20"/>
                <w:lang w:val="uk-UA"/>
              </w:rPr>
            </w:pPr>
            <w:r w:rsidRPr="002124B2">
              <w:rPr>
                <w:iCs/>
                <w:sz w:val="20"/>
                <w:szCs w:val="20"/>
                <w:lang w:val="uk-UA"/>
              </w:rPr>
              <w:t>2. Сезонні фіктивні змінні</w:t>
            </w:r>
          </w:p>
          <w:p w:rsidR="00F22C4C" w:rsidRPr="002124B2" w:rsidRDefault="00F22C4C" w:rsidP="00517132">
            <w:pPr>
              <w:jc w:val="both"/>
              <w:rPr>
                <w:iCs/>
                <w:sz w:val="20"/>
                <w:szCs w:val="20"/>
                <w:lang w:val="uk-UA"/>
              </w:rPr>
            </w:pPr>
            <w:r w:rsidRPr="002124B2">
              <w:rPr>
                <w:sz w:val="20"/>
                <w:szCs w:val="20"/>
                <w:lang w:val="uk-UA"/>
              </w:rPr>
              <w:t xml:space="preserve">3. </w:t>
            </w:r>
            <w:r w:rsidRPr="002124B2">
              <w:rPr>
                <w:iCs/>
                <w:sz w:val="20"/>
                <w:szCs w:val="20"/>
                <w:lang w:val="uk-UA"/>
              </w:rPr>
              <w:t>Фіктивна залежна змінна</w:t>
            </w:r>
          </w:p>
          <w:p w:rsidR="00F22C4C" w:rsidRPr="002124B2" w:rsidRDefault="00F22C4C" w:rsidP="00517132">
            <w:pPr>
              <w:jc w:val="both"/>
              <w:rPr>
                <w:b/>
                <w:bCs/>
                <w:color w:val="000000"/>
                <w:kern w:val="24"/>
                <w:sz w:val="20"/>
                <w:szCs w:val="20"/>
                <w:lang w:val="uk-UA" w:eastAsia="uk-UA"/>
              </w:rPr>
            </w:pPr>
            <w:r w:rsidRPr="002124B2">
              <w:rPr>
                <w:iCs/>
                <w:sz w:val="20"/>
                <w:szCs w:val="20"/>
                <w:lang w:val="uk-UA"/>
              </w:rPr>
              <w:t>4. Порівняння регресій і тест Г. Чоу</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color w:val="000000"/>
                <w:kern w:val="24"/>
                <w:sz w:val="20"/>
                <w:szCs w:val="20"/>
                <w:lang w:val="uk-UA" w:eastAsia="uk-UA"/>
              </w:rPr>
            </w:pPr>
            <w:r w:rsidRPr="002124B2">
              <w:rPr>
                <w:color w:val="000000"/>
                <w:kern w:val="24"/>
                <w:sz w:val="20"/>
                <w:szCs w:val="20"/>
                <w:lang w:val="uk-UA" w:eastAsia="uk-UA"/>
              </w:rPr>
              <w:t>10</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color w:val="000000"/>
                <w:kern w:val="24"/>
                <w:sz w:val="20"/>
                <w:szCs w:val="20"/>
                <w:lang w:val="uk-UA" w:eastAsia="uk-UA"/>
              </w:rPr>
            </w:pPr>
            <w:r w:rsidRPr="002124B2">
              <w:rPr>
                <w:color w:val="000000"/>
                <w:kern w:val="24"/>
                <w:sz w:val="20"/>
                <w:szCs w:val="20"/>
                <w:lang w:val="uk-UA" w:eastAsia="uk-UA"/>
              </w:rPr>
              <w:t>2</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color w:val="000000"/>
                <w:kern w:val="24"/>
                <w:sz w:val="20"/>
                <w:szCs w:val="20"/>
                <w:lang w:val="uk-UA" w:eastAsia="uk-UA"/>
              </w:rPr>
            </w:pPr>
            <w:r w:rsidRPr="002124B2">
              <w:rPr>
                <w:sz w:val="20"/>
                <w:szCs w:val="20"/>
                <w:lang w:val="uk-UA" w:eastAsia="uk-UA"/>
              </w:rPr>
              <w:t>-</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color w:val="000000"/>
                <w:kern w:val="24"/>
                <w:sz w:val="20"/>
                <w:szCs w:val="20"/>
                <w:lang w:val="uk-UA" w:eastAsia="uk-UA"/>
              </w:rPr>
            </w:pPr>
            <w:r w:rsidRPr="002124B2">
              <w:rPr>
                <w:color w:val="000000"/>
                <w:kern w:val="24"/>
                <w:sz w:val="20"/>
                <w:szCs w:val="20"/>
                <w:lang w:val="uk-UA" w:eastAsia="uk-UA"/>
              </w:rPr>
              <w:t>2</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color w:val="000000"/>
                <w:kern w:val="24"/>
                <w:sz w:val="20"/>
                <w:szCs w:val="20"/>
                <w:lang w:val="uk-UA" w:eastAsia="uk-UA"/>
              </w:rPr>
            </w:pPr>
            <w:r w:rsidRPr="002124B2">
              <w:rPr>
                <w:sz w:val="20"/>
                <w:szCs w:val="20"/>
                <w:lang w:val="uk-UA" w:eastAsia="uk-UA"/>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color w:val="000000"/>
                <w:kern w:val="24"/>
                <w:sz w:val="20"/>
                <w:szCs w:val="20"/>
                <w:lang w:val="uk-UA" w:eastAsia="uk-UA"/>
              </w:rPr>
            </w:pPr>
            <w:r w:rsidRPr="002124B2">
              <w:rPr>
                <w:color w:val="000000"/>
                <w:kern w:val="24"/>
                <w:sz w:val="20"/>
                <w:szCs w:val="20"/>
                <w:lang w:val="uk-UA" w:eastAsia="uk-UA"/>
              </w:rPr>
              <w:t>6</w:t>
            </w:r>
          </w:p>
        </w:tc>
        <w:tc>
          <w:tcPr>
            <w:tcW w:w="7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color w:val="000000"/>
                <w:kern w:val="24"/>
                <w:sz w:val="20"/>
                <w:szCs w:val="20"/>
                <w:lang w:val="uk-UA" w:eastAsia="uk-UA"/>
              </w:rPr>
            </w:pPr>
            <w:r>
              <w:rPr>
                <w:sz w:val="20"/>
                <w:szCs w:val="20"/>
                <w:lang w:val="uk-UA" w:eastAsia="uk-UA"/>
              </w:rPr>
              <w:t>-</w:t>
            </w:r>
          </w:p>
        </w:tc>
        <w:tc>
          <w:tcPr>
            <w:tcW w:w="4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color w:val="000000"/>
                <w:kern w:val="24"/>
                <w:sz w:val="20"/>
                <w:szCs w:val="20"/>
                <w:lang w:val="uk-UA" w:eastAsia="uk-UA"/>
              </w:rPr>
            </w:pPr>
            <w:r>
              <w:rPr>
                <w:sz w:val="20"/>
                <w:szCs w:val="20"/>
                <w:lang w:val="uk-UA" w:eastAsia="uk-UA"/>
              </w:rPr>
              <w:t>-</w:t>
            </w:r>
          </w:p>
        </w:tc>
        <w:tc>
          <w:tcPr>
            <w:tcW w:w="5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color w:val="000000"/>
                <w:kern w:val="24"/>
                <w:sz w:val="20"/>
                <w:szCs w:val="20"/>
                <w:lang w:val="uk-UA" w:eastAsia="uk-UA"/>
              </w:rPr>
            </w:pPr>
            <w:r>
              <w:rPr>
                <w:sz w:val="20"/>
                <w:szCs w:val="20"/>
                <w:lang w:val="uk-UA" w:eastAsia="uk-UA"/>
              </w:rPr>
              <w:t>-</w:t>
            </w: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color w:val="000000"/>
                <w:kern w:val="24"/>
                <w:sz w:val="20"/>
                <w:szCs w:val="20"/>
                <w:lang w:val="uk-UA" w:eastAsia="uk-UA"/>
              </w:rPr>
            </w:pPr>
            <w:r>
              <w:rPr>
                <w:sz w:val="20"/>
                <w:szCs w:val="20"/>
                <w:lang w:val="uk-UA" w:eastAsia="uk-UA"/>
              </w:rPr>
              <w:t>-</w:t>
            </w: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color w:val="000000"/>
                <w:kern w:val="24"/>
                <w:sz w:val="20"/>
                <w:szCs w:val="20"/>
                <w:lang w:val="uk-UA" w:eastAsia="uk-UA"/>
              </w:rPr>
            </w:pPr>
            <w:r>
              <w:rPr>
                <w:sz w:val="20"/>
                <w:szCs w:val="20"/>
                <w:lang w:val="uk-UA" w:eastAsia="uk-UA"/>
              </w:rPr>
              <w:t>-</w:t>
            </w:r>
          </w:p>
        </w:tc>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color w:val="000000"/>
                <w:kern w:val="24"/>
                <w:sz w:val="20"/>
                <w:szCs w:val="20"/>
                <w:lang w:val="uk-UA" w:eastAsia="uk-UA"/>
              </w:rPr>
            </w:pPr>
            <w:r>
              <w:rPr>
                <w:sz w:val="20"/>
                <w:szCs w:val="20"/>
                <w:lang w:val="uk-UA" w:eastAsia="uk-UA"/>
              </w:rPr>
              <w:t>-</w:t>
            </w:r>
          </w:p>
        </w:tc>
      </w:tr>
      <w:tr w:rsidR="00F22C4C" w:rsidRPr="002124B2" w:rsidTr="00A471A0">
        <w:trPr>
          <w:trHeight w:val="434"/>
          <w:jc w:val="center"/>
        </w:trPr>
        <w:tc>
          <w:tcPr>
            <w:tcW w:w="32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22C4C" w:rsidRPr="002124B2" w:rsidRDefault="00F22C4C" w:rsidP="00517132">
            <w:pPr>
              <w:jc w:val="center"/>
              <w:rPr>
                <w:b/>
                <w:bCs/>
                <w:sz w:val="20"/>
                <w:szCs w:val="20"/>
                <w:lang w:val="uk-UA"/>
              </w:rPr>
            </w:pPr>
            <w:r w:rsidRPr="002124B2">
              <w:rPr>
                <w:b/>
                <w:bCs/>
                <w:sz w:val="20"/>
                <w:szCs w:val="20"/>
                <w:lang w:val="uk-UA"/>
              </w:rPr>
              <w:t>Тема 9. Нелінійні регресійні моделі</w:t>
            </w:r>
          </w:p>
          <w:p w:rsidR="00F22C4C" w:rsidRPr="002124B2" w:rsidRDefault="00F22C4C" w:rsidP="00517132">
            <w:pPr>
              <w:rPr>
                <w:sz w:val="20"/>
                <w:szCs w:val="20"/>
                <w:lang w:val="uk-UA"/>
              </w:rPr>
            </w:pPr>
            <w:r w:rsidRPr="002124B2">
              <w:rPr>
                <w:sz w:val="20"/>
                <w:szCs w:val="20"/>
                <w:lang w:val="uk-UA"/>
              </w:rPr>
              <w:t>1. Нелінійні регресійні моделі відносно пояснюючих змінних</w:t>
            </w:r>
          </w:p>
          <w:p w:rsidR="00F22C4C" w:rsidRPr="002124B2" w:rsidRDefault="00F22C4C" w:rsidP="00517132">
            <w:pPr>
              <w:rPr>
                <w:sz w:val="20"/>
                <w:szCs w:val="20"/>
                <w:lang w:val="uk-UA"/>
              </w:rPr>
            </w:pPr>
            <w:r w:rsidRPr="002124B2">
              <w:rPr>
                <w:sz w:val="20"/>
                <w:szCs w:val="20"/>
                <w:lang w:val="uk-UA"/>
              </w:rPr>
              <w:t>2. Нелінійні регресійні моделі за параметрами</w:t>
            </w:r>
          </w:p>
          <w:p w:rsidR="00F22C4C" w:rsidRPr="002124B2" w:rsidRDefault="00F22C4C" w:rsidP="00517132">
            <w:pPr>
              <w:rPr>
                <w:sz w:val="20"/>
                <w:szCs w:val="20"/>
                <w:lang w:val="uk-UA"/>
              </w:rPr>
            </w:pPr>
            <w:r w:rsidRPr="002124B2">
              <w:rPr>
                <w:sz w:val="20"/>
                <w:szCs w:val="20"/>
                <w:lang w:val="uk-UA"/>
              </w:rPr>
              <w:t>3. Перетворення випадкового відхилення у нелінійних регресійних моделях</w:t>
            </w:r>
          </w:p>
          <w:p w:rsidR="00F22C4C" w:rsidRPr="002124B2" w:rsidRDefault="00F22C4C" w:rsidP="00517132">
            <w:pPr>
              <w:rPr>
                <w:b/>
                <w:bCs/>
                <w:sz w:val="20"/>
                <w:szCs w:val="20"/>
                <w:lang w:val="uk-UA"/>
              </w:rPr>
            </w:pPr>
            <w:r w:rsidRPr="002124B2">
              <w:rPr>
                <w:sz w:val="20"/>
                <w:szCs w:val="20"/>
                <w:lang w:val="uk-UA"/>
              </w:rPr>
              <w:t>4. Оцінювання надійності побудованої нелінійної регресійної моделі</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color w:val="000000"/>
                <w:kern w:val="24"/>
                <w:sz w:val="20"/>
                <w:szCs w:val="20"/>
                <w:lang w:val="uk-UA" w:eastAsia="uk-UA"/>
              </w:rPr>
            </w:pPr>
            <w:r w:rsidRPr="002124B2">
              <w:rPr>
                <w:color w:val="000000"/>
                <w:kern w:val="24"/>
                <w:sz w:val="20"/>
                <w:szCs w:val="20"/>
                <w:lang w:val="uk-UA" w:eastAsia="uk-UA"/>
              </w:rPr>
              <w:t>8</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color w:val="000000"/>
                <w:kern w:val="24"/>
                <w:sz w:val="20"/>
                <w:szCs w:val="20"/>
                <w:lang w:val="uk-UA" w:eastAsia="uk-UA"/>
              </w:rPr>
            </w:pPr>
            <w:r w:rsidRPr="002124B2">
              <w:rPr>
                <w:color w:val="000000"/>
                <w:kern w:val="24"/>
                <w:sz w:val="20"/>
                <w:szCs w:val="20"/>
                <w:lang w:val="uk-UA" w:eastAsia="uk-UA"/>
              </w:rPr>
              <w:t>2</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color w:val="000000"/>
                <w:kern w:val="24"/>
                <w:sz w:val="20"/>
                <w:szCs w:val="20"/>
                <w:lang w:val="uk-UA" w:eastAsia="uk-UA"/>
              </w:rPr>
            </w:pPr>
            <w:r w:rsidRPr="002124B2">
              <w:rPr>
                <w:sz w:val="20"/>
                <w:szCs w:val="20"/>
                <w:lang w:val="uk-UA" w:eastAsia="uk-UA"/>
              </w:rPr>
              <w:t>-</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color w:val="000000"/>
                <w:kern w:val="24"/>
                <w:sz w:val="20"/>
                <w:szCs w:val="20"/>
                <w:lang w:val="uk-UA" w:eastAsia="uk-UA"/>
              </w:rPr>
            </w:pPr>
            <w:r w:rsidRPr="002124B2">
              <w:rPr>
                <w:color w:val="000000"/>
                <w:kern w:val="24"/>
                <w:sz w:val="20"/>
                <w:szCs w:val="20"/>
                <w:lang w:val="uk-UA" w:eastAsia="uk-UA"/>
              </w:rPr>
              <w:t>-</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color w:val="000000"/>
                <w:kern w:val="24"/>
                <w:sz w:val="20"/>
                <w:szCs w:val="20"/>
                <w:lang w:val="uk-UA" w:eastAsia="uk-UA"/>
              </w:rPr>
            </w:pPr>
            <w:r w:rsidRPr="002124B2">
              <w:rPr>
                <w:sz w:val="20"/>
                <w:szCs w:val="20"/>
                <w:lang w:val="uk-UA" w:eastAsia="uk-UA"/>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color w:val="000000"/>
                <w:kern w:val="24"/>
                <w:sz w:val="20"/>
                <w:szCs w:val="20"/>
                <w:lang w:val="uk-UA" w:eastAsia="uk-UA"/>
              </w:rPr>
            </w:pPr>
            <w:r w:rsidRPr="002124B2">
              <w:rPr>
                <w:color w:val="000000"/>
                <w:kern w:val="24"/>
                <w:sz w:val="20"/>
                <w:szCs w:val="20"/>
                <w:lang w:val="uk-UA" w:eastAsia="uk-UA"/>
              </w:rPr>
              <w:t>6</w:t>
            </w:r>
          </w:p>
        </w:tc>
        <w:tc>
          <w:tcPr>
            <w:tcW w:w="7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Pr>
                <w:sz w:val="20"/>
                <w:szCs w:val="20"/>
                <w:lang w:val="uk-UA" w:eastAsia="uk-UA"/>
              </w:rPr>
              <w:t>-</w:t>
            </w:r>
          </w:p>
        </w:tc>
        <w:tc>
          <w:tcPr>
            <w:tcW w:w="4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Pr>
                <w:sz w:val="20"/>
                <w:szCs w:val="20"/>
                <w:lang w:val="uk-UA" w:eastAsia="uk-UA"/>
              </w:rPr>
              <w:t>-</w:t>
            </w:r>
          </w:p>
        </w:tc>
        <w:tc>
          <w:tcPr>
            <w:tcW w:w="5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Pr>
                <w:sz w:val="20"/>
                <w:szCs w:val="20"/>
                <w:lang w:val="uk-UA" w:eastAsia="uk-UA"/>
              </w:rPr>
              <w:t>-</w:t>
            </w: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Pr>
                <w:sz w:val="20"/>
                <w:szCs w:val="20"/>
                <w:lang w:val="uk-UA" w:eastAsia="uk-UA"/>
              </w:rPr>
              <w:t>-</w:t>
            </w: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Pr>
                <w:sz w:val="20"/>
                <w:szCs w:val="20"/>
                <w:lang w:val="uk-UA" w:eastAsia="uk-UA"/>
              </w:rPr>
              <w:t>-</w:t>
            </w:r>
          </w:p>
        </w:tc>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Pr>
                <w:sz w:val="20"/>
                <w:szCs w:val="20"/>
                <w:lang w:val="uk-UA" w:eastAsia="uk-UA"/>
              </w:rPr>
              <w:t>-</w:t>
            </w:r>
          </w:p>
        </w:tc>
      </w:tr>
    </w:tbl>
    <w:p w:rsidR="00F22C4C" w:rsidRPr="002124B2" w:rsidRDefault="00F22C4C">
      <w:pPr>
        <w:rPr>
          <w:lang w:val="uk-UA"/>
        </w:rPr>
      </w:pPr>
    </w:p>
    <w:p w:rsidR="00F22C4C" w:rsidRPr="002124B2" w:rsidRDefault="00F22C4C">
      <w:pPr>
        <w:rPr>
          <w:lang w:val="uk-UA"/>
        </w:rPr>
      </w:pPr>
      <w:r w:rsidRPr="002124B2">
        <w:rPr>
          <w:lang w:val="uk-UA"/>
        </w:rPr>
        <w:br w:type="page"/>
      </w:r>
    </w:p>
    <w:tbl>
      <w:tblPr>
        <w:tblW w:w="10321" w:type="dxa"/>
        <w:jc w:val="center"/>
        <w:tblLayout w:type="fixed"/>
        <w:tblCellMar>
          <w:left w:w="0" w:type="dxa"/>
          <w:right w:w="0" w:type="dxa"/>
        </w:tblCellMar>
        <w:tblLook w:val="0000" w:firstRow="0" w:lastRow="0" w:firstColumn="0" w:lastColumn="0" w:noHBand="0" w:noVBand="0"/>
      </w:tblPr>
      <w:tblGrid>
        <w:gridCol w:w="3251"/>
        <w:gridCol w:w="708"/>
        <w:gridCol w:w="567"/>
        <w:gridCol w:w="426"/>
        <w:gridCol w:w="708"/>
        <w:gridCol w:w="709"/>
        <w:gridCol w:w="567"/>
        <w:gridCol w:w="703"/>
        <w:gridCol w:w="458"/>
        <w:gridCol w:w="562"/>
        <w:gridCol w:w="565"/>
        <w:gridCol w:w="534"/>
        <w:gridCol w:w="563"/>
      </w:tblGrid>
      <w:tr w:rsidR="00F22C4C" w:rsidRPr="002124B2" w:rsidTr="00901F53">
        <w:trPr>
          <w:trHeight w:val="434"/>
          <w:jc w:val="center"/>
        </w:trPr>
        <w:tc>
          <w:tcPr>
            <w:tcW w:w="32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b/>
                <w:bCs/>
                <w:sz w:val="20"/>
                <w:szCs w:val="20"/>
                <w:lang w:val="uk-UA"/>
              </w:rPr>
            </w:pPr>
            <w:r w:rsidRPr="002124B2">
              <w:rPr>
                <w:color w:val="000000"/>
                <w:kern w:val="24"/>
                <w:sz w:val="20"/>
                <w:szCs w:val="20"/>
                <w:lang w:val="uk-UA" w:eastAsia="uk-UA"/>
              </w:rPr>
              <w:t>1</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color w:val="000000"/>
                <w:kern w:val="24"/>
                <w:sz w:val="20"/>
                <w:szCs w:val="20"/>
                <w:lang w:val="uk-UA" w:eastAsia="uk-UA"/>
              </w:rPr>
            </w:pPr>
            <w:r w:rsidRPr="002124B2">
              <w:rPr>
                <w:color w:val="000000"/>
                <w:kern w:val="24"/>
                <w:sz w:val="16"/>
                <w:szCs w:val="16"/>
                <w:lang w:val="uk-UA" w:eastAsia="uk-UA"/>
              </w:rPr>
              <w:t>2</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color w:val="000000"/>
                <w:kern w:val="24"/>
                <w:sz w:val="20"/>
                <w:szCs w:val="20"/>
                <w:lang w:val="uk-UA" w:eastAsia="uk-UA"/>
              </w:rPr>
            </w:pPr>
            <w:r w:rsidRPr="002124B2">
              <w:rPr>
                <w:color w:val="000000"/>
                <w:kern w:val="24"/>
                <w:sz w:val="16"/>
                <w:szCs w:val="16"/>
                <w:lang w:val="uk-UA" w:eastAsia="uk-UA"/>
              </w:rPr>
              <w:t>3</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color w:val="000000"/>
                <w:kern w:val="24"/>
                <w:sz w:val="20"/>
                <w:szCs w:val="20"/>
                <w:lang w:val="uk-UA" w:eastAsia="uk-UA"/>
              </w:rPr>
            </w:pPr>
            <w:r w:rsidRPr="002124B2">
              <w:rPr>
                <w:color w:val="000000"/>
                <w:kern w:val="24"/>
                <w:sz w:val="16"/>
                <w:szCs w:val="16"/>
                <w:lang w:val="uk-UA" w:eastAsia="uk-UA"/>
              </w:rPr>
              <w:t>4</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color w:val="000000"/>
                <w:kern w:val="24"/>
                <w:sz w:val="20"/>
                <w:szCs w:val="20"/>
                <w:lang w:val="uk-UA" w:eastAsia="uk-UA"/>
              </w:rPr>
            </w:pPr>
            <w:r w:rsidRPr="002124B2">
              <w:rPr>
                <w:color w:val="000000"/>
                <w:kern w:val="24"/>
                <w:sz w:val="16"/>
                <w:szCs w:val="16"/>
                <w:lang w:val="uk-UA" w:eastAsia="uk-UA"/>
              </w:rPr>
              <w:t>5</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color w:val="000000"/>
                <w:kern w:val="24"/>
                <w:sz w:val="20"/>
                <w:szCs w:val="20"/>
                <w:lang w:val="uk-UA" w:eastAsia="uk-UA"/>
              </w:rPr>
            </w:pPr>
            <w:r w:rsidRPr="002124B2">
              <w:rPr>
                <w:color w:val="000000"/>
                <w:kern w:val="24"/>
                <w:sz w:val="16"/>
                <w:szCs w:val="16"/>
                <w:lang w:val="uk-UA" w:eastAsia="uk-UA"/>
              </w:rPr>
              <w:t>6</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color w:val="000000"/>
                <w:kern w:val="24"/>
                <w:sz w:val="20"/>
                <w:szCs w:val="20"/>
                <w:lang w:val="uk-UA" w:eastAsia="uk-UA"/>
              </w:rPr>
            </w:pPr>
            <w:r w:rsidRPr="002124B2">
              <w:rPr>
                <w:color w:val="000000"/>
                <w:kern w:val="24"/>
                <w:sz w:val="16"/>
                <w:szCs w:val="16"/>
                <w:lang w:val="uk-UA" w:eastAsia="uk-UA"/>
              </w:rPr>
              <w:t>7</w:t>
            </w:r>
          </w:p>
        </w:tc>
        <w:tc>
          <w:tcPr>
            <w:tcW w:w="7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sz w:val="20"/>
                <w:szCs w:val="20"/>
                <w:lang w:val="uk-UA" w:eastAsia="uk-UA"/>
              </w:rPr>
            </w:pPr>
            <w:r w:rsidRPr="002124B2">
              <w:rPr>
                <w:color w:val="000000"/>
                <w:kern w:val="24"/>
                <w:sz w:val="16"/>
                <w:szCs w:val="16"/>
                <w:lang w:val="uk-UA" w:eastAsia="uk-UA"/>
              </w:rPr>
              <w:t>8</w:t>
            </w:r>
          </w:p>
        </w:tc>
        <w:tc>
          <w:tcPr>
            <w:tcW w:w="4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sz w:val="20"/>
                <w:szCs w:val="20"/>
                <w:lang w:val="uk-UA" w:eastAsia="uk-UA"/>
              </w:rPr>
            </w:pPr>
            <w:r w:rsidRPr="002124B2">
              <w:rPr>
                <w:color w:val="000000"/>
                <w:kern w:val="24"/>
                <w:sz w:val="16"/>
                <w:szCs w:val="16"/>
                <w:lang w:val="uk-UA" w:eastAsia="uk-UA"/>
              </w:rPr>
              <w:t>9</w:t>
            </w:r>
          </w:p>
        </w:tc>
        <w:tc>
          <w:tcPr>
            <w:tcW w:w="5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sz w:val="20"/>
                <w:szCs w:val="20"/>
                <w:lang w:val="uk-UA" w:eastAsia="uk-UA"/>
              </w:rPr>
            </w:pPr>
            <w:r w:rsidRPr="002124B2">
              <w:rPr>
                <w:color w:val="000000"/>
                <w:kern w:val="24"/>
                <w:sz w:val="16"/>
                <w:szCs w:val="16"/>
                <w:lang w:val="uk-UA" w:eastAsia="uk-UA"/>
              </w:rPr>
              <w:t>10</w:t>
            </w: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sz w:val="20"/>
                <w:szCs w:val="20"/>
                <w:lang w:val="uk-UA" w:eastAsia="uk-UA"/>
              </w:rPr>
            </w:pPr>
            <w:r w:rsidRPr="002124B2">
              <w:rPr>
                <w:color w:val="000000"/>
                <w:kern w:val="24"/>
                <w:sz w:val="16"/>
                <w:szCs w:val="16"/>
                <w:lang w:val="uk-UA" w:eastAsia="uk-UA"/>
              </w:rPr>
              <w:t>11</w:t>
            </w: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sz w:val="20"/>
                <w:szCs w:val="20"/>
                <w:lang w:val="uk-UA" w:eastAsia="uk-UA"/>
              </w:rPr>
            </w:pPr>
            <w:r w:rsidRPr="002124B2">
              <w:rPr>
                <w:color w:val="000000"/>
                <w:kern w:val="24"/>
                <w:sz w:val="16"/>
                <w:szCs w:val="16"/>
                <w:lang w:val="uk-UA" w:eastAsia="uk-UA"/>
              </w:rPr>
              <w:t>12</w:t>
            </w:r>
          </w:p>
        </w:tc>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F834B9">
            <w:pPr>
              <w:jc w:val="center"/>
              <w:rPr>
                <w:sz w:val="20"/>
                <w:szCs w:val="20"/>
                <w:lang w:val="uk-UA" w:eastAsia="uk-UA"/>
              </w:rPr>
            </w:pPr>
            <w:r w:rsidRPr="002124B2">
              <w:rPr>
                <w:color w:val="000000"/>
                <w:kern w:val="24"/>
                <w:sz w:val="16"/>
                <w:szCs w:val="16"/>
                <w:lang w:val="uk-UA" w:eastAsia="uk-UA"/>
              </w:rPr>
              <w:t>13</w:t>
            </w:r>
          </w:p>
        </w:tc>
      </w:tr>
      <w:tr w:rsidR="00F22C4C" w:rsidRPr="002124B2" w:rsidTr="00A471A0">
        <w:trPr>
          <w:trHeight w:val="434"/>
          <w:jc w:val="center"/>
        </w:trPr>
        <w:tc>
          <w:tcPr>
            <w:tcW w:w="32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22C4C" w:rsidRPr="002124B2" w:rsidRDefault="00F22C4C" w:rsidP="00517132">
            <w:pPr>
              <w:jc w:val="center"/>
              <w:rPr>
                <w:b/>
                <w:bCs/>
                <w:sz w:val="20"/>
                <w:szCs w:val="20"/>
                <w:lang w:val="uk-UA"/>
              </w:rPr>
            </w:pPr>
            <w:r w:rsidRPr="002124B2">
              <w:rPr>
                <w:b/>
                <w:bCs/>
                <w:sz w:val="20"/>
                <w:szCs w:val="20"/>
                <w:lang w:val="uk-UA"/>
              </w:rPr>
              <w:t>Тема 10. Економетричне моделювання рядів динаміки</w:t>
            </w:r>
          </w:p>
          <w:p w:rsidR="00F22C4C" w:rsidRPr="002124B2" w:rsidRDefault="00F22C4C" w:rsidP="00517132">
            <w:pPr>
              <w:rPr>
                <w:sz w:val="20"/>
                <w:szCs w:val="20"/>
                <w:lang w:val="uk-UA" w:eastAsia="uk-UA"/>
              </w:rPr>
            </w:pPr>
            <w:r w:rsidRPr="002124B2">
              <w:rPr>
                <w:sz w:val="20"/>
                <w:szCs w:val="20"/>
                <w:lang w:val="uk-UA" w:eastAsia="uk-UA"/>
              </w:rPr>
              <w:t>1. Визначення економетрики і її роль у аналізі динаміки.</w:t>
            </w:r>
          </w:p>
          <w:p w:rsidR="00F22C4C" w:rsidRPr="002124B2" w:rsidRDefault="00F22C4C" w:rsidP="00517132">
            <w:pPr>
              <w:rPr>
                <w:sz w:val="20"/>
                <w:szCs w:val="20"/>
                <w:lang w:val="uk-UA" w:eastAsia="uk-UA"/>
              </w:rPr>
            </w:pPr>
            <w:r w:rsidRPr="002124B2">
              <w:rPr>
                <w:sz w:val="20"/>
                <w:szCs w:val="20"/>
                <w:lang w:val="uk-UA" w:eastAsia="uk-UA"/>
              </w:rPr>
              <w:t>2. Властивості рядів динаміки в економетриці.</w:t>
            </w:r>
          </w:p>
          <w:p w:rsidR="00F22C4C" w:rsidRPr="002124B2" w:rsidRDefault="00F22C4C" w:rsidP="00517132">
            <w:pPr>
              <w:rPr>
                <w:sz w:val="20"/>
                <w:szCs w:val="20"/>
                <w:lang w:val="uk-UA" w:eastAsia="uk-UA"/>
              </w:rPr>
            </w:pPr>
            <w:r w:rsidRPr="002124B2">
              <w:rPr>
                <w:sz w:val="20"/>
                <w:szCs w:val="20"/>
                <w:lang w:val="uk-UA" w:eastAsia="uk-UA"/>
              </w:rPr>
              <w:t>3. Основні принципи моделювання рядів динаміки.</w:t>
            </w:r>
          </w:p>
          <w:p w:rsidR="00F22C4C" w:rsidRPr="002124B2" w:rsidRDefault="00F22C4C" w:rsidP="00517132">
            <w:pPr>
              <w:rPr>
                <w:sz w:val="20"/>
                <w:szCs w:val="20"/>
                <w:lang w:val="uk-UA" w:eastAsia="uk-UA"/>
              </w:rPr>
            </w:pPr>
            <w:r w:rsidRPr="002124B2">
              <w:rPr>
                <w:sz w:val="20"/>
                <w:szCs w:val="20"/>
                <w:lang w:val="uk-UA" w:eastAsia="uk-UA"/>
              </w:rPr>
              <w:t>4. ARIMA моделі (Autoregressive Integrated Moving Average).</w:t>
            </w:r>
          </w:p>
          <w:p w:rsidR="00F22C4C" w:rsidRPr="002124B2" w:rsidRDefault="00F22C4C" w:rsidP="00517132">
            <w:pPr>
              <w:rPr>
                <w:sz w:val="20"/>
                <w:szCs w:val="20"/>
                <w:lang w:val="uk-UA" w:eastAsia="uk-UA"/>
              </w:rPr>
            </w:pPr>
            <w:r w:rsidRPr="002124B2">
              <w:rPr>
                <w:sz w:val="20"/>
                <w:szCs w:val="20"/>
                <w:lang w:val="uk-UA" w:eastAsia="uk-UA"/>
              </w:rPr>
              <w:t>5. Моделі експоненційного згладжування (Exponential Smoothing).</w:t>
            </w:r>
          </w:p>
          <w:p w:rsidR="00F22C4C" w:rsidRPr="002124B2" w:rsidRDefault="00F22C4C" w:rsidP="00517132">
            <w:pPr>
              <w:rPr>
                <w:sz w:val="20"/>
                <w:szCs w:val="20"/>
                <w:lang w:val="uk-UA" w:eastAsia="uk-UA"/>
              </w:rPr>
            </w:pPr>
            <w:r w:rsidRPr="002124B2">
              <w:rPr>
                <w:sz w:val="20"/>
                <w:szCs w:val="20"/>
                <w:lang w:val="uk-UA" w:eastAsia="uk-UA"/>
              </w:rPr>
              <w:t>6. Вибір параметрів моделі і їх інтерпретація.</w:t>
            </w:r>
          </w:p>
          <w:p w:rsidR="00F22C4C" w:rsidRPr="002124B2" w:rsidRDefault="00F22C4C" w:rsidP="00517132">
            <w:pPr>
              <w:rPr>
                <w:sz w:val="20"/>
                <w:szCs w:val="20"/>
                <w:lang w:val="uk-UA" w:eastAsia="uk-UA"/>
              </w:rPr>
            </w:pPr>
            <w:r w:rsidRPr="002124B2">
              <w:rPr>
                <w:sz w:val="20"/>
                <w:szCs w:val="20"/>
                <w:lang w:val="uk-UA" w:eastAsia="uk-UA"/>
              </w:rPr>
              <w:t>7. Модель лінійної регресії для рядів динаміки.</w:t>
            </w:r>
          </w:p>
          <w:p w:rsidR="00F22C4C" w:rsidRPr="002124B2" w:rsidRDefault="00F22C4C" w:rsidP="00517132">
            <w:pPr>
              <w:rPr>
                <w:sz w:val="20"/>
                <w:szCs w:val="20"/>
                <w:lang w:val="uk-UA" w:eastAsia="uk-UA"/>
              </w:rPr>
            </w:pPr>
            <w:r w:rsidRPr="002124B2">
              <w:rPr>
                <w:sz w:val="20"/>
                <w:szCs w:val="20"/>
                <w:lang w:val="uk-UA" w:eastAsia="uk-UA"/>
              </w:rPr>
              <w:t>8. Модель множинної регресії та її застосування в аналізі динаміки.</w:t>
            </w:r>
          </w:p>
          <w:p w:rsidR="00F22C4C" w:rsidRPr="002124B2" w:rsidRDefault="00F22C4C" w:rsidP="00517132">
            <w:pPr>
              <w:rPr>
                <w:sz w:val="20"/>
                <w:szCs w:val="20"/>
                <w:lang w:val="uk-UA" w:eastAsia="uk-UA"/>
              </w:rPr>
            </w:pPr>
            <w:r w:rsidRPr="002124B2">
              <w:rPr>
                <w:sz w:val="20"/>
                <w:szCs w:val="20"/>
                <w:lang w:val="uk-UA"/>
              </w:rPr>
              <w:t>9. Методи прогнозування рядів динаміки.</w:t>
            </w:r>
          </w:p>
          <w:p w:rsidR="00F22C4C" w:rsidRPr="002124B2" w:rsidRDefault="00F22C4C" w:rsidP="00517132">
            <w:pPr>
              <w:rPr>
                <w:b/>
                <w:bCs/>
                <w:sz w:val="20"/>
                <w:szCs w:val="20"/>
                <w:lang w:val="uk-UA"/>
              </w:rPr>
            </w:pPr>
            <w:r w:rsidRPr="002124B2">
              <w:rPr>
                <w:sz w:val="20"/>
                <w:szCs w:val="20"/>
                <w:lang w:val="uk-UA"/>
              </w:rPr>
              <w:t>10. Побудова економетричних моделей на основі панельних даних.</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color w:val="000000"/>
                <w:kern w:val="24"/>
                <w:sz w:val="20"/>
                <w:szCs w:val="20"/>
                <w:lang w:val="uk-UA" w:eastAsia="uk-UA"/>
              </w:rPr>
            </w:pPr>
            <w:r w:rsidRPr="002124B2">
              <w:rPr>
                <w:color w:val="000000"/>
                <w:kern w:val="24"/>
                <w:sz w:val="20"/>
                <w:szCs w:val="20"/>
                <w:lang w:val="uk-UA" w:eastAsia="uk-UA"/>
              </w:rPr>
              <w:t>10</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color w:val="000000"/>
                <w:kern w:val="24"/>
                <w:sz w:val="20"/>
                <w:szCs w:val="20"/>
                <w:lang w:val="uk-UA" w:eastAsia="uk-UA"/>
              </w:rPr>
            </w:pPr>
            <w:r w:rsidRPr="002124B2">
              <w:rPr>
                <w:color w:val="000000"/>
                <w:kern w:val="24"/>
                <w:sz w:val="20"/>
                <w:szCs w:val="20"/>
                <w:lang w:val="uk-UA" w:eastAsia="uk-UA"/>
              </w:rPr>
              <w:t>4</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sidRPr="002124B2">
              <w:rPr>
                <w:sz w:val="20"/>
                <w:szCs w:val="20"/>
                <w:lang w:val="uk-UA" w:eastAsia="uk-UA"/>
              </w:rPr>
              <w:t>-</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color w:val="000000"/>
                <w:kern w:val="24"/>
                <w:sz w:val="20"/>
                <w:szCs w:val="20"/>
                <w:lang w:val="uk-UA" w:eastAsia="uk-UA"/>
              </w:rPr>
            </w:pPr>
            <w:r w:rsidRPr="002124B2">
              <w:rPr>
                <w:color w:val="000000"/>
                <w:kern w:val="24"/>
                <w:sz w:val="20"/>
                <w:szCs w:val="20"/>
                <w:lang w:val="uk-UA" w:eastAsia="uk-UA"/>
              </w:rPr>
              <w:t>4</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sidRPr="002124B2">
              <w:rPr>
                <w:sz w:val="20"/>
                <w:szCs w:val="20"/>
                <w:lang w:val="uk-UA" w:eastAsia="uk-UA"/>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color w:val="000000"/>
                <w:kern w:val="24"/>
                <w:sz w:val="20"/>
                <w:szCs w:val="20"/>
                <w:lang w:val="uk-UA" w:eastAsia="uk-UA"/>
              </w:rPr>
            </w:pPr>
            <w:r w:rsidRPr="002124B2">
              <w:rPr>
                <w:color w:val="000000"/>
                <w:kern w:val="24"/>
                <w:sz w:val="20"/>
                <w:szCs w:val="20"/>
                <w:lang w:val="uk-UA" w:eastAsia="uk-UA"/>
              </w:rPr>
              <w:t>2</w:t>
            </w:r>
          </w:p>
        </w:tc>
        <w:tc>
          <w:tcPr>
            <w:tcW w:w="7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Pr>
                <w:sz w:val="20"/>
                <w:szCs w:val="20"/>
                <w:lang w:val="uk-UA" w:eastAsia="uk-UA"/>
              </w:rPr>
              <w:t>-</w:t>
            </w:r>
          </w:p>
        </w:tc>
        <w:tc>
          <w:tcPr>
            <w:tcW w:w="4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Pr>
                <w:sz w:val="20"/>
                <w:szCs w:val="20"/>
                <w:lang w:val="uk-UA" w:eastAsia="uk-UA"/>
              </w:rPr>
              <w:t>-</w:t>
            </w:r>
          </w:p>
        </w:tc>
        <w:tc>
          <w:tcPr>
            <w:tcW w:w="5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Pr>
                <w:sz w:val="20"/>
                <w:szCs w:val="20"/>
                <w:lang w:val="uk-UA" w:eastAsia="uk-UA"/>
              </w:rPr>
              <w:t>-</w:t>
            </w: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Pr>
                <w:sz w:val="20"/>
                <w:szCs w:val="20"/>
                <w:lang w:val="uk-UA" w:eastAsia="uk-UA"/>
              </w:rPr>
              <w:t>-</w:t>
            </w: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Pr>
                <w:sz w:val="20"/>
                <w:szCs w:val="20"/>
                <w:lang w:val="uk-UA" w:eastAsia="uk-UA"/>
              </w:rPr>
              <w:t>-</w:t>
            </w:r>
          </w:p>
        </w:tc>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sz w:val="20"/>
                <w:szCs w:val="20"/>
                <w:lang w:val="uk-UA" w:eastAsia="uk-UA"/>
              </w:rPr>
            </w:pPr>
            <w:r>
              <w:rPr>
                <w:sz w:val="20"/>
                <w:szCs w:val="20"/>
                <w:lang w:val="uk-UA" w:eastAsia="uk-UA"/>
              </w:rPr>
              <w:t>-</w:t>
            </w:r>
          </w:p>
        </w:tc>
      </w:tr>
      <w:tr w:rsidR="00F22C4C" w:rsidRPr="002124B2" w:rsidTr="00A471A0">
        <w:trPr>
          <w:trHeight w:val="434"/>
          <w:jc w:val="center"/>
        </w:trPr>
        <w:tc>
          <w:tcPr>
            <w:tcW w:w="32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rPr>
                <w:b/>
                <w:bCs/>
                <w:sz w:val="20"/>
                <w:szCs w:val="20"/>
                <w:lang w:val="uk-UA" w:eastAsia="uk-UA"/>
              </w:rPr>
            </w:pPr>
            <w:r w:rsidRPr="002124B2">
              <w:rPr>
                <w:b/>
                <w:bCs/>
                <w:color w:val="000000"/>
                <w:kern w:val="24"/>
                <w:sz w:val="20"/>
                <w:szCs w:val="20"/>
                <w:lang w:val="uk-UA" w:eastAsia="uk-UA"/>
              </w:rPr>
              <w:t>Разом за ЗМ 2</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b/>
                <w:bCs/>
                <w:sz w:val="20"/>
                <w:szCs w:val="20"/>
                <w:lang w:val="uk-UA" w:eastAsia="uk-UA"/>
              </w:rPr>
            </w:pPr>
            <w:r w:rsidRPr="002124B2">
              <w:rPr>
                <w:b/>
                <w:bCs/>
                <w:sz w:val="20"/>
                <w:szCs w:val="20"/>
                <w:lang w:val="uk-UA" w:eastAsia="uk-UA"/>
              </w:rPr>
              <w:t>86</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b/>
                <w:bCs/>
                <w:sz w:val="20"/>
                <w:szCs w:val="20"/>
                <w:lang w:val="uk-UA" w:eastAsia="uk-UA"/>
              </w:rPr>
            </w:pPr>
            <w:r w:rsidRPr="002124B2">
              <w:rPr>
                <w:b/>
                <w:bCs/>
                <w:sz w:val="20"/>
                <w:szCs w:val="20"/>
                <w:lang w:val="uk-UA" w:eastAsia="uk-UA"/>
              </w:rPr>
              <w:t>22</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b/>
                <w:bCs/>
                <w:sz w:val="20"/>
                <w:szCs w:val="20"/>
                <w:lang w:val="uk-UA" w:eastAsia="uk-UA"/>
              </w:rPr>
            </w:pPr>
            <w:r w:rsidRPr="002124B2">
              <w:rPr>
                <w:b/>
                <w:bCs/>
                <w:sz w:val="20"/>
                <w:szCs w:val="20"/>
                <w:lang w:val="uk-UA" w:eastAsia="uk-UA"/>
              </w:rPr>
              <w:t>-</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b/>
                <w:bCs/>
                <w:sz w:val="20"/>
                <w:szCs w:val="20"/>
                <w:lang w:val="uk-UA" w:eastAsia="uk-UA"/>
              </w:rPr>
            </w:pPr>
            <w:r w:rsidRPr="002124B2">
              <w:rPr>
                <w:b/>
                <w:bCs/>
                <w:sz w:val="20"/>
                <w:szCs w:val="20"/>
                <w:lang w:val="uk-UA" w:eastAsia="uk-UA"/>
              </w:rPr>
              <w:t>22</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b/>
                <w:bCs/>
                <w:sz w:val="20"/>
                <w:szCs w:val="20"/>
                <w:lang w:val="uk-UA" w:eastAsia="uk-UA"/>
              </w:rPr>
            </w:pPr>
            <w:r w:rsidRPr="002124B2">
              <w:rPr>
                <w:b/>
                <w:bCs/>
                <w:sz w:val="20"/>
                <w:szCs w:val="20"/>
                <w:lang w:val="uk-UA" w:eastAsia="uk-UA"/>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b/>
                <w:bCs/>
                <w:sz w:val="20"/>
                <w:szCs w:val="20"/>
                <w:lang w:val="uk-UA" w:eastAsia="uk-UA"/>
              </w:rPr>
            </w:pPr>
            <w:r w:rsidRPr="002124B2">
              <w:rPr>
                <w:b/>
                <w:bCs/>
                <w:sz w:val="20"/>
                <w:szCs w:val="20"/>
                <w:lang w:val="uk-UA" w:eastAsia="uk-UA"/>
              </w:rPr>
              <w:t>42</w:t>
            </w:r>
          </w:p>
        </w:tc>
        <w:tc>
          <w:tcPr>
            <w:tcW w:w="7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b/>
                <w:bCs/>
                <w:sz w:val="20"/>
                <w:szCs w:val="20"/>
                <w:lang w:val="uk-UA" w:eastAsia="uk-UA"/>
              </w:rPr>
            </w:pPr>
            <w:r w:rsidRPr="002124B2">
              <w:rPr>
                <w:b/>
                <w:bCs/>
                <w:sz w:val="20"/>
                <w:szCs w:val="20"/>
                <w:lang w:val="uk-UA" w:eastAsia="uk-UA"/>
              </w:rPr>
              <w:t>-</w:t>
            </w:r>
          </w:p>
        </w:tc>
        <w:tc>
          <w:tcPr>
            <w:tcW w:w="4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b/>
                <w:bCs/>
                <w:sz w:val="20"/>
                <w:szCs w:val="20"/>
                <w:lang w:val="uk-UA" w:eastAsia="uk-UA"/>
              </w:rPr>
            </w:pPr>
            <w:r>
              <w:rPr>
                <w:sz w:val="20"/>
                <w:szCs w:val="20"/>
                <w:lang w:val="uk-UA" w:eastAsia="uk-UA"/>
              </w:rPr>
              <w:t>-</w:t>
            </w:r>
          </w:p>
        </w:tc>
        <w:tc>
          <w:tcPr>
            <w:tcW w:w="5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b/>
                <w:bCs/>
                <w:sz w:val="20"/>
                <w:szCs w:val="20"/>
                <w:lang w:val="uk-UA" w:eastAsia="uk-UA"/>
              </w:rPr>
            </w:pPr>
            <w:r>
              <w:rPr>
                <w:sz w:val="20"/>
                <w:szCs w:val="20"/>
                <w:lang w:val="uk-UA" w:eastAsia="uk-UA"/>
              </w:rPr>
              <w:t>-</w:t>
            </w: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b/>
                <w:bCs/>
                <w:sz w:val="20"/>
                <w:szCs w:val="20"/>
                <w:lang w:val="uk-UA" w:eastAsia="uk-UA"/>
              </w:rPr>
            </w:pPr>
            <w:r>
              <w:rPr>
                <w:sz w:val="20"/>
                <w:szCs w:val="20"/>
                <w:lang w:val="uk-UA" w:eastAsia="uk-UA"/>
              </w:rPr>
              <w:t>-</w:t>
            </w: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b/>
                <w:bCs/>
                <w:sz w:val="20"/>
                <w:szCs w:val="20"/>
                <w:lang w:val="uk-UA" w:eastAsia="uk-UA"/>
              </w:rPr>
            </w:pPr>
            <w:r>
              <w:rPr>
                <w:sz w:val="20"/>
                <w:szCs w:val="20"/>
                <w:lang w:val="uk-UA" w:eastAsia="uk-UA"/>
              </w:rPr>
              <w:t>-</w:t>
            </w:r>
          </w:p>
        </w:tc>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b/>
                <w:bCs/>
                <w:sz w:val="20"/>
                <w:szCs w:val="20"/>
                <w:lang w:val="uk-UA" w:eastAsia="uk-UA"/>
              </w:rPr>
            </w:pPr>
            <w:r>
              <w:rPr>
                <w:sz w:val="20"/>
                <w:szCs w:val="20"/>
                <w:lang w:val="uk-UA" w:eastAsia="uk-UA"/>
              </w:rPr>
              <w:t>-</w:t>
            </w:r>
          </w:p>
        </w:tc>
      </w:tr>
      <w:tr w:rsidR="00F22C4C" w:rsidRPr="002124B2" w:rsidTr="00A471A0">
        <w:trPr>
          <w:trHeight w:val="434"/>
          <w:jc w:val="center"/>
        </w:trPr>
        <w:tc>
          <w:tcPr>
            <w:tcW w:w="32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right"/>
              <w:rPr>
                <w:sz w:val="20"/>
                <w:szCs w:val="20"/>
                <w:lang w:val="uk-UA" w:eastAsia="uk-UA"/>
              </w:rPr>
            </w:pPr>
            <w:r w:rsidRPr="002124B2">
              <w:rPr>
                <w:b/>
                <w:bCs/>
                <w:color w:val="000000"/>
                <w:kern w:val="24"/>
                <w:sz w:val="20"/>
                <w:szCs w:val="20"/>
                <w:lang w:val="uk-UA" w:eastAsia="uk-UA"/>
              </w:rPr>
              <w:t xml:space="preserve">Усього годин </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b/>
                <w:bCs/>
                <w:sz w:val="20"/>
                <w:szCs w:val="20"/>
                <w:lang w:val="uk-UA" w:eastAsia="uk-UA"/>
              </w:rPr>
            </w:pPr>
            <w:r w:rsidRPr="002124B2">
              <w:rPr>
                <w:b/>
                <w:bCs/>
                <w:sz w:val="20"/>
                <w:szCs w:val="20"/>
                <w:lang w:val="uk-UA" w:eastAsia="uk-UA"/>
              </w:rPr>
              <w:t>120</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b/>
                <w:bCs/>
                <w:sz w:val="20"/>
                <w:szCs w:val="20"/>
                <w:lang w:val="uk-UA" w:eastAsia="uk-UA"/>
              </w:rPr>
            </w:pPr>
            <w:r w:rsidRPr="002124B2">
              <w:rPr>
                <w:b/>
                <w:bCs/>
                <w:sz w:val="20"/>
                <w:szCs w:val="20"/>
                <w:lang w:val="uk-UA" w:eastAsia="uk-UA"/>
              </w:rPr>
              <w:t>30</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b/>
                <w:bCs/>
                <w:sz w:val="20"/>
                <w:szCs w:val="20"/>
                <w:lang w:val="uk-UA" w:eastAsia="uk-UA"/>
              </w:rPr>
            </w:pPr>
            <w:r w:rsidRPr="002124B2">
              <w:rPr>
                <w:b/>
                <w:bCs/>
                <w:sz w:val="20"/>
                <w:szCs w:val="20"/>
                <w:lang w:val="uk-UA" w:eastAsia="uk-UA"/>
              </w:rPr>
              <w:t>-</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b/>
                <w:bCs/>
                <w:sz w:val="20"/>
                <w:szCs w:val="20"/>
                <w:lang w:val="uk-UA" w:eastAsia="uk-UA"/>
              </w:rPr>
            </w:pPr>
            <w:r w:rsidRPr="002124B2">
              <w:rPr>
                <w:b/>
                <w:bCs/>
                <w:sz w:val="20"/>
                <w:szCs w:val="20"/>
                <w:lang w:val="uk-UA" w:eastAsia="uk-UA"/>
              </w:rPr>
              <w:t>30</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b/>
                <w:bCs/>
                <w:sz w:val="20"/>
                <w:szCs w:val="20"/>
                <w:lang w:val="uk-UA" w:eastAsia="uk-UA"/>
              </w:rPr>
            </w:pPr>
            <w:r w:rsidRPr="002124B2">
              <w:rPr>
                <w:b/>
                <w:bCs/>
                <w:sz w:val="20"/>
                <w:szCs w:val="20"/>
                <w:lang w:val="uk-UA" w:eastAsia="uk-UA"/>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b/>
                <w:bCs/>
                <w:sz w:val="20"/>
                <w:szCs w:val="20"/>
                <w:lang w:val="uk-UA" w:eastAsia="uk-UA"/>
              </w:rPr>
            </w:pPr>
            <w:r w:rsidRPr="002124B2">
              <w:rPr>
                <w:b/>
                <w:bCs/>
                <w:sz w:val="20"/>
                <w:szCs w:val="20"/>
                <w:lang w:val="uk-UA" w:eastAsia="uk-UA"/>
              </w:rPr>
              <w:t>60</w:t>
            </w:r>
          </w:p>
        </w:tc>
        <w:tc>
          <w:tcPr>
            <w:tcW w:w="70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b/>
                <w:bCs/>
                <w:sz w:val="20"/>
                <w:szCs w:val="20"/>
                <w:lang w:val="uk-UA" w:eastAsia="uk-UA"/>
              </w:rPr>
            </w:pPr>
            <w:r w:rsidRPr="002124B2">
              <w:rPr>
                <w:b/>
                <w:bCs/>
                <w:sz w:val="20"/>
                <w:szCs w:val="20"/>
                <w:lang w:val="uk-UA" w:eastAsia="uk-UA"/>
              </w:rPr>
              <w:t>-</w:t>
            </w:r>
          </w:p>
        </w:tc>
        <w:tc>
          <w:tcPr>
            <w:tcW w:w="4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b/>
                <w:bCs/>
                <w:sz w:val="20"/>
                <w:szCs w:val="20"/>
                <w:lang w:val="uk-UA" w:eastAsia="uk-UA"/>
              </w:rPr>
            </w:pPr>
            <w:r>
              <w:rPr>
                <w:sz w:val="20"/>
                <w:szCs w:val="20"/>
                <w:lang w:val="uk-UA" w:eastAsia="uk-UA"/>
              </w:rPr>
              <w:t>-</w:t>
            </w:r>
          </w:p>
        </w:tc>
        <w:tc>
          <w:tcPr>
            <w:tcW w:w="56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b/>
                <w:bCs/>
                <w:sz w:val="20"/>
                <w:szCs w:val="20"/>
                <w:lang w:val="uk-UA" w:eastAsia="uk-UA"/>
              </w:rPr>
            </w:pPr>
            <w:r>
              <w:rPr>
                <w:sz w:val="20"/>
                <w:szCs w:val="20"/>
                <w:lang w:val="uk-UA" w:eastAsia="uk-UA"/>
              </w:rPr>
              <w:t>-</w:t>
            </w:r>
          </w:p>
        </w:tc>
        <w:tc>
          <w:tcPr>
            <w:tcW w:w="5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b/>
                <w:bCs/>
                <w:sz w:val="20"/>
                <w:szCs w:val="20"/>
                <w:lang w:val="uk-UA" w:eastAsia="uk-UA"/>
              </w:rPr>
            </w:pPr>
            <w:r>
              <w:rPr>
                <w:sz w:val="20"/>
                <w:szCs w:val="20"/>
                <w:lang w:val="uk-UA" w:eastAsia="uk-UA"/>
              </w:rPr>
              <w:t>-</w:t>
            </w:r>
          </w:p>
        </w:tc>
        <w:tc>
          <w:tcPr>
            <w:tcW w:w="5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b/>
                <w:bCs/>
                <w:sz w:val="20"/>
                <w:szCs w:val="20"/>
                <w:lang w:val="uk-UA" w:eastAsia="uk-UA"/>
              </w:rPr>
            </w:pPr>
            <w:r>
              <w:rPr>
                <w:sz w:val="20"/>
                <w:szCs w:val="20"/>
                <w:lang w:val="uk-UA" w:eastAsia="uk-UA"/>
              </w:rPr>
              <w:t>-</w:t>
            </w:r>
          </w:p>
        </w:tc>
        <w:tc>
          <w:tcPr>
            <w:tcW w:w="56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517132">
            <w:pPr>
              <w:jc w:val="center"/>
              <w:rPr>
                <w:b/>
                <w:bCs/>
                <w:sz w:val="20"/>
                <w:szCs w:val="20"/>
                <w:lang w:val="uk-UA" w:eastAsia="uk-UA"/>
              </w:rPr>
            </w:pPr>
            <w:r>
              <w:rPr>
                <w:sz w:val="20"/>
                <w:szCs w:val="20"/>
                <w:lang w:val="uk-UA" w:eastAsia="uk-UA"/>
              </w:rPr>
              <w:t>-</w:t>
            </w:r>
          </w:p>
        </w:tc>
      </w:tr>
    </w:tbl>
    <w:p w:rsidR="00F22C4C" w:rsidRPr="002124B2" w:rsidRDefault="00F22C4C">
      <w:pPr>
        <w:rPr>
          <w:b/>
          <w:szCs w:val="28"/>
          <w:lang w:val="uk-UA"/>
        </w:rPr>
      </w:pPr>
    </w:p>
    <w:p w:rsidR="00F22C4C" w:rsidRPr="002124B2" w:rsidRDefault="00F22C4C" w:rsidP="00715C5D">
      <w:pPr>
        <w:ind w:left="7513" w:hanging="6946"/>
        <w:jc w:val="center"/>
        <w:rPr>
          <w:b/>
          <w:sz w:val="24"/>
          <w:lang w:val="uk-UA"/>
        </w:rPr>
      </w:pPr>
      <w:r w:rsidRPr="002124B2">
        <w:rPr>
          <w:b/>
          <w:sz w:val="24"/>
          <w:lang w:val="uk-UA"/>
        </w:rPr>
        <w:t>3.3. Тематика лабораторних занять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8296"/>
        <w:gridCol w:w="1298"/>
      </w:tblGrid>
      <w:tr w:rsidR="00F22C4C" w:rsidRPr="002124B2" w:rsidTr="00067C31">
        <w:tc>
          <w:tcPr>
            <w:tcW w:w="268" w:type="pct"/>
            <w:vMerge w:val="restart"/>
            <w:vAlign w:val="center"/>
          </w:tcPr>
          <w:p w:rsidR="00F22C4C" w:rsidRPr="002124B2" w:rsidRDefault="00F22C4C" w:rsidP="00901F53">
            <w:pPr>
              <w:ind w:left="142" w:hanging="142"/>
              <w:jc w:val="center"/>
              <w:rPr>
                <w:sz w:val="24"/>
                <w:lang w:val="uk-UA"/>
              </w:rPr>
            </w:pPr>
            <w:r w:rsidRPr="002124B2">
              <w:rPr>
                <w:sz w:val="24"/>
                <w:lang w:val="uk-UA"/>
              </w:rPr>
              <w:t>№</w:t>
            </w:r>
          </w:p>
        </w:tc>
        <w:tc>
          <w:tcPr>
            <w:tcW w:w="4092" w:type="pct"/>
            <w:vMerge w:val="restart"/>
            <w:vAlign w:val="center"/>
          </w:tcPr>
          <w:p w:rsidR="00F22C4C" w:rsidRPr="002124B2" w:rsidRDefault="00F22C4C" w:rsidP="00901F53">
            <w:pPr>
              <w:jc w:val="center"/>
              <w:rPr>
                <w:sz w:val="24"/>
                <w:lang w:val="uk-UA"/>
              </w:rPr>
            </w:pPr>
            <w:r w:rsidRPr="002124B2">
              <w:rPr>
                <w:sz w:val="24"/>
                <w:lang w:val="uk-UA"/>
              </w:rPr>
              <w:t>Назва теми (завдання)</w:t>
            </w:r>
          </w:p>
        </w:tc>
        <w:tc>
          <w:tcPr>
            <w:tcW w:w="640" w:type="pct"/>
          </w:tcPr>
          <w:p w:rsidR="00F22C4C" w:rsidRPr="002124B2" w:rsidRDefault="00F22C4C" w:rsidP="00901F53">
            <w:pPr>
              <w:jc w:val="center"/>
              <w:rPr>
                <w:sz w:val="24"/>
                <w:lang w:val="uk-UA"/>
              </w:rPr>
            </w:pPr>
            <w:r w:rsidRPr="002124B2">
              <w:rPr>
                <w:sz w:val="24"/>
                <w:lang w:val="uk-UA"/>
              </w:rPr>
              <w:t>Кількість годин</w:t>
            </w:r>
          </w:p>
        </w:tc>
      </w:tr>
      <w:tr w:rsidR="00F22C4C" w:rsidRPr="002124B2" w:rsidTr="00067C31">
        <w:tc>
          <w:tcPr>
            <w:tcW w:w="268" w:type="pct"/>
            <w:vMerge/>
            <w:vAlign w:val="center"/>
          </w:tcPr>
          <w:p w:rsidR="00F22C4C" w:rsidRPr="002124B2" w:rsidRDefault="00F22C4C" w:rsidP="00901F53">
            <w:pPr>
              <w:ind w:left="142" w:hanging="142"/>
              <w:jc w:val="center"/>
              <w:rPr>
                <w:sz w:val="24"/>
                <w:lang w:val="uk-UA"/>
              </w:rPr>
            </w:pPr>
          </w:p>
        </w:tc>
        <w:tc>
          <w:tcPr>
            <w:tcW w:w="4092" w:type="pct"/>
            <w:vMerge/>
            <w:vAlign w:val="center"/>
          </w:tcPr>
          <w:p w:rsidR="00F22C4C" w:rsidRPr="002124B2" w:rsidRDefault="00F22C4C" w:rsidP="00901F53">
            <w:pPr>
              <w:jc w:val="center"/>
              <w:rPr>
                <w:sz w:val="24"/>
                <w:lang w:val="uk-UA"/>
              </w:rPr>
            </w:pPr>
          </w:p>
        </w:tc>
        <w:tc>
          <w:tcPr>
            <w:tcW w:w="640" w:type="pct"/>
          </w:tcPr>
          <w:p w:rsidR="00F22C4C" w:rsidRPr="002124B2" w:rsidRDefault="00F22C4C" w:rsidP="00901F53">
            <w:pPr>
              <w:jc w:val="center"/>
              <w:rPr>
                <w:sz w:val="20"/>
                <w:szCs w:val="20"/>
                <w:lang w:val="uk-UA"/>
              </w:rPr>
            </w:pPr>
            <w:r w:rsidRPr="002124B2">
              <w:rPr>
                <w:sz w:val="20"/>
                <w:szCs w:val="20"/>
                <w:lang w:val="uk-UA"/>
              </w:rPr>
              <w:t>денна ф.н. (заочна ф.н.)</w:t>
            </w:r>
          </w:p>
        </w:tc>
      </w:tr>
      <w:tr w:rsidR="00F22C4C" w:rsidRPr="002124B2" w:rsidTr="00067C31">
        <w:tc>
          <w:tcPr>
            <w:tcW w:w="268" w:type="pct"/>
          </w:tcPr>
          <w:p w:rsidR="00F22C4C" w:rsidRPr="002124B2" w:rsidRDefault="00F22C4C" w:rsidP="00901F53">
            <w:pPr>
              <w:jc w:val="center"/>
              <w:rPr>
                <w:sz w:val="24"/>
                <w:lang w:val="uk-UA"/>
              </w:rPr>
            </w:pPr>
            <w:r w:rsidRPr="002124B2">
              <w:rPr>
                <w:sz w:val="24"/>
                <w:lang w:val="uk-UA"/>
              </w:rPr>
              <w:t>1</w:t>
            </w:r>
          </w:p>
        </w:tc>
        <w:tc>
          <w:tcPr>
            <w:tcW w:w="4092" w:type="pct"/>
            <w:vAlign w:val="center"/>
          </w:tcPr>
          <w:p w:rsidR="00F22C4C" w:rsidRPr="002124B2" w:rsidRDefault="00F22C4C" w:rsidP="00901F53">
            <w:pPr>
              <w:rPr>
                <w:b/>
                <w:bCs/>
                <w:sz w:val="24"/>
                <w:lang w:val="uk-UA"/>
              </w:rPr>
            </w:pPr>
            <w:r w:rsidRPr="002124B2">
              <w:rPr>
                <w:b/>
                <w:bCs/>
                <w:sz w:val="24"/>
                <w:lang w:val="uk-UA"/>
              </w:rPr>
              <w:t>Лабораторна робота № 1</w:t>
            </w:r>
          </w:p>
          <w:p w:rsidR="00F22C4C" w:rsidRPr="002124B2" w:rsidRDefault="00F22C4C" w:rsidP="00901F53">
            <w:pPr>
              <w:rPr>
                <w:b/>
                <w:bCs/>
                <w:sz w:val="24"/>
                <w:lang w:val="uk-UA"/>
              </w:rPr>
            </w:pPr>
            <w:r w:rsidRPr="002124B2">
              <w:rPr>
                <w:b/>
                <w:bCs/>
                <w:sz w:val="24"/>
                <w:lang w:val="uk-UA"/>
              </w:rPr>
              <w:t>Лінійні моделі парної регресії зі стандартними відхиленнями</w:t>
            </w:r>
          </w:p>
          <w:p w:rsidR="00F22C4C" w:rsidRPr="002124B2" w:rsidRDefault="00F22C4C" w:rsidP="00901F53">
            <w:pPr>
              <w:rPr>
                <w:bCs/>
                <w:sz w:val="24"/>
                <w:lang w:val="uk-UA"/>
              </w:rPr>
            </w:pPr>
          </w:p>
          <w:p w:rsidR="00F22C4C" w:rsidRPr="002124B2" w:rsidRDefault="00F22C4C" w:rsidP="00901F53">
            <w:pPr>
              <w:rPr>
                <w:bCs/>
                <w:sz w:val="24"/>
                <w:lang w:val="uk-UA"/>
              </w:rPr>
            </w:pPr>
            <w:r w:rsidRPr="002124B2">
              <w:rPr>
                <w:bCs/>
                <w:sz w:val="24"/>
                <w:lang w:val="uk-UA"/>
              </w:rPr>
              <w:t>На основі вибіркових спостережень:</w:t>
            </w:r>
          </w:p>
          <w:p w:rsidR="00F22C4C" w:rsidRPr="002124B2" w:rsidRDefault="00F22C4C" w:rsidP="00901F53">
            <w:pPr>
              <w:numPr>
                <w:ilvl w:val="0"/>
                <w:numId w:val="34"/>
              </w:numPr>
              <w:tabs>
                <w:tab w:val="clear" w:pos="927"/>
                <w:tab w:val="num" w:pos="851"/>
              </w:tabs>
              <w:ind w:left="0" w:firstLine="397"/>
              <w:jc w:val="both"/>
              <w:rPr>
                <w:bCs/>
                <w:i/>
                <w:iCs/>
                <w:sz w:val="24"/>
                <w:lang w:val="uk-UA"/>
              </w:rPr>
            </w:pPr>
            <w:r w:rsidRPr="002124B2">
              <w:rPr>
                <w:bCs/>
                <w:i/>
                <w:iCs/>
                <w:sz w:val="24"/>
                <w:lang w:val="uk-UA"/>
              </w:rPr>
              <w:t>побудувати вибіркове рівняння лінійної парної регресії</w:t>
            </w:r>
            <w:r w:rsidRPr="002124B2">
              <w:rPr>
                <w:bCs/>
                <w:i/>
                <w:sz w:val="24"/>
                <w:lang w:val="uk-UA"/>
              </w:rPr>
              <w:t>;</w:t>
            </w:r>
          </w:p>
          <w:p w:rsidR="00F22C4C" w:rsidRPr="002124B2" w:rsidRDefault="00F22C4C" w:rsidP="00901F53">
            <w:pPr>
              <w:numPr>
                <w:ilvl w:val="0"/>
                <w:numId w:val="34"/>
              </w:numPr>
              <w:tabs>
                <w:tab w:val="clear" w:pos="927"/>
                <w:tab w:val="num" w:pos="851"/>
              </w:tabs>
              <w:ind w:left="0" w:firstLine="397"/>
              <w:jc w:val="both"/>
              <w:rPr>
                <w:bCs/>
                <w:i/>
                <w:iCs/>
                <w:sz w:val="24"/>
                <w:lang w:val="uk-UA"/>
              </w:rPr>
            </w:pPr>
            <w:r w:rsidRPr="002124B2">
              <w:rPr>
                <w:bCs/>
                <w:i/>
                <w:iCs/>
                <w:sz w:val="24"/>
                <w:lang w:val="uk-UA"/>
              </w:rPr>
              <w:t>обчислити основні кореляційні характеристики та здійснити їх аналіз;</w:t>
            </w:r>
          </w:p>
          <w:p w:rsidR="00F22C4C" w:rsidRPr="002124B2" w:rsidRDefault="00F22C4C" w:rsidP="00901F53">
            <w:pPr>
              <w:numPr>
                <w:ilvl w:val="0"/>
                <w:numId w:val="34"/>
              </w:numPr>
              <w:tabs>
                <w:tab w:val="clear" w:pos="927"/>
                <w:tab w:val="num" w:pos="851"/>
              </w:tabs>
              <w:ind w:left="0" w:firstLine="397"/>
              <w:jc w:val="both"/>
              <w:rPr>
                <w:bCs/>
                <w:i/>
                <w:iCs/>
                <w:sz w:val="24"/>
                <w:lang w:val="uk-UA"/>
              </w:rPr>
            </w:pPr>
            <w:r w:rsidRPr="002124B2">
              <w:rPr>
                <w:bCs/>
                <w:i/>
                <w:iCs/>
                <w:sz w:val="24"/>
                <w:lang w:val="uk-UA"/>
              </w:rPr>
              <w:t>знайти стандартні помилки регресії та параметрів регресії;</w:t>
            </w:r>
          </w:p>
          <w:p w:rsidR="00F22C4C" w:rsidRPr="002124B2" w:rsidRDefault="00F22C4C" w:rsidP="00901F53">
            <w:pPr>
              <w:numPr>
                <w:ilvl w:val="0"/>
                <w:numId w:val="34"/>
              </w:numPr>
              <w:tabs>
                <w:tab w:val="clear" w:pos="927"/>
                <w:tab w:val="num" w:pos="0"/>
                <w:tab w:val="num" w:pos="851"/>
              </w:tabs>
              <w:ind w:left="0" w:firstLine="397"/>
              <w:jc w:val="both"/>
              <w:rPr>
                <w:bCs/>
                <w:i/>
                <w:iCs/>
                <w:sz w:val="24"/>
                <w:lang w:val="uk-UA"/>
              </w:rPr>
            </w:pPr>
            <w:r w:rsidRPr="002124B2">
              <w:rPr>
                <w:bCs/>
                <w:i/>
                <w:iCs/>
                <w:sz w:val="24"/>
                <w:lang w:val="uk-UA"/>
              </w:rPr>
              <w:t xml:space="preserve">при 5%-му рівні значущості </w:t>
            </w:r>
            <w:r w:rsidRPr="002124B2">
              <w:rPr>
                <w:bCs/>
                <w:i/>
                <w:iCs/>
                <w:position w:val="-6"/>
                <w:sz w:val="24"/>
                <w:lang w:val="uk-UA"/>
              </w:rPr>
              <w:object w:dxaOrig="200" w:dyaOrig="279">
                <v:shape id="_x0000_i1027" type="#_x0000_t75" style="width:10.5pt;height:14.25pt" o:ole="">
                  <v:imagedata r:id="rId9" o:title=""/>
                </v:shape>
                <o:OLEObject Type="Embed" ProgID="Equation.DSMT4" ShapeID="_x0000_i1027" DrawAspect="Content" ObjectID="_1798278875" r:id="rId10"/>
              </w:object>
            </w:r>
            <w:r w:rsidRPr="002124B2">
              <w:rPr>
                <w:bCs/>
                <w:i/>
                <w:iCs/>
                <w:sz w:val="24"/>
                <w:lang w:val="uk-UA"/>
              </w:rPr>
              <w:t xml:space="preserve"> перевірити нуль-гіпотези про рівність нулеві параметрів регресії та кореляції;</w:t>
            </w:r>
          </w:p>
          <w:p w:rsidR="00F22C4C" w:rsidRPr="002124B2" w:rsidRDefault="00F22C4C" w:rsidP="00901F53">
            <w:pPr>
              <w:numPr>
                <w:ilvl w:val="0"/>
                <w:numId w:val="34"/>
              </w:numPr>
              <w:tabs>
                <w:tab w:val="clear" w:pos="927"/>
                <w:tab w:val="num" w:pos="0"/>
                <w:tab w:val="num" w:pos="851"/>
              </w:tabs>
              <w:ind w:left="0" w:firstLine="397"/>
              <w:jc w:val="both"/>
              <w:rPr>
                <w:bCs/>
                <w:i/>
                <w:iCs/>
                <w:sz w:val="24"/>
                <w:lang w:val="uk-UA"/>
              </w:rPr>
            </w:pPr>
            <w:r w:rsidRPr="002124B2">
              <w:rPr>
                <w:bCs/>
                <w:i/>
                <w:iCs/>
                <w:sz w:val="24"/>
                <w:lang w:val="uk-UA"/>
              </w:rPr>
              <w:t>визначити 95%-ні довірчі інтервали для параметрів регресії, дисперсії випадкових відхилень, теоретичної лінії регресії, прогнозованого індивідуального значення залежної змінної при заданому значенні незалежної змінної;</w:t>
            </w:r>
          </w:p>
          <w:p w:rsidR="00F22C4C" w:rsidRPr="002124B2" w:rsidRDefault="00F22C4C" w:rsidP="00901F53">
            <w:pPr>
              <w:numPr>
                <w:ilvl w:val="0"/>
                <w:numId w:val="34"/>
              </w:numPr>
              <w:tabs>
                <w:tab w:val="clear" w:pos="927"/>
                <w:tab w:val="num" w:pos="0"/>
                <w:tab w:val="num" w:pos="851"/>
              </w:tabs>
              <w:ind w:left="0" w:firstLine="397"/>
              <w:jc w:val="both"/>
              <w:rPr>
                <w:bCs/>
                <w:i/>
                <w:iCs/>
                <w:sz w:val="24"/>
                <w:lang w:val="uk-UA"/>
              </w:rPr>
            </w:pPr>
            <w:r w:rsidRPr="002124B2">
              <w:rPr>
                <w:bCs/>
                <w:i/>
                <w:iCs/>
                <w:sz w:val="24"/>
                <w:lang w:val="uk-UA"/>
              </w:rPr>
              <w:t>оцінити на 5%-му рівні значущість рівняння регресії у цілому.</w:t>
            </w:r>
          </w:p>
          <w:p w:rsidR="00F22C4C" w:rsidRPr="002124B2" w:rsidRDefault="00F22C4C" w:rsidP="00901F53">
            <w:pPr>
              <w:tabs>
                <w:tab w:val="num" w:pos="0"/>
                <w:tab w:val="left" w:pos="900"/>
                <w:tab w:val="left" w:pos="1418"/>
              </w:tabs>
              <w:ind w:firstLine="425"/>
              <w:rPr>
                <w:bCs/>
                <w:iCs/>
                <w:sz w:val="24"/>
                <w:lang w:val="uk-UA"/>
              </w:rPr>
            </w:pPr>
            <w:r w:rsidRPr="002124B2">
              <w:rPr>
                <w:bCs/>
                <w:iCs/>
                <w:sz w:val="24"/>
                <w:lang w:val="uk-UA"/>
              </w:rPr>
              <w:t>Здійснити економіко-математичний аналіз отриманих результатів.</w:t>
            </w:r>
          </w:p>
          <w:p w:rsidR="00F22C4C" w:rsidRPr="002124B2" w:rsidRDefault="00F22C4C" w:rsidP="00901F53">
            <w:pPr>
              <w:tabs>
                <w:tab w:val="num" w:pos="0"/>
                <w:tab w:val="left" w:pos="900"/>
                <w:tab w:val="left" w:pos="1418"/>
              </w:tabs>
              <w:ind w:firstLine="425"/>
              <w:rPr>
                <w:sz w:val="24"/>
                <w:lang w:val="uk-UA"/>
              </w:rPr>
            </w:pPr>
          </w:p>
        </w:tc>
        <w:tc>
          <w:tcPr>
            <w:tcW w:w="640" w:type="pct"/>
          </w:tcPr>
          <w:p w:rsidR="00F22C4C" w:rsidRPr="002124B2" w:rsidRDefault="00F22C4C" w:rsidP="00901F53">
            <w:pPr>
              <w:jc w:val="center"/>
              <w:rPr>
                <w:sz w:val="24"/>
                <w:lang w:val="uk-UA"/>
              </w:rPr>
            </w:pPr>
            <w:r w:rsidRPr="002124B2">
              <w:rPr>
                <w:sz w:val="24"/>
                <w:lang w:val="uk-UA"/>
              </w:rPr>
              <w:t>8 (</w:t>
            </w:r>
            <w:r>
              <w:rPr>
                <w:sz w:val="24"/>
                <w:lang w:val="uk-UA"/>
              </w:rPr>
              <w:t>-</w:t>
            </w:r>
            <w:r w:rsidRPr="002124B2">
              <w:rPr>
                <w:sz w:val="24"/>
                <w:lang w:val="uk-UA"/>
              </w:rPr>
              <w:t>)</w:t>
            </w:r>
          </w:p>
        </w:tc>
      </w:tr>
      <w:tr w:rsidR="00F22C4C" w:rsidRPr="002124B2" w:rsidTr="00067C31">
        <w:trPr>
          <w:trHeight w:val="722"/>
        </w:trPr>
        <w:tc>
          <w:tcPr>
            <w:tcW w:w="268" w:type="pct"/>
          </w:tcPr>
          <w:p w:rsidR="00F22C4C" w:rsidRPr="002124B2" w:rsidRDefault="00F22C4C" w:rsidP="00901F53">
            <w:pPr>
              <w:jc w:val="center"/>
              <w:rPr>
                <w:sz w:val="24"/>
                <w:lang w:val="uk-UA"/>
              </w:rPr>
            </w:pPr>
            <w:r w:rsidRPr="002124B2">
              <w:rPr>
                <w:sz w:val="24"/>
                <w:lang w:val="uk-UA"/>
              </w:rPr>
              <w:t>2</w:t>
            </w:r>
          </w:p>
        </w:tc>
        <w:tc>
          <w:tcPr>
            <w:tcW w:w="4092" w:type="pct"/>
            <w:vAlign w:val="center"/>
          </w:tcPr>
          <w:p w:rsidR="00F22C4C" w:rsidRPr="002124B2" w:rsidRDefault="00F22C4C" w:rsidP="00901F53">
            <w:pPr>
              <w:rPr>
                <w:b/>
                <w:bCs/>
                <w:sz w:val="24"/>
                <w:lang w:val="uk-UA"/>
              </w:rPr>
            </w:pPr>
            <w:r w:rsidRPr="002124B2">
              <w:rPr>
                <w:b/>
                <w:bCs/>
                <w:sz w:val="24"/>
                <w:lang w:val="uk-UA"/>
              </w:rPr>
              <w:t>Лабораторна робота № 2</w:t>
            </w:r>
          </w:p>
          <w:p w:rsidR="00F22C4C" w:rsidRPr="002124B2" w:rsidRDefault="00F22C4C" w:rsidP="00901F53">
            <w:pPr>
              <w:rPr>
                <w:b/>
                <w:bCs/>
                <w:sz w:val="24"/>
                <w:lang w:val="uk-UA"/>
              </w:rPr>
            </w:pPr>
            <w:r w:rsidRPr="002124B2">
              <w:rPr>
                <w:b/>
                <w:bCs/>
                <w:sz w:val="24"/>
                <w:lang w:val="uk-UA"/>
              </w:rPr>
              <w:t>Лінійні моделі множинної регресії зі стандартними відхиленнями</w:t>
            </w:r>
          </w:p>
          <w:p w:rsidR="00F22C4C" w:rsidRPr="002124B2" w:rsidRDefault="00F22C4C" w:rsidP="00901F53">
            <w:pPr>
              <w:rPr>
                <w:b/>
                <w:bCs/>
                <w:sz w:val="24"/>
                <w:lang w:val="uk-UA"/>
              </w:rPr>
            </w:pPr>
          </w:p>
          <w:p w:rsidR="00F22C4C" w:rsidRPr="002124B2" w:rsidRDefault="00F22C4C" w:rsidP="00901F53">
            <w:pPr>
              <w:ind w:firstLine="397"/>
              <w:rPr>
                <w:bCs/>
                <w:sz w:val="24"/>
                <w:lang w:val="uk-UA"/>
              </w:rPr>
            </w:pPr>
            <w:r w:rsidRPr="002124B2">
              <w:rPr>
                <w:bCs/>
                <w:sz w:val="24"/>
                <w:lang w:val="uk-UA"/>
              </w:rPr>
              <w:t>На основі вибіркових спостережень:</w:t>
            </w:r>
          </w:p>
          <w:p w:rsidR="00F22C4C" w:rsidRPr="002124B2" w:rsidRDefault="00F22C4C" w:rsidP="00901F53">
            <w:pPr>
              <w:pStyle w:val="af0"/>
              <w:numPr>
                <w:ilvl w:val="0"/>
                <w:numId w:val="36"/>
              </w:numPr>
              <w:tabs>
                <w:tab w:val="left" w:pos="851"/>
              </w:tabs>
              <w:contextualSpacing w:val="0"/>
              <w:jc w:val="both"/>
              <w:rPr>
                <w:bCs/>
                <w:i/>
                <w:iCs/>
              </w:rPr>
            </w:pPr>
            <w:r w:rsidRPr="002124B2">
              <w:rPr>
                <w:bCs/>
                <w:i/>
                <w:iCs/>
              </w:rPr>
              <w:t>оцінити параметри рівняння лінійної множинної регресії;</w:t>
            </w:r>
          </w:p>
          <w:p w:rsidR="00F22C4C" w:rsidRPr="002124B2" w:rsidRDefault="00F22C4C" w:rsidP="00901F53">
            <w:pPr>
              <w:tabs>
                <w:tab w:val="left" w:pos="851"/>
              </w:tabs>
              <w:ind w:left="708" w:hanging="348"/>
              <w:rPr>
                <w:bCs/>
                <w:i/>
                <w:iCs/>
                <w:sz w:val="24"/>
                <w:lang w:val="uk-UA"/>
              </w:rPr>
            </w:pPr>
            <w:r w:rsidRPr="002124B2">
              <w:rPr>
                <w:bCs/>
                <w:i/>
                <w:iCs/>
                <w:sz w:val="24"/>
                <w:lang w:val="uk-UA"/>
              </w:rPr>
              <w:t>Обчислити:</w:t>
            </w:r>
          </w:p>
          <w:p w:rsidR="00F22C4C" w:rsidRPr="002124B2" w:rsidRDefault="00F22C4C" w:rsidP="00901F53">
            <w:pPr>
              <w:numPr>
                <w:ilvl w:val="0"/>
                <w:numId w:val="35"/>
              </w:numPr>
              <w:tabs>
                <w:tab w:val="clear" w:pos="720"/>
                <w:tab w:val="num" w:pos="0"/>
                <w:tab w:val="left" w:pos="851"/>
              </w:tabs>
              <w:ind w:left="0" w:firstLine="360"/>
              <w:jc w:val="both"/>
              <w:rPr>
                <w:bCs/>
                <w:i/>
                <w:iCs/>
                <w:sz w:val="24"/>
                <w:lang w:val="uk-UA"/>
              </w:rPr>
            </w:pPr>
            <w:r w:rsidRPr="002124B2">
              <w:rPr>
                <w:bCs/>
                <w:i/>
                <w:iCs/>
                <w:sz w:val="24"/>
                <w:lang w:val="uk-UA"/>
              </w:rPr>
              <w:t>вибіркову точкову незміщену оцінку дисперсії випадкових відхилень;</w:t>
            </w:r>
          </w:p>
          <w:p w:rsidR="00F22C4C" w:rsidRPr="002124B2" w:rsidRDefault="00F22C4C" w:rsidP="00901F53">
            <w:pPr>
              <w:numPr>
                <w:ilvl w:val="0"/>
                <w:numId w:val="35"/>
              </w:numPr>
              <w:tabs>
                <w:tab w:val="clear" w:pos="720"/>
                <w:tab w:val="num" w:pos="0"/>
                <w:tab w:val="left" w:pos="851"/>
              </w:tabs>
              <w:ind w:left="0" w:firstLine="360"/>
              <w:jc w:val="both"/>
              <w:rPr>
                <w:bCs/>
                <w:i/>
                <w:iCs/>
                <w:sz w:val="24"/>
                <w:lang w:val="uk-UA"/>
              </w:rPr>
            </w:pPr>
            <w:r w:rsidRPr="002124B2">
              <w:rPr>
                <w:bCs/>
                <w:i/>
                <w:iCs/>
                <w:sz w:val="24"/>
                <w:lang w:val="uk-UA"/>
              </w:rPr>
              <w:t>вибіркову дисперсійно-коваріаційну матрицю;</w:t>
            </w:r>
          </w:p>
          <w:p w:rsidR="00F22C4C" w:rsidRPr="002124B2" w:rsidRDefault="00F22C4C" w:rsidP="00901F53">
            <w:pPr>
              <w:numPr>
                <w:ilvl w:val="0"/>
                <w:numId w:val="35"/>
              </w:numPr>
              <w:tabs>
                <w:tab w:val="clear" w:pos="720"/>
                <w:tab w:val="num" w:pos="0"/>
                <w:tab w:val="left" w:pos="851"/>
              </w:tabs>
              <w:ind w:left="0" w:firstLine="360"/>
              <w:jc w:val="both"/>
              <w:rPr>
                <w:bCs/>
                <w:i/>
                <w:iCs/>
                <w:sz w:val="24"/>
                <w:lang w:val="uk-UA"/>
              </w:rPr>
            </w:pPr>
            <w:r w:rsidRPr="002124B2">
              <w:rPr>
                <w:bCs/>
                <w:i/>
                <w:iCs/>
                <w:sz w:val="24"/>
                <w:lang w:val="uk-UA"/>
              </w:rPr>
              <w:t>стандартні помилки регресії та параметрів регресії;</w:t>
            </w:r>
          </w:p>
          <w:p w:rsidR="00F22C4C" w:rsidRPr="002124B2" w:rsidRDefault="00F22C4C" w:rsidP="00901F53">
            <w:pPr>
              <w:numPr>
                <w:ilvl w:val="0"/>
                <w:numId w:val="35"/>
              </w:numPr>
              <w:tabs>
                <w:tab w:val="clear" w:pos="720"/>
                <w:tab w:val="num" w:pos="0"/>
                <w:tab w:val="left" w:pos="851"/>
              </w:tabs>
              <w:ind w:left="0" w:firstLine="360"/>
              <w:jc w:val="both"/>
              <w:rPr>
                <w:bCs/>
                <w:i/>
                <w:iCs/>
                <w:sz w:val="24"/>
                <w:lang w:val="uk-UA"/>
              </w:rPr>
            </w:pPr>
            <w:r w:rsidRPr="002124B2">
              <w:rPr>
                <w:bCs/>
                <w:i/>
                <w:iCs/>
                <w:sz w:val="24"/>
                <w:lang w:val="uk-UA"/>
              </w:rPr>
              <w:t>вибіркову кореляційну матрицю;</w:t>
            </w:r>
          </w:p>
          <w:p w:rsidR="00F22C4C" w:rsidRPr="002124B2" w:rsidRDefault="00F22C4C" w:rsidP="00901F53">
            <w:pPr>
              <w:numPr>
                <w:ilvl w:val="0"/>
                <w:numId w:val="35"/>
              </w:numPr>
              <w:tabs>
                <w:tab w:val="clear" w:pos="720"/>
                <w:tab w:val="num" w:pos="0"/>
                <w:tab w:val="left" w:pos="851"/>
              </w:tabs>
              <w:ind w:left="0" w:firstLine="360"/>
              <w:jc w:val="both"/>
              <w:rPr>
                <w:bCs/>
                <w:i/>
                <w:iCs/>
                <w:sz w:val="24"/>
                <w:lang w:val="uk-UA"/>
              </w:rPr>
            </w:pPr>
            <w:r w:rsidRPr="002124B2">
              <w:rPr>
                <w:bCs/>
                <w:i/>
                <w:iCs/>
                <w:sz w:val="24"/>
                <w:lang w:val="uk-UA"/>
              </w:rPr>
              <w:t>множинні коефіцієнти детермінації і кореляції;</w:t>
            </w:r>
          </w:p>
          <w:p w:rsidR="00F22C4C" w:rsidRPr="002124B2" w:rsidRDefault="00F22C4C" w:rsidP="00901F53">
            <w:pPr>
              <w:numPr>
                <w:ilvl w:val="0"/>
                <w:numId w:val="35"/>
              </w:numPr>
              <w:tabs>
                <w:tab w:val="clear" w:pos="720"/>
                <w:tab w:val="num" w:pos="0"/>
                <w:tab w:val="left" w:pos="851"/>
              </w:tabs>
              <w:ind w:left="0" w:firstLine="360"/>
              <w:jc w:val="both"/>
              <w:rPr>
                <w:bCs/>
                <w:i/>
                <w:iCs/>
                <w:sz w:val="24"/>
                <w:lang w:val="uk-UA"/>
              </w:rPr>
            </w:pPr>
            <w:r w:rsidRPr="002124B2">
              <w:rPr>
                <w:bCs/>
                <w:i/>
                <w:iCs/>
                <w:sz w:val="24"/>
                <w:lang w:val="uk-UA"/>
              </w:rPr>
              <w:t>скореговані множинні коефіцієнти детермінації та кореляції;</w:t>
            </w:r>
          </w:p>
          <w:p w:rsidR="00F22C4C" w:rsidRPr="002124B2" w:rsidRDefault="00F22C4C" w:rsidP="00901F53">
            <w:pPr>
              <w:numPr>
                <w:ilvl w:val="0"/>
                <w:numId w:val="35"/>
              </w:numPr>
              <w:tabs>
                <w:tab w:val="clear" w:pos="720"/>
                <w:tab w:val="num" w:pos="0"/>
                <w:tab w:val="left" w:pos="851"/>
              </w:tabs>
              <w:ind w:left="0" w:firstLine="360"/>
              <w:jc w:val="both"/>
              <w:rPr>
                <w:bCs/>
                <w:i/>
                <w:iCs/>
                <w:sz w:val="24"/>
                <w:lang w:val="uk-UA"/>
              </w:rPr>
            </w:pPr>
            <w:r w:rsidRPr="002124B2">
              <w:rPr>
                <w:bCs/>
                <w:i/>
                <w:iCs/>
                <w:sz w:val="24"/>
                <w:lang w:val="uk-UA"/>
              </w:rPr>
              <w:t>частинні коефіцієнти кореляції;</w:t>
            </w:r>
          </w:p>
          <w:p w:rsidR="00F22C4C" w:rsidRPr="002124B2" w:rsidRDefault="00F22C4C" w:rsidP="00901F53">
            <w:pPr>
              <w:tabs>
                <w:tab w:val="left" w:pos="851"/>
              </w:tabs>
              <w:ind w:left="708" w:hanging="348"/>
              <w:rPr>
                <w:bCs/>
                <w:sz w:val="24"/>
                <w:lang w:val="uk-UA"/>
              </w:rPr>
            </w:pPr>
            <w:r w:rsidRPr="002124B2">
              <w:rPr>
                <w:bCs/>
                <w:sz w:val="24"/>
                <w:lang w:val="uk-UA"/>
              </w:rPr>
              <w:t>Перевірити при заданому рівні значущості 0,05:</w:t>
            </w:r>
          </w:p>
          <w:p w:rsidR="00F22C4C" w:rsidRPr="002124B2" w:rsidRDefault="00F22C4C" w:rsidP="00901F53">
            <w:pPr>
              <w:numPr>
                <w:ilvl w:val="0"/>
                <w:numId w:val="35"/>
              </w:numPr>
              <w:tabs>
                <w:tab w:val="clear" w:pos="720"/>
                <w:tab w:val="num" w:pos="851"/>
              </w:tabs>
              <w:ind w:left="0" w:firstLine="360"/>
              <w:jc w:val="both"/>
              <w:rPr>
                <w:bCs/>
                <w:i/>
                <w:iCs/>
                <w:sz w:val="24"/>
                <w:lang w:val="uk-UA"/>
              </w:rPr>
            </w:pPr>
            <w:r w:rsidRPr="002124B2">
              <w:rPr>
                <w:bCs/>
                <w:i/>
                <w:iCs/>
                <w:sz w:val="24"/>
                <w:lang w:val="uk-UA"/>
              </w:rPr>
              <w:t>значущість параметрів множинної лінійної регресії;</w:t>
            </w:r>
          </w:p>
          <w:p w:rsidR="00F22C4C" w:rsidRPr="002124B2" w:rsidRDefault="00F22C4C" w:rsidP="00901F53">
            <w:pPr>
              <w:numPr>
                <w:ilvl w:val="0"/>
                <w:numId w:val="35"/>
              </w:numPr>
              <w:tabs>
                <w:tab w:val="clear" w:pos="720"/>
                <w:tab w:val="num" w:pos="851"/>
              </w:tabs>
              <w:ind w:left="0" w:firstLine="360"/>
              <w:jc w:val="both"/>
              <w:rPr>
                <w:bCs/>
                <w:i/>
                <w:iCs/>
                <w:sz w:val="24"/>
                <w:lang w:val="uk-UA"/>
              </w:rPr>
            </w:pPr>
            <w:r w:rsidRPr="002124B2">
              <w:rPr>
                <w:bCs/>
                <w:i/>
                <w:iCs/>
                <w:sz w:val="24"/>
                <w:lang w:val="uk-UA"/>
              </w:rPr>
              <w:t>значущість коефіцієнтів множинної детермінації та кореляції, парних коефіцієнтів кореляції, частинних коефіцієнтів кореляції;</w:t>
            </w:r>
          </w:p>
          <w:p w:rsidR="00F22C4C" w:rsidRPr="002124B2" w:rsidRDefault="00F22C4C" w:rsidP="00901F53">
            <w:pPr>
              <w:numPr>
                <w:ilvl w:val="0"/>
                <w:numId w:val="35"/>
              </w:numPr>
              <w:tabs>
                <w:tab w:val="clear" w:pos="720"/>
                <w:tab w:val="num" w:pos="851"/>
              </w:tabs>
              <w:ind w:left="0" w:firstLine="360"/>
              <w:jc w:val="both"/>
              <w:rPr>
                <w:bCs/>
                <w:i/>
                <w:iCs/>
                <w:sz w:val="24"/>
                <w:lang w:val="uk-UA"/>
              </w:rPr>
            </w:pPr>
            <w:r w:rsidRPr="002124B2">
              <w:rPr>
                <w:bCs/>
                <w:i/>
                <w:iCs/>
                <w:sz w:val="24"/>
                <w:lang w:val="uk-UA"/>
              </w:rPr>
              <w:t>значущість моделі в цілому;</w:t>
            </w:r>
          </w:p>
          <w:p w:rsidR="00F22C4C" w:rsidRPr="002124B2" w:rsidRDefault="00F22C4C" w:rsidP="00901F53">
            <w:pPr>
              <w:numPr>
                <w:ilvl w:val="0"/>
                <w:numId w:val="35"/>
              </w:numPr>
              <w:tabs>
                <w:tab w:val="clear" w:pos="720"/>
                <w:tab w:val="num" w:pos="851"/>
              </w:tabs>
              <w:ind w:left="0" w:firstLine="360"/>
              <w:jc w:val="both"/>
              <w:rPr>
                <w:bCs/>
                <w:i/>
                <w:iCs/>
                <w:sz w:val="24"/>
                <w:lang w:val="uk-UA"/>
              </w:rPr>
            </w:pPr>
            <w:r w:rsidRPr="002124B2">
              <w:rPr>
                <w:bCs/>
                <w:i/>
                <w:iCs/>
                <w:sz w:val="24"/>
                <w:lang w:val="uk-UA"/>
              </w:rPr>
              <w:t>визначити 95%-ні довірчі інтервали для параметрів регресії, дисперсії випадкових відхилень, теоретичної лінії регресії (прогнозного середнього значення залежної змінної) та індивідуального значень залежної змінної;</w:t>
            </w:r>
          </w:p>
          <w:p w:rsidR="00F22C4C" w:rsidRPr="002124B2" w:rsidRDefault="00F22C4C" w:rsidP="00901F53">
            <w:pPr>
              <w:numPr>
                <w:ilvl w:val="0"/>
                <w:numId w:val="35"/>
              </w:numPr>
              <w:tabs>
                <w:tab w:val="clear" w:pos="720"/>
                <w:tab w:val="num" w:pos="851"/>
              </w:tabs>
              <w:ind w:left="0" w:firstLine="360"/>
              <w:jc w:val="both"/>
              <w:rPr>
                <w:i/>
                <w:sz w:val="24"/>
                <w:lang w:val="uk-UA"/>
              </w:rPr>
            </w:pPr>
            <w:r w:rsidRPr="002124B2">
              <w:rPr>
                <w:bCs/>
                <w:i/>
                <w:iCs/>
                <w:sz w:val="24"/>
                <w:lang w:val="uk-UA"/>
              </w:rPr>
              <w:t>побудувати рівняння регресії у стандартизованому вигляді.</w:t>
            </w:r>
          </w:p>
          <w:p w:rsidR="00F22C4C" w:rsidRPr="002124B2" w:rsidRDefault="00F22C4C" w:rsidP="00901F53">
            <w:pPr>
              <w:tabs>
                <w:tab w:val="num" w:pos="0"/>
                <w:tab w:val="left" w:pos="900"/>
                <w:tab w:val="left" w:pos="1418"/>
              </w:tabs>
              <w:ind w:firstLine="425"/>
              <w:rPr>
                <w:bCs/>
                <w:iCs/>
                <w:sz w:val="24"/>
                <w:lang w:val="uk-UA"/>
              </w:rPr>
            </w:pPr>
            <w:r w:rsidRPr="002124B2">
              <w:rPr>
                <w:bCs/>
                <w:iCs/>
                <w:sz w:val="24"/>
                <w:lang w:val="uk-UA"/>
              </w:rPr>
              <w:t>Здійснити економіко-математичний аналіз отриманих результатів.</w:t>
            </w:r>
          </w:p>
          <w:p w:rsidR="00F22C4C" w:rsidRPr="002124B2" w:rsidRDefault="00F22C4C" w:rsidP="00901F53">
            <w:pPr>
              <w:ind w:left="360"/>
              <w:jc w:val="both"/>
              <w:rPr>
                <w:i/>
                <w:sz w:val="24"/>
                <w:lang w:val="uk-UA"/>
              </w:rPr>
            </w:pPr>
          </w:p>
        </w:tc>
        <w:tc>
          <w:tcPr>
            <w:tcW w:w="640" w:type="pct"/>
          </w:tcPr>
          <w:p w:rsidR="00F22C4C" w:rsidRPr="002124B2" w:rsidRDefault="00F22C4C" w:rsidP="00901F53">
            <w:pPr>
              <w:jc w:val="center"/>
              <w:rPr>
                <w:sz w:val="24"/>
                <w:lang w:val="uk-UA"/>
              </w:rPr>
            </w:pPr>
            <w:r w:rsidRPr="002124B2">
              <w:rPr>
                <w:sz w:val="24"/>
                <w:lang w:val="uk-UA"/>
              </w:rPr>
              <w:lastRenderedPageBreak/>
              <w:t>8 (</w:t>
            </w:r>
            <w:r>
              <w:rPr>
                <w:sz w:val="24"/>
                <w:lang w:val="uk-UA"/>
              </w:rPr>
              <w:t>-</w:t>
            </w:r>
            <w:r w:rsidRPr="002124B2">
              <w:rPr>
                <w:sz w:val="24"/>
                <w:lang w:val="uk-UA"/>
              </w:rPr>
              <w:t>)</w:t>
            </w:r>
          </w:p>
        </w:tc>
      </w:tr>
      <w:tr w:rsidR="00F22C4C" w:rsidRPr="002124B2" w:rsidTr="00067C31">
        <w:tc>
          <w:tcPr>
            <w:tcW w:w="268" w:type="pct"/>
          </w:tcPr>
          <w:p w:rsidR="00F22C4C" w:rsidRPr="002124B2" w:rsidRDefault="00F22C4C" w:rsidP="00901F53">
            <w:pPr>
              <w:jc w:val="center"/>
              <w:rPr>
                <w:sz w:val="24"/>
                <w:lang w:val="uk-UA"/>
              </w:rPr>
            </w:pPr>
            <w:r w:rsidRPr="002124B2">
              <w:rPr>
                <w:sz w:val="24"/>
                <w:lang w:val="uk-UA"/>
              </w:rPr>
              <w:lastRenderedPageBreak/>
              <w:t>3</w:t>
            </w:r>
          </w:p>
        </w:tc>
        <w:tc>
          <w:tcPr>
            <w:tcW w:w="4092" w:type="pct"/>
            <w:vAlign w:val="center"/>
          </w:tcPr>
          <w:p w:rsidR="00F22C4C" w:rsidRPr="002124B2" w:rsidRDefault="00F22C4C" w:rsidP="00901F53">
            <w:pPr>
              <w:jc w:val="both"/>
              <w:rPr>
                <w:b/>
                <w:bCs/>
                <w:sz w:val="24"/>
                <w:lang w:val="uk-UA"/>
              </w:rPr>
            </w:pPr>
            <w:r w:rsidRPr="002124B2">
              <w:rPr>
                <w:b/>
                <w:bCs/>
                <w:sz w:val="24"/>
                <w:lang w:val="uk-UA"/>
              </w:rPr>
              <w:t>Лабораторна робота № 3</w:t>
            </w:r>
          </w:p>
          <w:p w:rsidR="00F22C4C" w:rsidRPr="002124B2" w:rsidRDefault="00F22C4C" w:rsidP="00901F53">
            <w:pPr>
              <w:jc w:val="both"/>
              <w:rPr>
                <w:b/>
                <w:bCs/>
                <w:sz w:val="24"/>
                <w:lang w:val="uk-UA"/>
              </w:rPr>
            </w:pPr>
            <w:r w:rsidRPr="002124B2">
              <w:rPr>
                <w:b/>
                <w:bCs/>
                <w:sz w:val="24"/>
                <w:lang w:val="uk-UA"/>
              </w:rPr>
              <w:t>Лінійні моделі множинної регресії з фіктивними пояснюючими змінними</w:t>
            </w:r>
          </w:p>
          <w:p w:rsidR="00F22C4C" w:rsidRPr="002124B2" w:rsidRDefault="00F22C4C" w:rsidP="00901F53">
            <w:pPr>
              <w:jc w:val="both"/>
              <w:rPr>
                <w:b/>
                <w:bCs/>
                <w:sz w:val="24"/>
                <w:lang w:val="uk-UA"/>
              </w:rPr>
            </w:pPr>
          </w:p>
          <w:p w:rsidR="00F22C4C" w:rsidRPr="002124B2" w:rsidRDefault="00F22C4C" w:rsidP="00901F53">
            <w:pPr>
              <w:ind w:firstLine="397"/>
              <w:jc w:val="both"/>
              <w:rPr>
                <w:i/>
                <w:iCs/>
                <w:sz w:val="24"/>
                <w:lang w:val="uk-UA"/>
              </w:rPr>
            </w:pPr>
            <w:r w:rsidRPr="002124B2">
              <w:rPr>
                <w:b/>
                <w:i/>
                <w:iCs/>
                <w:sz w:val="24"/>
                <w:lang w:val="uk-UA"/>
              </w:rPr>
              <w:t xml:space="preserve">1) </w:t>
            </w:r>
            <w:r w:rsidRPr="002124B2">
              <w:rPr>
                <w:i/>
                <w:iCs/>
                <w:sz w:val="24"/>
                <w:lang w:val="uk-UA"/>
              </w:rPr>
              <w:t>На основі вибіркових даних побудувати та дослідити регресійну модель залежності змінної Y (середня успішність у дванадцятибальній шкалі студентів першого курсу) від факторів X (середня успішність у дванадцятибальній шкалі у школі) та Z (стать студента).</w:t>
            </w:r>
          </w:p>
          <w:p w:rsidR="00F22C4C" w:rsidRPr="002124B2" w:rsidRDefault="00F22C4C" w:rsidP="00901F53">
            <w:pPr>
              <w:ind w:firstLine="397"/>
              <w:jc w:val="both"/>
              <w:rPr>
                <w:iCs/>
                <w:sz w:val="24"/>
                <w:lang w:val="uk-UA"/>
              </w:rPr>
            </w:pPr>
            <w:r w:rsidRPr="002124B2">
              <w:rPr>
                <w:b/>
                <w:i/>
                <w:iCs/>
                <w:sz w:val="24"/>
                <w:lang w:val="uk-UA"/>
              </w:rPr>
              <w:t xml:space="preserve">2) </w:t>
            </w:r>
            <w:r w:rsidRPr="002124B2">
              <w:rPr>
                <w:bCs/>
                <w:i/>
                <w:sz w:val="24"/>
                <w:lang w:val="uk-UA"/>
              </w:rPr>
              <w:t>Побудувати та дослідити л</w:t>
            </w:r>
            <w:r w:rsidRPr="002124B2">
              <w:rPr>
                <w:i/>
                <w:sz w:val="24"/>
                <w:lang w:val="uk-UA"/>
              </w:rPr>
              <w:t>інійні моделі множинної регресії з врахуванням часового тренду і сезонних коливань. Самостійно сформувати вибірку спостережень (</w:t>
            </w:r>
            <w:r w:rsidRPr="002124B2">
              <w:rPr>
                <w:i/>
                <w:iCs/>
                <w:sz w:val="24"/>
                <w:lang w:val="uk-UA"/>
              </w:rPr>
              <w:t>не менше 12-15 спостережень)</w:t>
            </w:r>
            <w:r w:rsidRPr="002124B2">
              <w:rPr>
                <w:iCs/>
                <w:sz w:val="24"/>
                <w:lang w:val="uk-UA"/>
              </w:rPr>
              <w:t>.</w:t>
            </w:r>
          </w:p>
          <w:p w:rsidR="00F22C4C" w:rsidRPr="002124B2" w:rsidRDefault="00F22C4C" w:rsidP="00901F53">
            <w:pPr>
              <w:ind w:firstLine="397"/>
              <w:jc w:val="both"/>
              <w:rPr>
                <w:i/>
                <w:sz w:val="24"/>
                <w:lang w:val="uk-UA"/>
              </w:rPr>
            </w:pPr>
            <w:r w:rsidRPr="002124B2">
              <w:rPr>
                <w:b/>
                <w:i/>
                <w:sz w:val="24"/>
                <w:lang w:val="uk-UA"/>
              </w:rPr>
              <w:t xml:space="preserve">3) </w:t>
            </w:r>
            <w:r w:rsidRPr="002124B2">
              <w:rPr>
                <w:i/>
                <w:sz w:val="24"/>
                <w:lang w:val="uk-UA"/>
              </w:rPr>
              <w:t>На основі вибіркових спостережень про ринок житла в м. Чернівцях дослідити залежність ціни квартири від різних факторів</w:t>
            </w:r>
            <w:r w:rsidRPr="002124B2">
              <w:rPr>
                <w:sz w:val="24"/>
                <w:lang w:val="uk-UA"/>
              </w:rPr>
              <w:t xml:space="preserve">. </w:t>
            </w:r>
            <w:r w:rsidRPr="002124B2">
              <w:rPr>
                <w:i/>
                <w:sz w:val="24"/>
                <w:lang w:val="uk-UA"/>
              </w:rPr>
              <w:t>Самостійно сформувати вибірку спостережень (</w:t>
            </w:r>
            <w:r w:rsidRPr="002124B2">
              <w:rPr>
                <w:i/>
                <w:iCs/>
                <w:sz w:val="24"/>
                <w:lang w:val="uk-UA"/>
              </w:rPr>
              <w:t>не менше 35 спостережень)</w:t>
            </w:r>
            <w:r w:rsidRPr="002124B2">
              <w:rPr>
                <w:iCs/>
                <w:sz w:val="24"/>
                <w:lang w:val="uk-UA"/>
              </w:rPr>
              <w:t>.</w:t>
            </w:r>
          </w:p>
          <w:p w:rsidR="00F22C4C" w:rsidRPr="002124B2" w:rsidRDefault="00F22C4C" w:rsidP="00901F53">
            <w:pPr>
              <w:ind w:firstLine="397"/>
              <w:jc w:val="both"/>
              <w:rPr>
                <w:i/>
                <w:iCs/>
                <w:sz w:val="24"/>
                <w:lang w:val="uk-UA"/>
              </w:rPr>
            </w:pPr>
            <w:r w:rsidRPr="002124B2">
              <w:rPr>
                <w:i/>
                <w:iCs/>
                <w:sz w:val="24"/>
                <w:lang w:val="uk-UA"/>
              </w:rPr>
              <w:t xml:space="preserve">Оцінити параметри лінійної моделі множинної регресії. </w:t>
            </w:r>
            <w:r w:rsidRPr="002124B2">
              <w:rPr>
                <w:bCs/>
                <w:i/>
                <w:sz w:val="24"/>
                <w:lang w:val="uk-UA"/>
              </w:rPr>
              <w:t xml:space="preserve">Перевірити при заданому рівні значущості </w:t>
            </w:r>
            <w:r w:rsidRPr="002124B2">
              <w:rPr>
                <w:i/>
                <w:iCs/>
                <w:sz w:val="24"/>
                <w:lang w:val="uk-UA"/>
              </w:rPr>
              <w:t>значущість параметрів регресії та значущість моделі в цілому. Об</w:t>
            </w:r>
            <w:r w:rsidRPr="002124B2">
              <w:rPr>
                <w:bCs/>
                <w:i/>
                <w:iCs/>
                <w:sz w:val="24"/>
                <w:lang w:val="uk-UA"/>
              </w:rPr>
              <w:t xml:space="preserve">числити </w:t>
            </w:r>
            <w:r w:rsidRPr="002124B2">
              <w:rPr>
                <w:i/>
                <w:iCs/>
                <w:sz w:val="24"/>
                <w:lang w:val="uk-UA"/>
              </w:rPr>
              <w:t>вибіркову кореляційну матрицю, множинні коефіцієнти детермінації та кореляції, скорегований множинний коефіцієнт детермінації</w:t>
            </w:r>
            <w:r w:rsidRPr="002124B2">
              <w:rPr>
                <w:i/>
                <w:position w:val="-4"/>
                <w:sz w:val="24"/>
                <w:lang w:val="uk-UA"/>
              </w:rPr>
              <w:t xml:space="preserve">. </w:t>
            </w:r>
            <w:r w:rsidRPr="002124B2">
              <w:rPr>
                <w:i/>
                <w:iCs/>
                <w:sz w:val="24"/>
                <w:lang w:val="uk-UA"/>
              </w:rPr>
              <w:t>Побудувати рівняння регресії в стандартизованому вигляді.</w:t>
            </w:r>
          </w:p>
          <w:p w:rsidR="00F22C4C" w:rsidRPr="002124B2" w:rsidRDefault="00F22C4C" w:rsidP="008F1B94">
            <w:pPr>
              <w:ind w:firstLine="397"/>
              <w:jc w:val="both"/>
              <w:rPr>
                <w:sz w:val="24"/>
                <w:lang w:val="uk-UA"/>
              </w:rPr>
            </w:pPr>
            <w:r w:rsidRPr="002124B2">
              <w:rPr>
                <w:iCs/>
                <w:sz w:val="24"/>
                <w:lang w:val="uk-UA"/>
              </w:rPr>
              <w:t>Здійснити економіко-математичний аналіз отриманих результатів.</w:t>
            </w:r>
          </w:p>
        </w:tc>
        <w:tc>
          <w:tcPr>
            <w:tcW w:w="640" w:type="pct"/>
          </w:tcPr>
          <w:p w:rsidR="00F22C4C" w:rsidRPr="002124B2" w:rsidRDefault="00F22C4C" w:rsidP="00901F53">
            <w:pPr>
              <w:jc w:val="center"/>
              <w:rPr>
                <w:sz w:val="24"/>
                <w:lang w:val="uk-UA"/>
              </w:rPr>
            </w:pPr>
            <w:r w:rsidRPr="002124B2">
              <w:rPr>
                <w:sz w:val="24"/>
                <w:lang w:val="uk-UA"/>
              </w:rPr>
              <w:t>4 (-)</w:t>
            </w:r>
          </w:p>
        </w:tc>
      </w:tr>
      <w:tr w:rsidR="00F22C4C" w:rsidRPr="002124B2" w:rsidTr="00067C31">
        <w:tc>
          <w:tcPr>
            <w:tcW w:w="268" w:type="pct"/>
          </w:tcPr>
          <w:p w:rsidR="00F22C4C" w:rsidRPr="002124B2" w:rsidRDefault="00F22C4C" w:rsidP="00901F53">
            <w:pPr>
              <w:jc w:val="center"/>
              <w:rPr>
                <w:sz w:val="24"/>
                <w:lang w:val="uk-UA"/>
              </w:rPr>
            </w:pPr>
            <w:r w:rsidRPr="002124B2">
              <w:rPr>
                <w:sz w:val="24"/>
                <w:lang w:val="uk-UA"/>
              </w:rPr>
              <w:t>4</w:t>
            </w:r>
          </w:p>
        </w:tc>
        <w:tc>
          <w:tcPr>
            <w:tcW w:w="4092" w:type="pct"/>
            <w:vAlign w:val="center"/>
          </w:tcPr>
          <w:p w:rsidR="00F22C4C" w:rsidRPr="002124B2" w:rsidRDefault="00F22C4C" w:rsidP="00901F53">
            <w:pPr>
              <w:rPr>
                <w:b/>
                <w:bCs/>
                <w:sz w:val="24"/>
                <w:lang w:val="uk-UA"/>
              </w:rPr>
            </w:pPr>
            <w:r w:rsidRPr="002124B2">
              <w:rPr>
                <w:b/>
                <w:bCs/>
                <w:sz w:val="24"/>
                <w:lang w:val="uk-UA"/>
              </w:rPr>
              <w:t>Лабораторна робота № 4</w:t>
            </w:r>
          </w:p>
          <w:p w:rsidR="00F22C4C" w:rsidRPr="002124B2" w:rsidRDefault="00F22C4C" w:rsidP="00901F53">
            <w:pPr>
              <w:rPr>
                <w:b/>
                <w:bCs/>
                <w:sz w:val="24"/>
                <w:lang w:val="uk-UA"/>
              </w:rPr>
            </w:pPr>
            <w:r w:rsidRPr="002124B2">
              <w:rPr>
                <w:b/>
                <w:bCs/>
                <w:sz w:val="24"/>
                <w:lang w:val="uk-UA"/>
              </w:rPr>
              <w:t>Лінійні регресійні моделі з нестандартними відхиленнями</w:t>
            </w:r>
          </w:p>
          <w:p w:rsidR="00F22C4C" w:rsidRPr="002124B2" w:rsidRDefault="00F22C4C" w:rsidP="00901F53">
            <w:pPr>
              <w:rPr>
                <w:b/>
                <w:bCs/>
                <w:sz w:val="24"/>
                <w:lang w:val="uk-UA"/>
              </w:rPr>
            </w:pPr>
          </w:p>
          <w:p w:rsidR="00F22C4C" w:rsidRPr="002124B2" w:rsidRDefault="00F22C4C" w:rsidP="00901F53">
            <w:pPr>
              <w:ind w:firstLine="397"/>
              <w:rPr>
                <w:bCs/>
                <w:sz w:val="24"/>
                <w:lang w:val="uk-UA"/>
              </w:rPr>
            </w:pPr>
            <w:r w:rsidRPr="002124B2">
              <w:rPr>
                <w:bCs/>
                <w:sz w:val="24"/>
                <w:lang w:val="uk-UA"/>
              </w:rPr>
              <w:t>На основі даних лабораторної роботи №1:</w:t>
            </w:r>
          </w:p>
          <w:p w:rsidR="00F22C4C" w:rsidRPr="002124B2" w:rsidRDefault="00F22C4C" w:rsidP="00901F53">
            <w:pPr>
              <w:pStyle w:val="3"/>
              <w:numPr>
                <w:ilvl w:val="0"/>
                <w:numId w:val="37"/>
              </w:numPr>
              <w:tabs>
                <w:tab w:val="left" w:pos="851"/>
              </w:tabs>
              <w:ind w:left="0" w:firstLine="397"/>
              <w:rPr>
                <w:bCs/>
                <w:i/>
                <w:sz w:val="24"/>
              </w:rPr>
            </w:pPr>
            <w:r w:rsidRPr="002124B2">
              <w:rPr>
                <w:bCs/>
                <w:i/>
                <w:sz w:val="24"/>
              </w:rPr>
              <w:t>перевірити гіпотезу про відсутність гетероскедастичності, користуючись тестом Гольдфельда-Квандта при 5%-ому рівні значущості;</w:t>
            </w:r>
          </w:p>
          <w:p w:rsidR="00F22C4C" w:rsidRPr="002124B2" w:rsidRDefault="00F22C4C" w:rsidP="00901F53">
            <w:pPr>
              <w:numPr>
                <w:ilvl w:val="0"/>
                <w:numId w:val="37"/>
              </w:numPr>
              <w:tabs>
                <w:tab w:val="num" w:pos="360"/>
                <w:tab w:val="left" w:pos="851"/>
              </w:tabs>
              <w:ind w:left="0" w:firstLine="397"/>
              <w:jc w:val="both"/>
              <w:rPr>
                <w:sz w:val="24"/>
                <w:lang w:val="uk-UA"/>
              </w:rPr>
            </w:pPr>
            <w:r w:rsidRPr="002124B2">
              <w:rPr>
                <w:i/>
                <w:iCs/>
                <w:sz w:val="24"/>
                <w:lang w:val="uk-UA"/>
              </w:rPr>
              <w:t>при 5%-му рівні значущості перевірити наявність автокореляції випадкових відхилень за допомогою критерію Дарбіна-Уотсона;</w:t>
            </w:r>
          </w:p>
          <w:p w:rsidR="00F22C4C" w:rsidRPr="002124B2" w:rsidRDefault="00F22C4C" w:rsidP="00901F53">
            <w:pPr>
              <w:tabs>
                <w:tab w:val="num" w:pos="0"/>
                <w:tab w:val="left" w:pos="900"/>
                <w:tab w:val="left" w:pos="1418"/>
              </w:tabs>
              <w:ind w:firstLine="426"/>
              <w:rPr>
                <w:iCs/>
                <w:sz w:val="24"/>
                <w:lang w:val="uk-UA"/>
              </w:rPr>
            </w:pPr>
            <w:r w:rsidRPr="002124B2">
              <w:rPr>
                <w:iCs/>
                <w:sz w:val="24"/>
                <w:lang w:val="uk-UA"/>
              </w:rPr>
              <w:t>Здійснити економіко-математичний аналіз отриманих результатів.</w:t>
            </w:r>
          </w:p>
          <w:p w:rsidR="00F22C4C" w:rsidRPr="002124B2" w:rsidRDefault="00F22C4C" w:rsidP="00901F53">
            <w:pPr>
              <w:rPr>
                <w:sz w:val="24"/>
                <w:lang w:val="uk-UA"/>
              </w:rPr>
            </w:pPr>
          </w:p>
        </w:tc>
        <w:tc>
          <w:tcPr>
            <w:tcW w:w="640" w:type="pct"/>
          </w:tcPr>
          <w:p w:rsidR="00F22C4C" w:rsidRPr="002124B2" w:rsidRDefault="00F22C4C" w:rsidP="00901F53">
            <w:pPr>
              <w:jc w:val="center"/>
              <w:rPr>
                <w:sz w:val="24"/>
                <w:lang w:val="uk-UA"/>
              </w:rPr>
            </w:pPr>
            <w:r w:rsidRPr="002124B2">
              <w:rPr>
                <w:sz w:val="24"/>
                <w:lang w:val="uk-UA"/>
              </w:rPr>
              <w:t>4</w:t>
            </w:r>
            <w:r>
              <w:rPr>
                <w:sz w:val="24"/>
                <w:lang w:val="uk-UA"/>
              </w:rPr>
              <w:t>(-)</w:t>
            </w:r>
          </w:p>
        </w:tc>
      </w:tr>
      <w:tr w:rsidR="00F22C4C" w:rsidRPr="002124B2" w:rsidTr="00067C31">
        <w:tc>
          <w:tcPr>
            <w:tcW w:w="268" w:type="pct"/>
          </w:tcPr>
          <w:p w:rsidR="00F22C4C" w:rsidRPr="002124B2" w:rsidRDefault="00F22C4C" w:rsidP="00901F53">
            <w:pPr>
              <w:jc w:val="center"/>
              <w:rPr>
                <w:sz w:val="24"/>
                <w:lang w:val="uk-UA"/>
              </w:rPr>
            </w:pPr>
            <w:r w:rsidRPr="002124B2">
              <w:rPr>
                <w:sz w:val="24"/>
                <w:lang w:val="uk-UA"/>
              </w:rPr>
              <w:lastRenderedPageBreak/>
              <w:t>5</w:t>
            </w:r>
          </w:p>
        </w:tc>
        <w:tc>
          <w:tcPr>
            <w:tcW w:w="4092" w:type="pct"/>
            <w:vAlign w:val="center"/>
          </w:tcPr>
          <w:p w:rsidR="00F22C4C" w:rsidRPr="002124B2" w:rsidRDefault="00F22C4C" w:rsidP="00901F53">
            <w:pPr>
              <w:rPr>
                <w:b/>
                <w:bCs/>
                <w:sz w:val="24"/>
                <w:lang w:val="uk-UA"/>
              </w:rPr>
            </w:pPr>
            <w:r w:rsidRPr="002124B2">
              <w:rPr>
                <w:b/>
                <w:bCs/>
                <w:sz w:val="24"/>
                <w:lang w:val="uk-UA"/>
              </w:rPr>
              <w:t>Лабораторна робота № 5</w:t>
            </w:r>
          </w:p>
          <w:p w:rsidR="00F22C4C" w:rsidRPr="002124B2" w:rsidRDefault="00F22C4C" w:rsidP="00901F53">
            <w:pPr>
              <w:rPr>
                <w:b/>
                <w:bCs/>
                <w:sz w:val="24"/>
                <w:lang w:val="uk-UA"/>
              </w:rPr>
            </w:pPr>
            <w:r w:rsidRPr="002124B2">
              <w:rPr>
                <w:b/>
                <w:bCs/>
                <w:sz w:val="24"/>
                <w:lang w:val="uk-UA"/>
              </w:rPr>
              <w:t>Лінійні регресійні моделі у випадку мультиколінеарності пояснюючих змінних</w:t>
            </w:r>
          </w:p>
          <w:p w:rsidR="00F22C4C" w:rsidRPr="002124B2" w:rsidRDefault="00F22C4C" w:rsidP="00901F53">
            <w:pPr>
              <w:rPr>
                <w:sz w:val="24"/>
                <w:lang w:val="uk-UA"/>
              </w:rPr>
            </w:pPr>
          </w:p>
          <w:p w:rsidR="00F22C4C" w:rsidRPr="002124B2" w:rsidRDefault="00F22C4C" w:rsidP="00901F53">
            <w:pPr>
              <w:rPr>
                <w:bCs/>
                <w:sz w:val="24"/>
                <w:lang w:val="uk-UA"/>
              </w:rPr>
            </w:pPr>
            <w:r w:rsidRPr="002124B2">
              <w:rPr>
                <w:bCs/>
                <w:sz w:val="24"/>
                <w:lang w:val="uk-UA"/>
              </w:rPr>
              <w:t>На основі вибіркових спостережень:</w:t>
            </w:r>
          </w:p>
          <w:p w:rsidR="00F22C4C" w:rsidRPr="002124B2" w:rsidRDefault="00F22C4C" w:rsidP="00901F53">
            <w:pPr>
              <w:numPr>
                <w:ilvl w:val="0"/>
                <w:numId w:val="38"/>
              </w:numPr>
              <w:tabs>
                <w:tab w:val="clear" w:pos="1422"/>
                <w:tab w:val="num" w:pos="0"/>
                <w:tab w:val="left" w:pos="900"/>
              </w:tabs>
              <w:ind w:left="0" w:firstLine="397"/>
              <w:jc w:val="both"/>
              <w:rPr>
                <w:i/>
                <w:iCs/>
                <w:sz w:val="24"/>
                <w:lang w:val="uk-UA"/>
              </w:rPr>
            </w:pPr>
            <w:r w:rsidRPr="002124B2">
              <w:rPr>
                <w:i/>
                <w:iCs/>
                <w:sz w:val="24"/>
                <w:lang w:val="uk-UA"/>
              </w:rPr>
              <w:t>перевірити наявність мультиколінеарності, використовуючи алгоритм Фаррара-Глобера;</w:t>
            </w:r>
          </w:p>
          <w:p w:rsidR="00F22C4C" w:rsidRPr="002124B2" w:rsidRDefault="00F22C4C" w:rsidP="00901F53">
            <w:pPr>
              <w:numPr>
                <w:ilvl w:val="0"/>
                <w:numId w:val="38"/>
              </w:numPr>
              <w:tabs>
                <w:tab w:val="clear" w:pos="1422"/>
                <w:tab w:val="num" w:pos="0"/>
                <w:tab w:val="left" w:pos="900"/>
              </w:tabs>
              <w:ind w:left="0" w:firstLine="397"/>
              <w:jc w:val="both"/>
              <w:rPr>
                <w:i/>
                <w:iCs/>
                <w:sz w:val="24"/>
                <w:lang w:val="uk-UA"/>
              </w:rPr>
            </w:pPr>
            <w:r w:rsidRPr="002124B2">
              <w:rPr>
                <w:i/>
                <w:iCs/>
                <w:sz w:val="24"/>
                <w:lang w:val="uk-UA"/>
              </w:rPr>
              <w:t>за допомогою методу головних компонентів усунути мультиколінеарність у випадку її наявності чи припущення про її наявність і оцінити параметри моделі.</w:t>
            </w:r>
          </w:p>
          <w:p w:rsidR="00F22C4C" w:rsidRPr="002124B2" w:rsidRDefault="00F22C4C" w:rsidP="00901F53">
            <w:pPr>
              <w:tabs>
                <w:tab w:val="num" w:pos="0"/>
                <w:tab w:val="left" w:pos="900"/>
                <w:tab w:val="left" w:pos="1418"/>
              </w:tabs>
              <w:ind w:firstLine="426"/>
              <w:rPr>
                <w:iCs/>
                <w:sz w:val="24"/>
                <w:lang w:val="uk-UA"/>
              </w:rPr>
            </w:pPr>
            <w:r w:rsidRPr="002124B2">
              <w:rPr>
                <w:iCs/>
                <w:sz w:val="24"/>
                <w:lang w:val="uk-UA"/>
              </w:rPr>
              <w:t>Здійснити економіко-математичний аналіз отриманих результатів.</w:t>
            </w:r>
          </w:p>
          <w:p w:rsidR="00F22C4C" w:rsidRPr="002124B2" w:rsidRDefault="00F22C4C" w:rsidP="00901F53">
            <w:pPr>
              <w:rPr>
                <w:sz w:val="24"/>
                <w:lang w:val="uk-UA"/>
              </w:rPr>
            </w:pPr>
          </w:p>
          <w:p w:rsidR="00F22C4C" w:rsidRPr="002124B2" w:rsidRDefault="00F22C4C" w:rsidP="00901F53">
            <w:pPr>
              <w:rPr>
                <w:sz w:val="24"/>
                <w:lang w:val="uk-UA"/>
              </w:rPr>
            </w:pPr>
          </w:p>
        </w:tc>
        <w:tc>
          <w:tcPr>
            <w:tcW w:w="640" w:type="pct"/>
          </w:tcPr>
          <w:p w:rsidR="00F22C4C" w:rsidRPr="002124B2" w:rsidRDefault="00F22C4C" w:rsidP="00901F53">
            <w:pPr>
              <w:jc w:val="center"/>
              <w:rPr>
                <w:sz w:val="24"/>
                <w:lang w:val="uk-UA"/>
              </w:rPr>
            </w:pPr>
            <w:r w:rsidRPr="002124B2">
              <w:rPr>
                <w:sz w:val="24"/>
                <w:lang w:val="uk-UA"/>
              </w:rPr>
              <w:t>2</w:t>
            </w:r>
            <w:r>
              <w:rPr>
                <w:sz w:val="24"/>
                <w:lang w:val="uk-UA"/>
              </w:rPr>
              <w:t xml:space="preserve"> (-)</w:t>
            </w:r>
          </w:p>
        </w:tc>
      </w:tr>
      <w:tr w:rsidR="00F22C4C" w:rsidRPr="002124B2" w:rsidTr="00067C31">
        <w:tc>
          <w:tcPr>
            <w:tcW w:w="268" w:type="pct"/>
          </w:tcPr>
          <w:p w:rsidR="00F22C4C" w:rsidRPr="002124B2" w:rsidRDefault="00F22C4C" w:rsidP="00901F53">
            <w:pPr>
              <w:jc w:val="center"/>
              <w:rPr>
                <w:sz w:val="24"/>
                <w:lang w:val="uk-UA"/>
              </w:rPr>
            </w:pPr>
            <w:r w:rsidRPr="002124B2">
              <w:rPr>
                <w:sz w:val="24"/>
                <w:lang w:val="uk-UA"/>
              </w:rPr>
              <w:t>6</w:t>
            </w:r>
          </w:p>
        </w:tc>
        <w:tc>
          <w:tcPr>
            <w:tcW w:w="4092" w:type="pct"/>
            <w:vAlign w:val="center"/>
          </w:tcPr>
          <w:p w:rsidR="00F22C4C" w:rsidRPr="002124B2" w:rsidRDefault="00F22C4C" w:rsidP="00901F53">
            <w:pPr>
              <w:rPr>
                <w:b/>
                <w:bCs/>
                <w:sz w:val="24"/>
                <w:lang w:val="uk-UA"/>
              </w:rPr>
            </w:pPr>
            <w:r w:rsidRPr="002124B2">
              <w:rPr>
                <w:b/>
                <w:bCs/>
                <w:sz w:val="24"/>
                <w:lang w:val="uk-UA"/>
              </w:rPr>
              <w:t>Лабораторна робота № 6</w:t>
            </w:r>
          </w:p>
          <w:p w:rsidR="00F22C4C" w:rsidRPr="002124B2" w:rsidRDefault="00F22C4C" w:rsidP="00901F53">
            <w:pPr>
              <w:rPr>
                <w:b/>
                <w:bCs/>
                <w:sz w:val="24"/>
                <w:lang w:val="uk-UA"/>
              </w:rPr>
            </w:pPr>
            <w:r w:rsidRPr="002124B2">
              <w:rPr>
                <w:b/>
                <w:bCs/>
                <w:sz w:val="24"/>
                <w:lang w:val="uk-UA"/>
              </w:rPr>
              <w:t>Економетричне моделювання рядів динаміки</w:t>
            </w:r>
          </w:p>
          <w:p w:rsidR="00F22C4C" w:rsidRPr="002124B2" w:rsidRDefault="00F22C4C" w:rsidP="00901F53">
            <w:pPr>
              <w:rPr>
                <w:sz w:val="24"/>
                <w:lang w:val="uk-UA"/>
              </w:rPr>
            </w:pPr>
          </w:p>
          <w:p w:rsidR="00F22C4C" w:rsidRPr="002124B2" w:rsidRDefault="00F22C4C" w:rsidP="008F661D">
            <w:pPr>
              <w:pStyle w:val="af0"/>
              <w:numPr>
                <w:ilvl w:val="0"/>
                <w:numId w:val="40"/>
              </w:numPr>
              <w:ind w:left="207" w:firstLine="153"/>
              <w:rPr>
                <w:i/>
                <w:iCs/>
                <w:lang w:eastAsia="uk-UA"/>
              </w:rPr>
            </w:pPr>
            <w:r w:rsidRPr="002124B2">
              <w:rPr>
                <w:i/>
                <w:iCs/>
              </w:rPr>
              <w:t xml:space="preserve">Побудувати масив даних </w:t>
            </w:r>
            <w:r w:rsidRPr="002124B2">
              <w:rPr>
                <w:i/>
                <w:iCs/>
                <w:lang w:eastAsia="uk-UA"/>
              </w:rPr>
              <w:t>про динаміку певного економічного показника (наприклад, ВВП, безробіття, інфляція) за певний період часу.</w:t>
            </w:r>
          </w:p>
          <w:p w:rsidR="00F22C4C" w:rsidRPr="002124B2" w:rsidRDefault="00F22C4C" w:rsidP="008F661D">
            <w:pPr>
              <w:pStyle w:val="af0"/>
              <w:numPr>
                <w:ilvl w:val="0"/>
                <w:numId w:val="40"/>
              </w:numPr>
              <w:ind w:left="207" w:firstLine="153"/>
              <w:rPr>
                <w:i/>
                <w:iCs/>
                <w:lang w:eastAsia="uk-UA"/>
              </w:rPr>
            </w:pPr>
            <w:r w:rsidRPr="002124B2">
              <w:rPr>
                <w:i/>
                <w:iCs/>
                <w:lang w:eastAsia="uk-UA"/>
              </w:rPr>
              <w:t>Провести первинний аналіз даних, включаючи вивчення їхньої структури, трендів та сезонності.</w:t>
            </w:r>
          </w:p>
          <w:p w:rsidR="00F22C4C" w:rsidRPr="002124B2" w:rsidRDefault="00F22C4C" w:rsidP="008F661D">
            <w:pPr>
              <w:pStyle w:val="af0"/>
              <w:numPr>
                <w:ilvl w:val="0"/>
                <w:numId w:val="40"/>
              </w:numPr>
              <w:ind w:left="207" w:firstLine="153"/>
              <w:rPr>
                <w:i/>
                <w:iCs/>
                <w:lang w:eastAsia="uk-UA"/>
              </w:rPr>
            </w:pPr>
            <w:r w:rsidRPr="002124B2">
              <w:rPr>
                <w:i/>
                <w:iCs/>
                <w:lang w:eastAsia="uk-UA"/>
              </w:rPr>
              <w:t>Побудувати економетричну модель для прогнозування динаміки обраного показника на основі доступних даних.</w:t>
            </w:r>
          </w:p>
          <w:p w:rsidR="00F22C4C" w:rsidRPr="002124B2" w:rsidRDefault="00F22C4C" w:rsidP="008F661D">
            <w:pPr>
              <w:pStyle w:val="af0"/>
              <w:numPr>
                <w:ilvl w:val="0"/>
                <w:numId w:val="40"/>
              </w:numPr>
              <w:ind w:left="207" w:firstLine="153"/>
              <w:rPr>
                <w:i/>
                <w:iCs/>
                <w:lang w:eastAsia="uk-UA"/>
              </w:rPr>
            </w:pPr>
            <w:r w:rsidRPr="002124B2">
              <w:rPr>
                <w:i/>
                <w:iCs/>
                <w:lang w:eastAsia="uk-UA"/>
              </w:rPr>
              <w:t>Визначити підходящу функціональну форму для моделі (наприклад, лінійна, логарифмічна, квадратична тощо).</w:t>
            </w:r>
          </w:p>
          <w:p w:rsidR="00F22C4C" w:rsidRPr="002124B2" w:rsidRDefault="00F22C4C" w:rsidP="008F661D">
            <w:pPr>
              <w:pStyle w:val="af0"/>
              <w:numPr>
                <w:ilvl w:val="0"/>
                <w:numId w:val="40"/>
              </w:numPr>
              <w:ind w:left="207" w:firstLine="153"/>
              <w:rPr>
                <w:i/>
                <w:iCs/>
                <w:lang w:eastAsia="uk-UA"/>
              </w:rPr>
            </w:pPr>
            <w:r w:rsidRPr="002124B2">
              <w:rPr>
                <w:i/>
                <w:iCs/>
                <w:lang w:eastAsia="uk-UA"/>
              </w:rPr>
              <w:t>Оцінити параметри моделі за допомогою методу найменших квадратів або інших відповідних методів.</w:t>
            </w:r>
          </w:p>
          <w:p w:rsidR="00F22C4C" w:rsidRPr="002124B2" w:rsidRDefault="00F22C4C" w:rsidP="008F661D">
            <w:pPr>
              <w:pStyle w:val="af0"/>
              <w:numPr>
                <w:ilvl w:val="0"/>
                <w:numId w:val="40"/>
              </w:numPr>
              <w:ind w:left="207" w:firstLine="153"/>
              <w:rPr>
                <w:i/>
                <w:iCs/>
                <w:lang w:eastAsia="uk-UA"/>
              </w:rPr>
            </w:pPr>
            <w:r w:rsidRPr="002124B2">
              <w:rPr>
                <w:i/>
                <w:iCs/>
                <w:lang w:eastAsia="uk-UA"/>
              </w:rPr>
              <w:t>Перевірити адекватність моделі шляхом аналізу залишкових діаграм та статистичних тестів.</w:t>
            </w:r>
          </w:p>
          <w:p w:rsidR="00F22C4C" w:rsidRPr="002124B2" w:rsidRDefault="00F22C4C" w:rsidP="008F661D">
            <w:pPr>
              <w:pStyle w:val="af0"/>
              <w:numPr>
                <w:ilvl w:val="0"/>
                <w:numId w:val="40"/>
              </w:numPr>
              <w:ind w:left="207" w:firstLine="153"/>
              <w:rPr>
                <w:i/>
                <w:iCs/>
                <w:lang w:eastAsia="uk-UA"/>
              </w:rPr>
            </w:pPr>
            <w:r w:rsidRPr="002124B2">
              <w:rPr>
                <w:i/>
                <w:iCs/>
                <w:lang w:eastAsia="uk-UA"/>
              </w:rPr>
              <w:t>Виконати прогноз значень обраного показника за допомогою побудованої моделі на майбутні періоди.</w:t>
            </w:r>
          </w:p>
          <w:p w:rsidR="00F22C4C" w:rsidRPr="002124B2" w:rsidRDefault="00F22C4C" w:rsidP="008F661D">
            <w:pPr>
              <w:pStyle w:val="af0"/>
              <w:numPr>
                <w:ilvl w:val="0"/>
                <w:numId w:val="40"/>
              </w:numPr>
              <w:ind w:left="207" w:firstLine="153"/>
              <w:rPr>
                <w:i/>
                <w:iCs/>
                <w:lang w:eastAsia="uk-UA"/>
              </w:rPr>
            </w:pPr>
            <w:r w:rsidRPr="002124B2">
              <w:rPr>
                <w:i/>
                <w:iCs/>
                <w:lang w:eastAsia="uk-UA"/>
              </w:rPr>
              <w:t>Оцінити точність прогнозу шляхом порівняння прогнозованих значень з реальними даними за пізніше визначений період.</w:t>
            </w:r>
          </w:p>
          <w:p w:rsidR="00F22C4C" w:rsidRPr="002124B2" w:rsidRDefault="00F22C4C" w:rsidP="00901F53">
            <w:pPr>
              <w:rPr>
                <w:sz w:val="24"/>
                <w:lang w:val="uk-UA"/>
              </w:rPr>
            </w:pPr>
          </w:p>
        </w:tc>
        <w:tc>
          <w:tcPr>
            <w:tcW w:w="640" w:type="pct"/>
          </w:tcPr>
          <w:p w:rsidR="00F22C4C" w:rsidRPr="002124B2" w:rsidRDefault="00F22C4C" w:rsidP="00901F53">
            <w:pPr>
              <w:jc w:val="center"/>
              <w:rPr>
                <w:sz w:val="24"/>
                <w:lang w:val="uk-UA"/>
              </w:rPr>
            </w:pPr>
            <w:r w:rsidRPr="002124B2">
              <w:rPr>
                <w:sz w:val="24"/>
                <w:lang w:val="uk-UA"/>
              </w:rPr>
              <w:t>4 (-)</w:t>
            </w:r>
          </w:p>
        </w:tc>
      </w:tr>
    </w:tbl>
    <w:p w:rsidR="00F22C4C" w:rsidRPr="002124B2" w:rsidRDefault="00F22C4C" w:rsidP="00715C5D">
      <w:pPr>
        <w:ind w:left="7513" w:hanging="6946"/>
        <w:jc w:val="center"/>
        <w:rPr>
          <w:b/>
          <w:sz w:val="26"/>
          <w:szCs w:val="26"/>
          <w:lang w:val="uk-UA"/>
        </w:rPr>
      </w:pPr>
    </w:p>
    <w:p w:rsidR="00F22C4C" w:rsidRPr="002124B2" w:rsidRDefault="00F22C4C" w:rsidP="004B6B5C">
      <w:pPr>
        <w:ind w:firstLine="567"/>
        <w:jc w:val="center"/>
        <w:rPr>
          <w:b/>
          <w:sz w:val="24"/>
          <w:lang w:val="uk-UA"/>
        </w:rPr>
      </w:pPr>
      <w:r w:rsidRPr="002124B2">
        <w:rPr>
          <w:b/>
          <w:sz w:val="24"/>
          <w:lang w:val="uk-UA"/>
        </w:rPr>
        <w:t xml:space="preserve">3.4. Самостійна робота </w:t>
      </w:r>
      <w:bookmarkStart w:id="2" w:name="_Hlk178022229"/>
      <w:r w:rsidRPr="002124B2">
        <w:rPr>
          <w:b/>
          <w:sz w:val="24"/>
          <w:lang w:val="uk-UA"/>
        </w:rPr>
        <w:t>студента</w:t>
      </w:r>
      <w:bookmarkEnd w:id="2"/>
    </w:p>
    <w:p w:rsidR="00F22C4C" w:rsidRPr="002124B2" w:rsidRDefault="00F22C4C" w:rsidP="004B6B5C">
      <w:pPr>
        <w:ind w:firstLine="567"/>
        <w:jc w:val="center"/>
        <w:rPr>
          <w:b/>
          <w:sz w:val="24"/>
          <w:lang w:val="uk-UA"/>
        </w:rPr>
      </w:pPr>
    </w:p>
    <w:p w:rsidR="00F22C4C" w:rsidRPr="002124B2" w:rsidRDefault="00F22C4C" w:rsidP="008F1B94">
      <w:pPr>
        <w:ind w:firstLine="567"/>
        <w:jc w:val="both"/>
        <w:rPr>
          <w:sz w:val="24"/>
          <w:lang w:val="uk-UA"/>
        </w:rPr>
      </w:pPr>
      <w:r w:rsidRPr="002124B2">
        <w:rPr>
          <w:sz w:val="24"/>
          <w:lang w:val="uk-UA"/>
        </w:rPr>
        <w:t>Самостійна робота студентів з навчальної дисципліни «Економетрика» спрямована на засвоєння, узагальнення і закріплення знань та включає такі види робіт як опрацювання лекційного матеріалу, рекомендованої літератури та інформаційних ресурсів, підготовку до лабораторних занять, підготовку питань, які виносились на самостійне вивчення, створення презентацій завдань до відповідних тем дисципліни, а також виконання дослідницького завдання.</w:t>
      </w:r>
    </w:p>
    <w:p w:rsidR="00F22C4C" w:rsidRPr="002124B2" w:rsidRDefault="00F22C4C" w:rsidP="004B6B5C">
      <w:pPr>
        <w:ind w:firstLine="567"/>
        <w:jc w:val="both"/>
        <w:rPr>
          <w:sz w:val="24"/>
          <w:lang w:val="uk-UA"/>
        </w:rPr>
      </w:pPr>
    </w:p>
    <w:tbl>
      <w:tblPr>
        <w:tblW w:w="10196" w:type="dxa"/>
        <w:jc w:val="center"/>
        <w:tblCellMar>
          <w:left w:w="0" w:type="dxa"/>
          <w:right w:w="0" w:type="dxa"/>
        </w:tblCellMar>
        <w:tblLook w:val="01E0" w:firstRow="1" w:lastRow="1" w:firstColumn="1" w:lastColumn="1" w:noHBand="0" w:noVBand="0"/>
      </w:tblPr>
      <w:tblGrid>
        <w:gridCol w:w="498"/>
        <w:gridCol w:w="8222"/>
        <w:gridCol w:w="768"/>
        <w:gridCol w:w="708"/>
      </w:tblGrid>
      <w:tr w:rsidR="00F22C4C" w:rsidRPr="002124B2" w:rsidTr="00140F61">
        <w:trPr>
          <w:cantSplit/>
          <w:trHeight w:val="590"/>
          <w:jc w:val="center"/>
        </w:trPr>
        <w:tc>
          <w:tcPr>
            <w:tcW w:w="0" w:type="auto"/>
            <w:vMerge w:val="restart"/>
            <w:tcBorders>
              <w:top w:val="single" w:sz="8" w:space="0" w:color="000000"/>
              <w:left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4B6B5C">
            <w:pPr>
              <w:jc w:val="center"/>
              <w:rPr>
                <w:sz w:val="24"/>
                <w:lang w:val="uk-UA" w:eastAsia="uk-UA"/>
              </w:rPr>
            </w:pPr>
            <w:r w:rsidRPr="002124B2">
              <w:rPr>
                <w:color w:val="000000"/>
                <w:kern w:val="24"/>
                <w:sz w:val="24"/>
                <w:lang w:val="uk-UA" w:eastAsia="uk-UA"/>
              </w:rPr>
              <w:t>№</w:t>
            </w:r>
          </w:p>
        </w:tc>
        <w:tc>
          <w:tcPr>
            <w:tcW w:w="0" w:type="auto"/>
            <w:vMerge w:val="restart"/>
            <w:tcBorders>
              <w:top w:val="single" w:sz="8" w:space="0" w:color="000000"/>
              <w:left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4B6B5C">
            <w:pPr>
              <w:jc w:val="center"/>
              <w:rPr>
                <w:i/>
                <w:iCs/>
                <w:sz w:val="24"/>
                <w:lang w:val="uk-UA"/>
              </w:rPr>
            </w:pPr>
            <w:r w:rsidRPr="002124B2">
              <w:rPr>
                <w:color w:val="000000"/>
                <w:kern w:val="24"/>
                <w:sz w:val="24"/>
                <w:lang w:val="uk-UA" w:eastAsia="uk-UA"/>
              </w:rPr>
              <w:t>Назва теми (форма контролю)</w:t>
            </w:r>
          </w:p>
        </w:tc>
        <w:tc>
          <w:tcPr>
            <w:tcW w:w="1476" w:type="dxa"/>
            <w:gridSpan w:val="2"/>
            <w:tcBorders>
              <w:top w:val="single" w:sz="8" w:space="0" w:color="000000"/>
              <w:left w:val="single" w:sz="8" w:space="0" w:color="000000"/>
              <w:bottom w:val="single" w:sz="8" w:space="0" w:color="000000"/>
              <w:right w:val="single" w:sz="8" w:space="0" w:color="000000"/>
            </w:tcBorders>
            <w:vAlign w:val="center"/>
          </w:tcPr>
          <w:p w:rsidR="00F22C4C" w:rsidRPr="002124B2" w:rsidRDefault="00F22C4C" w:rsidP="004B6B5C">
            <w:pPr>
              <w:jc w:val="center"/>
              <w:rPr>
                <w:color w:val="000000"/>
                <w:kern w:val="24"/>
                <w:sz w:val="24"/>
                <w:lang w:val="uk-UA" w:eastAsia="uk-UA"/>
              </w:rPr>
            </w:pPr>
            <w:r w:rsidRPr="002124B2">
              <w:rPr>
                <w:color w:val="000000"/>
                <w:kern w:val="24"/>
                <w:sz w:val="24"/>
                <w:lang w:val="uk-UA" w:eastAsia="uk-UA"/>
              </w:rPr>
              <w:t>Кількість годин</w:t>
            </w:r>
          </w:p>
        </w:tc>
      </w:tr>
      <w:tr w:rsidR="00F22C4C" w:rsidRPr="002124B2" w:rsidTr="00140F61">
        <w:trPr>
          <w:cantSplit/>
          <w:trHeight w:val="590"/>
          <w:jc w:val="center"/>
        </w:trPr>
        <w:tc>
          <w:tcPr>
            <w:tcW w:w="0" w:type="auto"/>
            <w:vMerge/>
            <w:tcBorders>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4B6B5C">
            <w:pPr>
              <w:jc w:val="center"/>
              <w:rPr>
                <w:color w:val="000000"/>
                <w:kern w:val="24"/>
                <w:sz w:val="24"/>
                <w:lang w:val="uk-UA" w:eastAsia="uk-UA"/>
              </w:rPr>
            </w:pPr>
          </w:p>
        </w:tc>
        <w:tc>
          <w:tcPr>
            <w:tcW w:w="0" w:type="auto"/>
            <w:vMerge/>
            <w:tcBorders>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4B6B5C">
            <w:pPr>
              <w:jc w:val="center"/>
              <w:rPr>
                <w:color w:val="000000"/>
                <w:kern w:val="24"/>
                <w:sz w:val="24"/>
                <w:lang w:val="uk-UA" w:eastAsia="uk-UA"/>
              </w:rPr>
            </w:pPr>
          </w:p>
        </w:tc>
        <w:tc>
          <w:tcPr>
            <w:tcW w:w="768" w:type="dxa"/>
            <w:tcBorders>
              <w:top w:val="single" w:sz="8" w:space="0" w:color="000000"/>
              <w:left w:val="single" w:sz="8" w:space="0" w:color="000000"/>
              <w:bottom w:val="single" w:sz="8" w:space="0" w:color="000000"/>
              <w:right w:val="single" w:sz="8" w:space="0" w:color="000000"/>
            </w:tcBorders>
            <w:vAlign w:val="center"/>
          </w:tcPr>
          <w:p w:rsidR="00F22C4C" w:rsidRPr="002124B2" w:rsidRDefault="00F22C4C" w:rsidP="004B6B5C">
            <w:pPr>
              <w:jc w:val="center"/>
              <w:rPr>
                <w:color w:val="000000"/>
                <w:kern w:val="24"/>
                <w:sz w:val="24"/>
                <w:lang w:val="uk-UA" w:eastAsia="uk-UA"/>
              </w:rPr>
            </w:pPr>
            <w:r w:rsidRPr="002124B2">
              <w:rPr>
                <w:color w:val="000000"/>
                <w:kern w:val="24"/>
                <w:sz w:val="24"/>
                <w:lang w:val="uk-UA" w:eastAsia="uk-UA"/>
              </w:rPr>
              <w:t>денна ф.н.</w:t>
            </w:r>
          </w:p>
        </w:tc>
        <w:tc>
          <w:tcPr>
            <w:tcW w:w="708" w:type="dxa"/>
            <w:tcBorders>
              <w:top w:val="single" w:sz="8" w:space="0" w:color="000000"/>
              <w:left w:val="single" w:sz="8" w:space="0" w:color="000000"/>
              <w:bottom w:val="single" w:sz="8" w:space="0" w:color="000000"/>
              <w:right w:val="single" w:sz="8" w:space="0" w:color="000000"/>
            </w:tcBorders>
          </w:tcPr>
          <w:p w:rsidR="00F22C4C" w:rsidRPr="002124B2" w:rsidRDefault="00F22C4C" w:rsidP="004B6B5C">
            <w:pPr>
              <w:jc w:val="center"/>
              <w:rPr>
                <w:color w:val="000000"/>
                <w:kern w:val="24"/>
                <w:sz w:val="24"/>
                <w:lang w:val="uk-UA" w:eastAsia="uk-UA"/>
              </w:rPr>
            </w:pPr>
            <w:r w:rsidRPr="002124B2">
              <w:rPr>
                <w:color w:val="000000"/>
                <w:kern w:val="24"/>
                <w:sz w:val="24"/>
                <w:lang w:val="uk-UA" w:eastAsia="uk-UA"/>
              </w:rPr>
              <w:t>заочна ф.н.</w:t>
            </w:r>
          </w:p>
        </w:tc>
      </w:tr>
      <w:tr w:rsidR="00F22C4C" w:rsidRPr="002124B2" w:rsidTr="000A443C">
        <w:trPr>
          <w:cantSplit/>
          <w:trHeight w:val="1134"/>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rsidR="00F22C4C" w:rsidRPr="002124B2" w:rsidRDefault="00F22C4C" w:rsidP="00D455C4">
            <w:pPr>
              <w:ind w:left="113" w:right="113"/>
              <w:jc w:val="center"/>
              <w:rPr>
                <w:sz w:val="24"/>
                <w:lang w:val="uk-UA" w:eastAsia="uk-UA"/>
              </w:rPr>
            </w:pPr>
            <w:r w:rsidRPr="002124B2">
              <w:rPr>
                <w:sz w:val="24"/>
                <w:lang w:val="uk-UA" w:eastAsia="uk-UA"/>
              </w:rPr>
              <w:lastRenderedPageBreak/>
              <w:t>Тема 1</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F22C4C" w:rsidRPr="002124B2" w:rsidRDefault="00F22C4C" w:rsidP="004B6B5C">
            <w:pPr>
              <w:rPr>
                <w:b/>
                <w:bCs/>
                <w:sz w:val="24"/>
                <w:lang w:val="uk-UA"/>
              </w:rPr>
            </w:pPr>
            <w:r w:rsidRPr="002124B2">
              <w:rPr>
                <w:b/>
                <w:bCs/>
                <w:sz w:val="24"/>
                <w:lang w:val="uk-UA"/>
              </w:rPr>
              <w:t>Вступ до економетрики. Методологія побудови економетричних моделей</w:t>
            </w:r>
          </w:p>
          <w:p w:rsidR="00F22C4C" w:rsidRPr="002124B2" w:rsidRDefault="00F22C4C" w:rsidP="004B6B5C">
            <w:pPr>
              <w:rPr>
                <w:b/>
                <w:bCs/>
                <w:sz w:val="24"/>
                <w:lang w:val="uk-UA"/>
              </w:rPr>
            </w:pPr>
          </w:p>
          <w:p w:rsidR="00F22C4C" w:rsidRPr="002124B2" w:rsidRDefault="00F22C4C" w:rsidP="004B6B5C">
            <w:pPr>
              <w:rPr>
                <w:b/>
                <w:bCs/>
                <w:sz w:val="24"/>
                <w:lang w:val="uk-UA"/>
              </w:rPr>
            </w:pPr>
            <w:r w:rsidRPr="002124B2">
              <w:rPr>
                <w:i/>
                <w:iCs/>
                <w:color w:val="000000"/>
                <w:sz w:val="24"/>
                <w:lang w:val="uk-UA" w:eastAsia="uk-UA"/>
              </w:rPr>
              <w:t>Опрацювати теоретичні та прикладні аспекти теми:</w:t>
            </w:r>
          </w:p>
          <w:p w:rsidR="00F22C4C" w:rsidRPr="00A241FE" w:rsidRDefault="00F22C4C" w:rsidP="004B6B5C">
            <w:pPr>
              <w:pStyle w:val="21"/>
              <w:spacing w:after="0" w:line="240" w:lineRule="auto"/>
              <w:jc w:val="both"/>
              <w:rPr>
                <w:rFonts w:ascii="Times New Roman" w:hAnsi="Times New Roman"/>
                <w:b/>
                <w:sz w:val="24"/>
                <w:szCs w:val="24"/>
              </w:rPr>
            </w:pPr>
            <w:r w:rsidRPr="00A241FE">
              <w:rPr>
                <w:rFonts w:ascii="Times New Roman" w:hAnsi="Times New Roman"/>
                <w:sz w:val="24"/>
                <w:szCs w:val="24"/>
              </w:rPr>
              <w:t>1. Визначення економетрики як окремої навчальної дисципліни. Об’єкт, предмет і мета економетричних досліджень. Зв’язок економетрики з іншими навчальними дисциплінами</w:t>
            </w:r>
          </w:p>
          <w:p w:rsidR="00F22C4C" w:rsidRPr="002124B2" w:rsidRDefault="00F22C4C" w:rsidP="004B6B5C">
            <w:pPr>
              <w:jc w:val="both"/>
              <w:rPr>
                <w:sz w:val="24"/>
                <w:lang w:val="uk-UA"/>
              </w:rPr>
            </w:pPr>
            <w:r w:rsidRPr="002124B2">
              <w:rPr>
                <w:bCs/>
                <w:sz w:val="24"/>
                <w:lang w:val="uk-UA"/>
              </w:rPr>
              <w:t xml:space="preserve">2. Поняття економетричної моделі. </w:t>
            </w:r>
            <w:r w:rsidRPr="002124B2">
              <w:rPr>
                <w:sz w:val="24"/>
                <w:lang w:val="uk-UA"/>
              </w:rPr>
              <w:t>Основні етапи побудови економетричної моделі. Класи економетричних моделей</w:t>
            </w:r>
          </w:p>
          <w:p w:rsidR="00F22C4C" w:rsidRPr="002124B2" w:rsidRDefault="00F22C4C" w:rsidP="004B6B5C">
            <w:pPr>
              <w:tabs>
                <w:tab w:val="left" w:pos="6053"/>
              </w:tabs>
              <w:jc w:val="both"/>
              <w:rPr>
                <w:b/>
                <w:sz w:val="24"/>
                <w:lang w:val="uk-UA"/>
              </w:rPr>
            </w:pPr>
            <w:r w:rsidRPr="002124B2">
              <w:rPr>
                <w:sz w:val="24"/>
                <w:lang w:val="uk-UA"/>
              </w:rPr>
              <w:t>3. Типи залежностей між економічними змінними: функціональна, статистична, кореляційна</w:t>
            </w:r>
          </w:p>
          <w:p w:rsidR="00F22C4C" w:rsidRPr="002124B2" w:rsidRDefault="00F22C4C" w:rsidP="004B6B5C">
            <w:pPr>
              <w:rPr>
                <w:sz w:val="24"/>
                <w:lang w:val="uk-UA" w:eastAsia="uk-UA"/>
              </w:rPr>
            </w:pPr>
            <w:r w:rsidRPr="002124B2">
              <w:rPr>
                <w:sz w:val="24"/>
                <w:lang w:val="uk-UA" w:eastAsia="uk-UA"/>
              </w:rPr>
              <w:t>4. Роль економетричних досліджень в економіці</w:t>
            </w:r>
          </w:p>
          <w:p w:rsidR="00F22C4C" w:rsidRPr="002124B2" w:rsidRDefault="00F22C4C" w:rsidP="004B6B5C">
            <w:pPr>
              <w:rPr>
                <w:sz w:val="24"/>
                <w:lang w:val="uk-UA" w:eastAsia="uk-UA"/>
              </w:rPr>
            </w:pPr>
          </w:p>
          <w:p w:rsidR="00F22C4C" w:rsidRPr="002124B2" w:rsidRDefault="00F22C4C" w:rsidP="004B6B5C">
            <w:pPr>
              <w:rPr>
                <w:b/>
                <w:bCs/>
                <w:sz w:val="24"/>
                <w:lang w:val="uk-UA"/>
              </w:rPr>
            </w:pPr>
            <w:r w:rsidRPr="002124B2">
              <w:rPr>
                <w:i/>
                <w:iCs/>
                <w:sz w:val="24"/>
                <w:lang w:val="uk-UA"/>
              </w:rPr>
              <w:t>Робота над практичними завдання до теми</w:t>
            </w:r>
          </w:p>
        </w:tc>
        <w:tc>
          <w:tcPr>
            <w:tcW w:w="768" w:type="dxa"/>
            <w:tcBorders>
              <w:top w:val="single" w:sz="8" w:space="0" w:color="000000"/>
              <w:left w:val="single" w:sz="8" w:space="0" w:color="000000"/>
              <w:bottom w:val="single" w:sz="8" w:space="0" w:color="000000"/>
              <w:right w:val="single" w:sz="8" w:space="0" w:color="000000"/>
            </w:tcBorders>
            <w:vAlign w:val="center"/>
          </w:tcPr>
          <w:p w:rsidR="00F22C4C" w:rsidRPr="002124B2" w:rsidRDefault="00F22C4C" w:rsidP="000A443C">
            <w:pPr>
              <w:jc w:val="center"/>
              <w:rPr>
                <w:sz w:val="24"/>
                <w:lang w:val="uk-UA" w:eastAsia="uk-UA"/>
              </w:rPr>
            </w:pPr>
            <w:r w:rsidRPr="002124B2">
              <w:rPr>
                <w:sz w:val="24"/>
                <w:lang w:val="uk-UA" w:eastAsia="uk-UA"/>
              </w:rPr>
              <w:t>8</w:t>
            </w:r>
          </w:p>
        </w:tc>
        <w:tc>
          <w:tcPr>
            <w:tcW w:w="708" w:type="dxa"/>
            <w:tcBorders>
              <w:top w:val="single" w:sz="8" w:space="0" w:color="000000"/>
              <w:left w:val="single" w:sz="8" w:space="0" w:color="000000"/>
              <w:bottom w:val="single" w:sz="8" w:space="0" w:color="000000"/>
              <w:right w:val="single" w:sz="8" w:space="0" w:color="000000"/>
            </w:tcBorders>
            <w:vAlign w:val="center"/>
          </w:tcPr>
          <w:p w:rsidR="00F22C4C" w:rsidRPr="002124B2" w:rsidRDefault="00F22C4C" w:rsidP="000A443C">
            <w:pPr>
              <w:jc w:val="center"/>
              <w:rPr>
                <w:sz w:val="24"/>
                <w:lang w:val="uk-UA" w:eastAsia="uk-UA"/>
              </w:rPr>
            </w:pPr>
            <w:r>
              <w:rPr>
                <w:sz w:val="24"/>
                <w:lang w:val="uk-UA" w:eastAsia="uk-UA"/>
              </w:rPr>
              <w:t>-</w:t>
            </w:r>
          </w:p>
        </w:tc>
      </w:tr>
      <w:tr w:rsidR="00F22C4C" w:rsidRPr="002124B2" w:rsidTr="000A443C">
        <w:trPr>
          <w:cantSplit/>
          <w:trHeight w:val="1134"/>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tcPr>
          <w:p w:rsidR="00F22C4C" w:rsidRPr="002124B2" w:rsidRDefault="00F22C4C" w:rsidP="00D455C4">
            <w:pPr>
              <w:ind w:left="113" w:right="113"/>
              <w:jc w:val="center"/>
              <w:rPr>
                <w:sz w:val="24"/>
                <w:lang w:val="uk-UA" w:eastAsia="uk-UA"/>
              </w:rPr>
            </w:pPr>
            <w:r w:rsidRPr="002124B2">
              <w:rPr>
                <w:sz w:val="24"/>
                <w:lang w:val="uk-UA" w:eastAsia="uk-UA"/>
              </w:rPr>
              <w:t>Тема 2</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22C4C" w:rsidRPr="002124B2" w:rsidRDefault="00F22C4C" w:rsidP="004B6B5C">
            <w:pPr>
              <w:rPr>
                <w:b/>
                <w:bCs/>
                <w:i/>
                <w:iCs/>
                <w:color w:val="000000"/>
                <w:sz w:val="24"/>
                <w:lang w:val="uk-UA" w:eastAsia="uk-UA"/>
              </w:rPr>
            </w:pPr>
            <w:r w:rsidRPr="002124B2">
              <w:rPr>
                <w:b/>
                <w:bCs/>
                <w:sz w:val="24"/>
                <w:lang w:val="uk-UA"/>
              </w:rPr>
              <w:t>Побудова і дослідження лінійних моделей парної регресії</w:t>
            </w:r>
            <w:r w:rsidRPr="002124B2">
              <w:rPr>
                <w:b/>
                <w:bCs/>
                <w:i/>
                <w:iCs/>
                <w:color w:val="000000"/>
                <w:sz w:val="24"/>
                <w:lang w:val="uk-UA" w:eastAsia="uk-UA"/>
              </w:rPr>
              <w:t xml:space="preserve"> </w:t>
            </w:r>
          </w:p>
          <w:p w:rsidR="00F22C4C" w:rsidRPr="002124B2" w:rsidRDefault="00F22C4C" w:rsidP="004B6B5C">
            <w:pPr>
              <w:rPr>
                <w:b/>
                <w:bCs/>
                <w:i/>
                <w:iCs/>
                <w:color w:val="000000"/>
                <w:sz w:val="24"/>
                <w:lang w:val="uk-UA" w:eastAsia="uk-UA"/>
              </w:rPr>
            </w:pPr>
          </w:p>
          <w:p w:rsidR="00F22C4C" w:rsidRPr="002124B2" w:rsidRDefault="00F22C4C" w:rsidP="004B6B5C">
            <w:pPr>
              <w:rPr>
                <w:b/>
                <w:bCs/>
                <w:sz w:val="24"/>
                <w:lang w:val="uk-UA"/>
              </w:rPr>
            </w:pPr>
            <w:r w:rsidRPr="002124B2">
              <w:rPr>
                <w:i/>
                <w:iCs/>
                <w:color w:val="000000"/>
                <w:sz w:val="24"/>
                <w:lang w:val="uk-UA" w:eastAsia="uk-UA"/>
              </w:rPr>
              <w:t>Опрацювати теоретичні та прикладні аспекти теми:</w:t>
            </w:r>
          </w:p>
          <w:p w:rsidR="00F22C4C" w:rsidRPr="002124B2" w:rsidRDefault="00F22C4C" w:rsidP="004B6B5C">
            <w:pPr>
              <w:jc w:val="both"/>
              <w:rPr>
                <w:iCs/>
                <w:sz w:val="24"/>
                <w:lang w:val="uk-UA"/>
              </w:rPr>
            </w:pPr>
            <w:r w:rsidRPr="002124B2">
              <w:rPr>
                <w:iCs/>
                <w:color w:val="000000"/>
                <w:sz w:val="24"/>
                <w:lang w:val="uk-UA"/>
              </w:rPr>
              <w:t xml:space="preserve">1. </w:t>
            </w:r>
            <w:r w:rsidRPr="002124B2">
              <w:rPr>
                <w:iCs/>
                <w:sz w:val="24"/>
                <w:lang w:val="uk-UA"/>
              </w:rPr>
              <w:t>Теоретичне та вибіркове рівняння лінійної парної регресії</w:t>
            </w:r>
          </w:p>
          <w:p w:rsidR="00F22C4C" w:rsidRPr="002124B2" w:rsidRDefault="00F22C4C" w:rsidP="004B6B5C">
            <w:pPr>
              <w:jc w:val="both"/>
              <w:rPr>
                <w:iCs/>
                <w:sz w:val="24"/>
                <w:lang w:val="uk-UA"/>
              </w:rPr>
            </w:pPr>
            <w:r w:rsidRPr="002124B2">
              <w:rPr>
                <w:iCs/>
                <w:sz w:val="24"/>
                <w:lang w:val="uk-UA"/>
              </w:rPr>
              <w:t>2. Знаходження параметрів вибіркового рівняння регресії методом найменших квадратів (МНК)</w:t>
            </w:r>
          </w:p>
          <w:p w:rsidR="00F22C4C" w:rsidRPr="002124B2" w:rsidRDefault="00F22C4C" w:rsidP="004B6B5C">
            <w:pPr>
              <w:jc w:val="both"/>
              <w:rPr>
                <w:iCs/>
                <w:sz w:val="24"/>
                <w:lang w:val="uk-UA"/>
              </w:rPr>
            </w:pPr>
            <w:r w:rsidRPr="002124B2">
              <w:rPr>
                <w:iCs/>
                <w:sz w:val="24"/>
                <w:lang w:val="uk-UA"/>
              </w:rPr>
              <w:t xml:space="preserve">3. Вибіркові кореляційні характеристики у випадку парного кореляційного зв’язку </w:t>
            </w:r>
          </w:p>
          <w:p w:rsidR="00F22C4C" w:rsidRPr="002124B2" w:rsidRDefault="00F22C4C" w:rsidP="004B6B5C">
            <w:pPr>
              <w:jc w:val="both"/>
              <w:rPr>
                <w:iCs/>
                <w:sz w:val="24"/>
                <w:lang w:val="uk-UA"/>
              </w:rPr>
            </w:pPr>
            <w:r w:rsidRPr="002124B2">
              <w:rPr>
                <w:iCs/>
                <w:sz w:val="24"/>
                <w:lang w:val="uk-UA"/>
              </w:rPr>
              <w:t>4. Основні передумови МНК. Теорема Гаусса-Маркова</w:t>
            </w:r>
          </w:p>
          <w:p w:rsidR="00F22C4C" w:rsidRPr="002124B2" w:rsidRDefault="00F22C4C" w:rsidP="004B6B5C">
            <w:pPr>
              <w:jc w:val="both"/>
              <w:rPr>
                <w:iCs/>
                <w:sz w:val="24"/>
                <w:lang w:val="uk-UA"/>
              </w:rPr>
            </w:pPr>
            <w:r w:rsidRPr="002124B2">
              <w:rPr>
                <w:iCs/>
                <w:sz w:val="24"/>
                <w:lang w:val="uk-UA"/>
              </w:rPr>
              <w:t>5. Стандартні помилки регресії та коефіцієнтів регресії</w:t>
            </w:r>
          </w:p>
          <w:p w:rsidR="00F22C4C" w:rsidRPr="002124B2" w:rsidRDefault="00F22C4C" w:rsidP="004B6B5C">
            <w:pPr>
              <w:rPr>
                <w:i/>
                <w:iCs/>
                <w:sz w:val="24"/>
                <w:lang w:val="uk-UA"/>
              </w:rPr>
            </w:pPr>
          </w:p>
          <w:p w:rsidR="00F22C4C" w:rsidRPr="002124B2" w:rsidRDefault="00F22C4C" w:rsidP="004B6B5C">
            <w:pPr>
              <w:rPr>
                <w:sz w:val="24"/>
                <w:lang w:val="uk-UA" w:eastAsia="uk-UA"/>
              </w:rPr>
            </w:pPr>
            <w:r w:rsidRPr="002124B2">
              <w:rPr>
                <w:i/>
                <w:iCs/>
                <w:sz w:val="24"/>
                <w:lang w:val="uk-UA"/>
              </w:rPr>
              <w:t>Робота над практичними завдання до теми та виконання завдань лабораторної роботи 1 «Побудова та дослідження лінійних моделей парної регресії»</w:t>
            </w:r>
          </w:p>
        </w:tc>
        <w:tc>
          <w:tcPr>
            <w:tcW w:w="768" w:type="dxa"/>
            <w:tcBorders>
              <w:top w:val="single" w:sz="8" w:space="0" w:color="000000"/>
              <w:left w:val="single" w:sz="8" w:space="0" w:color="000000"/>
              <w:bottom w:val="single" w:sz="8" w:space="0" w:color="000000"/>
              <w:right w:val="single" w:sz="8" w:space="0" w:color="000000"/>
            </w:tcBorders>
            <w:vAlign w:val="center"/>
          </w:tcPr>
          <w:p w:rsidR="00F22C4C" w:rsidRPr="002124B2" w:rsidRDefault="00F22C4C" w:rsidP="000A443C">
            <w:pPr>
              <w:jc w:val="center"/>
              <w:rPr>
                <w:sz w:val="24"/>
                <w:lang w:val="uk-UA"/>
              </w:rPr>
            </w:pPr>
            <w:r w:rsidRPr="002124B2">
              <w:rPr>
                <w:sz w:val="24"/>
                <w:lang w:val="uk-UA"/>
              </w:rPr>
              <w:t>6</w:t>
            </w:r>
          </w:p>
        </w:tc>
        <w:tc>
          <w:tcPr>
            <w:tcW w:w="708" w:type="dxa"/>
            <w:tcBorders>
              <w:top w:val="single" w:sz="8" w:space="0" w:color="000000"/>
              <w:left w:val="single" w:sz="8" w:space="0" w:color="000000"/>
              <w:bottom w:val="single" w:sz="8" w:space="0" w:color="000000"/>
              <w:right w:val="single" w:sz="8" w:space="0" w:color="000000"/>
            </w:tcBorders>
            <w:vAlign w:val="center"/>
          </w:tcPr>
          <w:p w:rsidR="00F22C4C" w:rsidRPr="002124B2" w:rsidRDefault="00F22C4C" w:rsidP="000A443C">
            <w:pPr>
              <w:jc w:val="center"/>
              <w:rPr>
                <w:sz w:val="24"/>
                <w:lang w:val="uk-UA" w:eastAsia="uk-UA"/>
              </w:rPr>
            </w:pPr>
            <w:r>
              <w:rPr>
                <w:sz w:val="24"/>
                <w:lang w:val="uk-UA" w:eastAsia="uk-UA"/>
              </w:rPr>
              <w:t>-</w:t>
            </w:r>
          </w:p>
        </w:tc>
      </w:tr>
      <w:tr w:rsidR="00F22C4C" w:rsidRPr="002124B2" w:rsidTr="000A443C">
        <w:trPr>
          <w:cantSplit/>
          <w:trHeight w:val="1134"/>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tcPr>
          <w:p w:rsidR="00F22C4C" w:rsidRPr="002124B2" w:rsidRDefault="00F22C4C" w:rsidP="00D455C4">
            <w:pPr>
              <w:pStyle w:val="af0"/>
              <w:ind w:left="113" w:right="113"/>
              <w:jc w:val="center"/>
              <w:rPr>
                <w:color w:val="000000"/>
                <w:kern w:val="24"/>
                <w:lang w:eastAsia="uk-UA"/>
              </w:rPr>
            </w:pPr>
            <w:r w:rsidRPr="002124B2">
              <w:rPr>
                <w:color w:val="000000"/>
                <w:kern w:val="24"/>
                <w:lang w:eastAsia="uk-UA"/>
              </w:rPr>
              <w:t>Тема 3</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22C4C" w:rsidRPr="002124B2" w:rsidRDefault="00F22C4C" w:rsidP="004B6B5C">
            <w:pPr>
              <w:rPr>
                <w:i/>
                <w:iCs/>
                <w:color w:val="000000"/>
                <w:sz w:val="24"/>
                <w:lang w:val="uk-UA" w:eastAsia="uk-UA"/>
              </w:rPr>
            </w:pPr>
            <w:r w:rsidRPr="002124B2">
              <w:rPr>
                <w:b/>
                <w:iCs/>
                <w:sz w:val="24"/>
                <w:lang w:val="uk-UA"/>
              </w:rPr>
              <w:t>Оцінювання надійності побудованої лінійної моделі парної регресії</w:t>
            </w:r>
            <w:r w:rsidRPr="002124B2">
              <w:rPr>
                <w:i/>
                <w:iCs/>
                <w:color w:val="000000"/>
                <w:sz w:val="24"/>
                <w:lang w:val="uk-UA" w:eastAsia="uk-UA"/>
              </w:rPr>
              <w:t xml:space="preserve"> </w:t>
            </w:r>
          </w:p>
          <w:p w:rsidR="00F22C4C" w:rsidRPr="002124B2" w:rsidRDefault="00F22C4C" w:rsidP="004B6B5C">
            <w:pPr>
              <w:rPr>
                <w:i/>
                <w:iCs/>
                <w:color w:val="000000"/>
                <w:sz w:val="24"/>
                <w:lang w:val="uk-UA" w:eastAsia="uk-UA"/>
              </w:rPr>
            </w:pPr>
          </w:p>
          <w:p w:rsidR="00F22C4C" w:rsidRPr="002124B2" w:rsidRDefault="00F22C4C" w:rsidP="004B6B5C">
            <w:pPr>
              <w:rPr>
                <w:b/>
                <w:bCs/>
                <w:sz w:val="24"/>
                <w:lang w:val="uk-UA"/>
              </w:rPr>
            </w:pPr>
            <w:r w:rsidRPr="002124B2">
              <w:rPr>
                <w:i/>
                <w:iCs/>
                <w:color w:val="000000"/>
                <w:sz w:val="24"/>
                <w:lang w:val="uk-UA" w:eastAsia="uk-UA"/>
              </w:rPr>
              <w:t>Опрацювати теоретичні та прикладні аспекти теми:</w:t>
            </w:r>
          </w:p>
          <w:p w:rsidR="00F22C4C" w:rsidRPr="002124B2" w:rsidRDefault="00F22C4C" w:rsidP="004B6B5C">
            <w:pPr>
              <w:jc w:val="both"/>
              <w:rPr>
                <w:iCs/>
                <w:sz w:val="24"/>
                <w:lang w:val="uk-UA"/>
              </w:rPr>
            </w:pPr>
            <w:r w:rsidRPr="002124B2">
              <w:rPr>
                <w:iCs/>
                <w:sz w:val="24"/>
                <w:lang w:val="uk-UA"/>
              </w:rPr>
              <w:t>1. Перевірка гіпотез відносно коефіцієнтів регресії та кореляції</w:t>
            </w:r>
          </w:p>
          <w:p w:rsidR="00F22C4C" w:rsidRPr="002124B2" w:rsidRDefault="00F22C4C" w:rsidP="004B6B5C">
            <w:pPr>
              <w:jc w:val="both"/>
              <w:rPr>
                <w:iCs/>
                <w:sz w:val="24"/>
                <w:lang w:val="uk-UA"/>
              </w:rPr>
            </w:pPr>
            <w:r w:rsidRPr="002124B2">
              <w:rPr>
                <w:bCs/>
                <w:sz w:val="24"/>
                <w:lang w:val="uk-UA"/>
              </w:rPr>
              <w:t>2. Інтервальні оцінки параметрів та лінії регресії. Довірчий інтервал для індивідуального значення залежної змінної</w:t>
            </w:r>
          </w:p>
          <w:p w:rsidR="00F22C4C" w:rsidRPr="002124B2" w:rsidRDefault="00F22C4C" w:rsidP="004B6B5C">
            <w:pPr>
              <w:jc w:val="both"/>
              <w:rPr>
                <w:iCs/>
                <w:sz w:val="24"/>
                <w:lang w:val="uk-UA"/>
              </w:rPr>
            </w:pPr>
            <w:r w:rsidRPr="002124B2">
              <w:rPr>
                <w:sz w:val="24"/>
                <w:lang w:val="uk-UA"/>
              </w:rPr>
              <w:t>3</w:t>
            </w:r>
            <w:r w:rsidRPr="002124B2">
              <w:rPr>
                <w:iCs/>
                <w:sz w:val="24"/>
                <w:lang w:val="uk-UA"/>
              </w:rPr>
              <w:t>. Перевірка загальної якості рівняння регресії</w:t>
            </w:r>
          </w:p>
          <w:p w:rsidR="00F22C4C" w:rsidRPr="002124B2" w:rsidRDefault="00F22C4C" w:rsidP="004B6B5C">
            <w:pPr>
              <w:ind w:firstLine="12"/>
              <w:rPr>
                <w:i/>
                <w:iCs/>
                <w:sz w:val="24"/>
                <w:lang w:val="uk-UA"/>
              </w:rPr>
            </w:pPr>
          </w:p>
          <w:p w:rsidR="00F22C4C" w:rsidRPr="002124B2" w:rsidRDefault="00F22C4C" w:rsidP="004B6B5C">
            <w:pPr>
              <w:rPr>
                <w:color w:val="000000"/>
                <w:kern w:val="24"/>
                <w:sz w:val="24"/>
                <w:lang w:val="uk-UA" w:eastAsia="uk-UA"/>
              </w:rPr>
            </w:pPr>
            <w:r w:rsidRPr="002124B2">
              <w:rPr>
                <w:i/>
                <w:iCs/>
                <w:sz w:val="24"/>
                <w:lang w:val="uk-UA"/>
              </w:rPr>
              <w:t>Робота над практичними завдання до теми та виконання завдань лабораторної роботи 1 «Побудова та дослідження лінійних моделей парної регресії»</w:t>
            </w:r>
          </w:p>
        </w:tc>
        <w:tc>
          <w:tcPr>
            <w:tcW w:w="768" w:type="dxa"/>
            <w:tcBorders>
              <w:top w:val="single" w:sz="8" w:space="0" w:color="000000"/>
              <w:left w:val="single" w:sz="8" w:space="0" w:color="000000"/>
              <w:bottom w:val="single" w:sz="8" w:space="0" w:color="000000"/>
              <w:right w:val="single" w:sz="8" w:space="0" w:color="000000"/>
            </w:tcBorders>
            <w:vAlign w:val="center"/>
          </w:tcPr>
          <w:p w:rsidR="00F22C4C" w:rsidRPr="002124B2" w:rsidRDefault="00F22C4C" w:rsidP="000A443C">
            <w:pPr>
              <w:jc w:val="center"/>
              <w:rPr>
                <w:sz w:val="24"/>
                <w:lang w:val="uk-UA"/>
              </w:rPr>
            </w:pPr>
            <w:r w:rsidRPr="002124B2">
              <w:rPr>
                <w:sz w:val="24"/>
                <w:lang w:val="uk-UA"/>
              </w:rPr>
              <w:t>4</w:t>
            </w:r>
          </w:p>
        </w:tc>
        <w:tc>
          <w:tcPr>
            <w:tcW w:w="708" w:type="dxa"/>
            <w:tcBorders>
              <w:top w:val="single" w:sz="8" w:space="0" w:color="000000"/>
              <w:left w:val="single" w:sz="8" w:space="0" w:color="000000"/>
              <w:bottom w:val="single" w:sz="8" w:space="0" w:color="000000"/>
              <w:right w:val="single" w:sz="8" w:space="0" w:color="000000"/>
            </w:tcBorders>
            <w:vAlign w:val="center"/>
          </w:tcPr>
          <w:p w:rsidR="00F22C4C" w:rsidRPr="002124B2" w:rsidRDefault="00F22C4C" w:rsidP="000A443C">
            <w:pPr>
              <w:jc w:val="center"/>
              <w:rPr>
                <w:sz w:val="24"/>
                <w:lang w:val="uk-UA" w:eastAsia="uk-UA"/>
              </w:rPr>
            </w:pPr>
            <w:r>
              <w:rPr>
                <w:sz w:val="24"/>
                <w:lang w:val="uk-UA" w:eastAsia="uk-UA"/>
              </w:rPr>
              <w:t>-</w:t>
            </w:r>
          </w:p>
        </w:tc>
      </w:tr>
      <w:tr w:rsidR="00F22C4C" w:rsidRPr="002124B2" w:rsidTr="000A443C">
        <w:trPr>
          <w:cantSplit/>
          <w:trHeight w:val="1134"/>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tcPr>
          <w:p w:rsidR="00F22C4C" w:rsidRPr="002124B2" w:rsidRDefault="00F22C4C" w:rsidP="004B6B5C">
            <w:pPr>
              <w:jc w:val="center"/>
              <w:rPr>
                <w:color w:val="000000"/>
                <w:kern w:val="24"/>
                <w:sz w:val="24"/>
                <w:lang w:val="uk-UA" w:eastAsia="uk-UA"/>
              </w:rPr>
            </w:pPr>
            <w:r w:rsidRPr="002124B2">
              <w:rPr>
                <w:color w:val="000000"/>
                <w:kern w:val="24"/>
                <w:sz w:val="24"/>
                <w:lang w:val="uk-UA" w:eastAsia="uk-UA"/>
              </w:rPr>
              <w:t>Тема 4</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22C4C" w:rsidRPr="002124B2" w:rsidRDefault="00F22C4C" w:rsidP="004B6B5C">
            <w:pPr>
              <w:rPr>
                <w:b/>
                <w:bCs/>
                <w:i/>
                <w:iCs/>
                <w:color w:val="000000"/>
                <w:sz w:val="24"/>
                <w:lang w:val="uk-UA" w:eastAsia="uk-UA"/>
              </w:rPr>
            </w:pPr>
            <w:r w:rsidRPr="002124B2">
              <w:rPr>
                <w:b/>
                <w:bCs/>
                <w:sz w:val="24"/>
                <w:lang w:val="uk-UA"/>
              </w:rPr>
              <w:t>Побудова лінійних моделей множинної регресії</w:t>
            </w:r>
            <w:r w:rsidRPr="002124B2">
              <w:rPr>
                <w:b/>
                <w:bCs/>
                <w:i/>
                <w:iCs/>
                <w:color w:val="000000"/>
                <w:sz w:val="24"/>
                <w:lang w:val="uk-UA" w:eastAsia="uk-UA"/>
              </w:rPr>
              <w:t xml:space="preserve"> </w:t>
            </w:r>
          </w:p>
          <w:p w:rsidR="00F22C4C" w:rsidRPr="002124B2" w:rsidRDefault="00F22C4C" w:rsidP="004B6B5C">
            <w:pPr>
              <w:rPr>
                <w:b/>
                <w:bCs/>
                <w:i/>
                <w:iCs/>
                <w:color w:val="000000"/>
                <w:sz w:val="24"/>
                <w:lang w:val="uk-UA" w:eastAsia="uk-UA"/>
              </w:rPr>
            </w:pPr>
          </w:p>
          <w:p w:rsidR="00F22C4C" w:rsidRPr="002124B2" w:rsidRDefault="00F22C4C" w:rsidP="004B6B5C">
            <w:pPr>
              <w:rPr>
                <w:i/>
                <w:iCs/>
                <w:color w:val="000000"/>
                <w:sz w:val="24"/>
                <w:lang w:val="uk-UA" w:eastAsia="uk-UA"/>
              </w:rPr>
            </w:pPr>
            <w:r w:rsidRPr="002124B2">
              <w:rPr>
                <w:i/>
                <w:iCs/>
                <w:color w:val="000000"/>
                <w:sz w:val="24"/>
                <w:lang w:val="uk-UA" w:eastAsia="uk-UA"/>
              </w:rPr>
              <w:t>Опрацювати теоретичні та прикладні аспекти теми:</w:t>
            </w:r>
          </w:p>
          <w:p w:rsidR="00F22C4C" w:rsidRPr="002124B2" w:rsidRDefault="00F22C4C" w:rsidP="004B6B5C">
            <w:pPr>
              <w:rPr>
                <w:sz w:val="24"/>
                <w:lang w:val="uk-UA"/>
              </w:rPr>
            </w:pPr>
            <w:r w:rsidRPr="002124B2">
              <w:rPr>
                <w:sz w:val="24"/>
                <w:lang w:val="uk-UA"/>
              </w:rPr>
              <w:t xml:space="preserve">1. Формалізація лінійної моделі множинної регресії </w:t>
            </w:r>
          </w:p>
          <w:p w:rsidR="00F22C4C" w:rsidRPr="002124B2" w:rsidRDefault="00F22C4C" w:rsidP="004B6B5C">
            <w:pPr>
              <w:rPr>
                <w:sz w:val="24"/>
                <w:lang w:val="uk-UA"/>
              </w:rPr>
            </w:pPr>
            <w:r w:rsidRPr="002124B2">
              <w:rPr>
                <w:sz w:val="24"/>
                <w:lang w:val="uk-UA"/>
              </w:rPr>
              <w:t>2. Основні передумови МНК. Оцінювання параметрів моделі за допомогою МНК. Теорема Гаусса-Маркова</w:t>
            </w:r>
          </w:p>
          <w:p w:rsidR="00F22C4C" w:rsidRPr="002124B2" w:rsidRDefault="00F22C4C" w:rsidP="004B6B5C">
            <w:pPr>
              <w:rPr>
                <w:sz w:val="24"/>
                <w:lang w:val="uk-UA"/>
              </w:rPr>
            </w:pPr>
            <w:r w:rsidRPr="002124B2">
              <w:rPr>
                <w:sz w:val="24"/>
                <w:lang w:val="uk-UA"/>
              </w:rPr>
              <w:t>3. Стандартна помилка лінійної множинної регресії</w:t>
            </w:r>
          </w:p>
          <w:p w:rsidR="00F22C4C" w:rsidRPr="002124B2" w:rsidRDefault="00F22C4C" w:rsidP="004B6B5C">
            <w:pPr>
              <w:rPr>
                <w:sz w:val="24"/>
                <w:lang w:val="uk-UA"/>
              </w:rPr>
            </w:pPr>
            <w:r w:rsidRPr="002124B2">
              <w:rPr>
                <w:sz w:val="24"/>
                <w:lang w:val="uk-UA"/>
              </w:rPr>
              <w:t>4. Вибіркові кількісні оцінки множинного кореляційного зв’язку</w:t>
            </w:r>
          </w:p>
          <w:p w:rsidR="00F22C4C" w:rsidRPr="002124B2" w:rsidRDefault="00F22C4C" w:rsidP="004B6B5C">
            <w:pPr>
              <w:rPr>
                <w:i/>
                <w:iCs/>
                <w:color w:val="000000"/>
                <w:sz w:val="24"/>
                <w:lang w:val="uk-UA" w:eastAsia="uk-UA"/>
              </w:rPr>
            </w:pPr>
            <w:r w:rsidRPr="002124B2">
              <w:rPr>
                <w:sz w:val="24"/>
                <w:lang w:val="uk-UA"/>
              </w:rPr>
              <w:t>5. Рівняння лінійної множинної регресії у стандартизованому вигляді</w:t>
            </w:r>
          </w:p>
          <w:p w:rsidR="00F22C4C" w:rsidRPr="002124B2" w:rsidRDefault="00F22C4C" w:rsidP="004B6B5C">
            <w:pPr>
              <w:rPr>
                <w:b/>
                <w:bCs/>
                <w:sz w:val="24"/>
                <w:lang w:val="uk-UA"/>
              </w:rPr>
            </w:pPr>
            <w:r w:rsidRPr="002124B2">
              <w:rPr>
                <w:sz w:val="24"/>
                <w:lang w:val="uk-UA"/>
              </w:rPr>
              <w:fldChar w:fldCharType="begin"/>
            </w:r>
            <w:r w:rsidRPr="002124B2">
              <w:rPr>
                <w:sz w:val="24"/>
                <w:lang w:val="uk-UA"/>
              </w:rPr>
              <w:instrText xml:space="preserve"> TOC \o "1-3" \h \z \u </w:instrText>
            </w:r>
            <w:r w:rsidRPr="002124B2">
              <w:rPr>
                <w:sz w:val="24"/>
                <w:lang w:val="uk-UA"/>
              </w:rPr>
              <w:fldChar w:fldCharType="end"/>
            </w:r>
          </w:p>
          <w:p w:rsidR="00F22C4C" w:rsidRPr="002124B2" w:rsidRDefault="00F22C4C" w:rsidP="004B6B5C">
            <w:pPr>
              <w:rPr>
                <w:color w:val="000000"/>
                <w:kern w:val="24"/>
                <w:sz w:val="24"/>
                <w:lang w:val="uk-UA" w:eastAsia="uk-UA"/>
              </w:rPr>
            </w:pPr>
            <w:r w:rsidRPr="002124B2">
              <w:rPr>
                <w:i/>
                <w:iCs/>
                <w:sz w:val="24"/>
                <w:lang w:val="uk-UA"/>
              </w:rPr>
              <w:t>Робота над практичними завдання до теми та виконання завдань лабораторної роботи 2 «Побудова та дослідження лінійних моделей множинної регресії», додаткового практичного завдання (див. Moodle)</w:t>
            </w:r>
          </w:p>
        </w:tc>
        <w:tc>
          <w:tcPr>
            <w:tcW w:w="768" w:type="dxa"/>
            <w:tcBorders>
              <w:top w:val="single" w:sz="8" w:space="0" w:color="000000"/>
              <w:left w:val="single" w:sz="8" w:space="0" w:color="000000"/>
              <w:bottom w:val="single" w:sz="8" w:space="0" w:color="000000"/>
              <w:right w:val="single" w:sz="8" w:space="0" w:color="000000"/>
            </w:tcBorders>
            <w:vAlign w:val="center"/>
          </w:tcPr>
          <w:p w:rsidR="00F22C4C" w:rsidRPr="002124B2" w:rsidRDefault="00F22C4C" w:rsidP="000A443C">
            <w:pPr>
              <w:jc w:val="center"/>
              <w:rPr>
                <w:sz w:val="24"/>
                <w:lang w:val="uk-UA"/>
              </w:rPr>
            </w:pPr>
            <w:r w:rsidRPr="002124B2">
              <w:rPr>
                <w:sz w:val="24"/>
                <w:lang w:val="uk-UA"/>
              </w:rPr>
              <w:t>2</w:t>
            </w:r>
          </w:p>
        </w:tc>
        <w:tc>
          <w:tcPr>
            <w:tcW w:w="708" w:type="dxa"/>
            <w:tcBorders>
              <w:top w:val="single" w:sz="8" w:space="0" w:color="000000"/>
              <w:left w:val="single" w:sz="8" w:space="0" w:color="000000"/>
              <w:bottom w:val="single" w:sz="8" w:space="0" w:color="000000"/>
              <w:right w:val="single" w:sz="8" w:space="0" w:color="000000"/>
            </w:tcBorders>
            <w:vAlign w:val="center"/>
          </w:tcPr>
          <w:p w:rsidR="00F22C4C" w:rsidRPr="002124B2" w:rsidRDefault="00F22C4C" w:rsidP="000A443C">
            <w:pPr>
              <w:jc w:val="center"/>
              <w:rPr>
                <w:sz w:val="24"/>
                <w:lang w:val="uk-UA" w:eastAsia="uk-UA"/>
              </w:rPr>
            </w:pPr>
            <w:r>
              <w:rPr>
                <w:sz w:val="24"/>
                <w:lang w:val="uk-UA" w:eastAsia="uk-UA"/>
              </w:rPr>
              <w:t>-</w:t>
            </w:r>
          </w:p>
        </w:tc>
      </w:tr>
      <w:tr w:rsidR="00F22C4C" w:rsidRPr="002124B2" w:rsidTr="000A443C">
        <w:trPr>
          <w:cantSplit/>
          <w:trHeight w:val="1134"/>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tcPr>
          <w:p w:rsidR="00F22C4C" w:rsidRPr="002124B2" w:rsidRDefault="00F22C4C" w:rsidP="004B6B5C">
            <w:pPr>
              <w:pStyle w:val="af0"/>
              <w:ind w:left="0"/>
              <w:jc w:val="center"/>
              <w:rPr>
                <w:color w:val="000000"/>
                <w:kern w:val="24"/>
                <w:lang w:eastAsia="uk-UA"/>
              </w:rPr>
            </w:pPr>
            <w:r w:rsidRPr="002124B2">
              <w:rPr>
                <w:color w:val="000000"/>
                <w:kern w:val="24"/>
                <w:lang w:eastAsia="uk-UA"/>
              </w:rPr>
              <w:lastRenderedPageBreak/>
              <w:t>Тема 5</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22C4C" w:rsidRPr="002124B2" w:rsidRDefault="00F22C4C" w:rsidP="004B6B5C">
            <w:pPr>
              <w:rPr>
                <w:i/>
                <w:iCs/>
                <w:color w:val="000000"/>
                <w:sz w:val="24"/>
                <w:lang w:val="uk-UA" w:eastAsia="uk-UA"/>
              </w:rPr>
            </w:pPr>
            <w:r w:rsidRPr="002124B2">
              <w:rPr>
                <w:b/>
                <w:iCs/>
                <w:sz w:val="24"/>
                <w:lang w:val="uk-UA"/>
              </w:rPr>
              <w:t>Оцінювання надійності побудованої лінійної моделі множинної регресії</w:t>
            </w:r>
            <w:r w:rsidRPr="002124B2">
              <w:rPr>
                <w:i/>
                <w:iCs/>
                <w:color w:val="000000"/>
                <w:sz w:val="24"/>
                <w:lang w:val="uk-UA" w:eastAsia="uk-UA"/>
              </w:rPr>
              <w:t xml:space="preserve"> </w:t>
            </w:r>
          </w:p>
          <w:p w:rsidR="00F22C4C" w:rsidRPr="002124B2" w:rsidRDefault="00F22C4C" w:rsidP="004B6B5C">
            <w:pPr>
              <w:rPr>
                <w:i/>
                <w:iCs/>
                <w:color w:val="000000"/>
                <w:sz w:val="24"/>
                <w:lang w:val="uk-UA" w:eastAsia="uk-UA"/>
              </w:rPr>
            </w:pPr>
          </w:p>
          <w:p w:rsidR="00F22C4C" w:rsidRPr="002124B2" w:rsidRDefault="00F22C4C" w:rsidP="004B6B5C">
            <w:pPr>
              <w:rPr>
                <w:i/>
                <w:iCs/>
                <w:color w:val="000000"/>
                <w:sz w:val="24"/>
                <w:lang w:val="uk-UA" w:eastAsia="uk-UA"/>
              </w:rPr>
            </w:pPr>
            <w:r w:rsidRPr="002124B2">
              <w:rPr>
                <w:i/>
                <w:iCs/>
                <w:color w:val="000000"/>
                <w:sz w:val="24"/>
                <w:lang w:val="uk-UA" w:eastAsia="uk-UA"/>
              </w:rPr>
              <w:t>Опрацювати теоретичні та прикладні аспекти теми:</w:t>
            </w:r>
          </w:p>
          <w:p w:rsidR="00F22C4C" w:rsidRPr="002124B2" w:rsidRDefault="00F22C4C" w:rsidP="004B6B5C">
            <w:pPr>
              <w:jc w:val="both"/>
              <w:rPr>
                <w:iCs/>
                <w:sz w:val="24"/>
                <w:lang w:val="uk-UA"/>
              </w:rPr>
            </w:pPr>
            <w:r w:rsidRPr="002124B2">
              <w:rPr>
                <w:iCs/>
                <w:sz w:val="24"/>
                <w:lang w:val="uk-UA"/>
              </w:rPr>
              <w:t>1. Перевірка значущості коефіцієнтів регресії</w:t>
            </w:r>
          </w:p>
          <w:p w:rsidR="00F22C4C" w:rsidRPr="002124B2" w:rsidRDefault="00F22C4C" w:rsidP="004B6B5C">
            <w:pPr>
              <w:jc w:val="both"/>
              <w:rPr>
                <w:iCs/>
                <w:sz w:val="24"/>
                <w:lang w:val="uk-UA"/>
              </w:rPr>
            </w:pPr>
            <w:r w:rsidRPr="002124B2">
              <w:rPr>
                <w:iCs/>
                <w:sz w:val="24"/>
                <w:lang w:val="uk-UA"/>
              </w:rPr>
              <w:t>2. Значущість множинних коефіцієнтів детермінації та кореляції, парних і частинних коефіцієнтів кореляції</w:t>
            </w:r>
          </w:p>
          <w:p w:rsidR="00F22C4C" w:rsidRPr="002124B2" w:rsidRDefault="00F22C4C" w:rsidP="004B6B5C">
            <w:pPr>
              <w:jc w:val="both"/>
              <w:rPr>
                <w:iCs/>
                <w:sz w:val="24"/>
                <w:lang w:val="uk-UA"/>
              </w:rPr>
            </w:pPr>
            <w:r w:rsidRPr="002124B2">
              <w:rPr>
                <w:iCs/>
                <w:sz w:val="24"/>
                <w:lang w:val="uk-UA"/>
              </w:rPr>
              <w:t>3. Значущість лінійної моделі множинної регресії у цілому</w:t>
            </w:r>
          </w:p>
          <w:p w:rsidR="00F22C4C" w:rsidRPr="002124B2" w:rsidRDefault="00F22C4C" w:rsidP="004B6B5C">
            <w:pPr>
              <w:jc w:val="both"/>
              <w:rPr>
                <w:iCs/>
                <w:sz w:val="24"/>
                <w:lang w:val="uk-UA"/>
              </w:rPr>
            </w:pPr>
            <w:r w:rsidRPr="002124B2">
              <w:rPr>
                <w:iCs/>
                <w:sz w:val="24"/>
                <w:lang w:val="uk-UA"/>
              </w:rPr>
              <w:t>4. Інтервальні оцінки параметрів і функції лінійної множинної регресії</w:t>
            </w:r>
          </w:p>
          <w:p w:rsidR="00F22C4C" w:rsidRPr="002124B2" w:rsidRDefault="00F22C4C" w:rsidP="004B6B5C">
            <w:pPr>
              <w:rPr>
                <w:b/>
                <w:bCs/>
                <w:sz w:val="24"/>
                <w:lang w:val="uk-UA"/>
              </w:rPr>
            </w:pPr>
          </w:p>
          <w:p w:rsidR="00F22C4C" w:rsidRPr="002124B2" w:rsidRDefault="00F22C4C" w:rsidP="004B6B5C">
            <w:pPr>
              <w:rPr>
                <w:color w:val="000000"/>
                <w:kern w:val="24"/>
                <w:sz w:val="24"/>
                <w:lang w:val="uk-UA" w:eastAsia="uk-UA"/>
              </w:rPr>
            </w:pPr>
            <w:r w:rsidRPr="002124B2">
              <w:rPr>
                <w:i/>
                <w:iCs/>
                <w:sz w:val="24"/>
                <w:lang w:val="uk-UA"/>
              </w:rPr>
              <w:t>Робота над практичними завдання до теми та виконання завдань лабораторної роботи 2 «Побудова та дослідження лінійних моделей множинної регресії»</w:t>
            </w:r>
          </w:p>
        </w:tc>
        <w:tc>
          <w:tcPr>
            <w:tcW w:w="768" w:type="dxa"/>
            <w:tcBorders>
              <w:top w:val="single" w:sz="8" w:space="0" w:color="000000"/>
              <w:left w:val="single" w:sz="8" w:space="0" w:color="000000"/>
              <w:bottom w:val="single" w:sz="8" w:space="0" w:color="000000"/>
              <w:right w:val="single" w:sz="8" w:space="0" w:color="000000"/>
            </w:tcBorders>
            <w:vAlign w:val="center"/>
          </w:tcPr>
          <w:p w:rsidR="00F22C4C" w:rsidRPr="002124B2" w:rsidRDefault="00F22C4C" w:rsidP="000A443C">
            <w:pPr>
              <w:jc w:val="center"/>
              <w:rPr>
                <w:sz w:val="24"/>
                <w:lang w:val="uk-UA"/>
              </w:rPr>
            </w:pPr>
            <w:r w:rsidRPr="002124B2">
              <w:rPr>
                <w:sz w:val="24"/>
                <w:lang w:val="uk-UA"/>
              </w:rPr>
              <w:t>6</w:t>
            </w:r>
          </w:p>
        </w:tc>
        <w:tc>
          <w:tcPr>
            <w:tcW w:w="708" w:type="dxa"/>
            <w:tcBorders>
              <w:top w:val="single" w:sz="8" w:space="0" w:color="000000"/>
              <w:left w:val="single" w:sz="8" w:space="0" w:color="000000"/>
              <w:bottom w:val="single" w:sz="8" w:space="0" w:color="000000"/>
              <w:right w:val="single" w:sz="8" w:space="0" w:color="000000"/>
            </w:tcBorders>
            <w:vAlign w:val="center"/>
          </w:tcPr>
          <w:p w:rsidR="00F22C4C" w:rsidRPr="002124B2" w:rsidRDefault="00F22C4C" w:rsidP="000A443C">
            <w:pPr>
              <w:jc w:val="center"/>
              <w:rPr>
                <w:sz w:val="24"/>
                <w:lang w:val="uk-UA" w:eastAsia="uk-UA"/>
              </w:rPr>
            </w:pPr>
            <w:r>
              <w:rPr>
                <w:sz w:val="24"/>
                <w:lang w:val="uk-UA" w:eastAsia="uk-UA"/>
              </w:rPr>
              <w:t>-</w:t>
            </w:r>
          </w:p>
        </w:tc>
      </w:tr>
      <w:tr w:rsidR="00F22C4C" w:rsidRPr="002124B2" w:rsidTr="000A443C">
        <w:trPr>
          <w:cantSplit/>
          <w:trHeight w:val="1134"/>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tcPr>
          <w:p w:rsidR="00F22C4C" w:rsidRPr="002124B2" w:rsidRDefault="00F22C4C" w:rsidP="004B6B5C">
            <w:pPr>
              <w:pStyle w:val="af0"/>
              <w:ind w:left="0"/>
              <w:jc w:val="center"/>
              <w:rPr>
                <w:color w:val="000000"/>
                <w:kern w:val="24"/>
                <w:lang w:eastAsia="uk-UA"/>
              </w:rPr>
            </w:pPr>
            <w:r w:rsidRPr="002124B2">
              <w:rPr>
                <w:color w:val="000000"/>
                <w:kern w:val="24"/>
                <w:lang w:eastAsia="uk-UA"/>
              </w:rPr>
              <w:t>Тема 6</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22C4C" w:rsidRPr="002124B2" w:rsidRDefault="00F22C4C" w:rsidP="004B6B5C">
            <w:pPr>
              <w:rPr>
                <w:b/>
                <w:bCs/>
                <w:i/>
                <w:iCs/>
                <w:color w:val="000000"/>
                <w:sz w:val="24"/>
                <w:lang w:val="uk-UA" w:eastAsia="uk-UA"/>
              </w:rPr>
            </w:pPr>
            <w:r w:rsidRPr="002124B2">
              <w:rPr>
                <w:b/>
                <w:bCs/>
                <w:iCs/>
                <w:sz w:val="24"/>
                <w:lang w:val="uk-UA"/>
              </w:rPr>
              <w:t>Моделі з порушенням передумов використання звичайного методу найменших квадратів. Гетероскедастичність та автокореляція</w:t>
            </w:r>
            <w:r w:rsidRPr="002124B2">
              <w:rPr>
                <w:b/>
                <w:bCs/>
                <w:i/>
                <w:iCs/>
                <w:color w:val="000000"/>
                <w:sz w:val="24"/>
                <w:lang w:val="uk-UA" w:eastAsia="uk-UA"/>
              </w:rPr>
              <w:t xml:space="preserve"> </w:t>
            </w:r>
          </w:p>
          <w:p w:rsidR="00F22C4C" w:rsidRPr="002124B2" w:rsidRDefault="00F22C4C" w:rsidP="004B6B5C">
            <w:pPr>
              <w:rPr>
                <w:b/>
                <w:bCs/>
                <w:i/>
                <w:iCs/>
                <w:color w:val="000000"/>
                <w:sz w:val="24"/>
                <w:lang w:val="uk-UA" w:eastAsia="uk-UA"/>
              </w:rPr>
            </w:pPr>
          </w:p>
          <w:p w:rsidR="00F22C4C" w:rsidRPr="002124B2" w:rsidRDefault="00F22C4C" w:rsidP="004B6B5C">
            <w:pPr>
              <w:rPr>
                <w:i/>
                <w:iCs/>
                <w:color w:val="000000"/>
                <w:sz w:val="24"/>
                <w:lang w:val="uk-UA" w:eastAsia="uk-UA"/>
              </w:rPr>
            </w:pPr>
            <w:r w:rsidRPr="002124B2">
              <w:rPr>
                <w:i/>
                <w:iCs/>
                <w:color w:val="000000"/>
                <w:sz w:val="24"/>
                <w:lang w:val="uk-UA" w:eastAsia="uk-UA"/>
              </w:rPr>
              <w:t>Опрацювати теоретичні та прикладні аспекти теми:</w:t>
            </w:r>
          </w:p>
          <w:p w:rsidR="00F22C4C" w:rsidRPr="002124B2" w:rsidRDefault="00F22C4C" w:rsidP="004B6B5C">
            <w:pPr>
              <w:rPr>
                <w:iCs/>
                <w:sz w:val="24"/>
                <w:lang w:val="uk-UA"/>
              </w:rPr>
            </w:pPr>
            <w:r w:rsidRPr="002124B2">
              <w:rPr>
                <w:iCs/>
                <w:sz w:val="24"/>
                <w:lang w:val="uk-UA"/>
              </w:rPr>
              <w:t>1. Явище гетероскедастичності та його наслідки</w:t>
            </w:r>
          </w:p>
          <w:p w:rsidR="00F22C4C" w:rsidRPr="002124B2" w:rsidRDefault="00F22C4C" w:rsidP="004B6B5C">
            <w:pPr>
              <w:rPr>
                <w:iCs/>
                <w:sz w:val="24"/>
                <w:lang w:val="uk-UA"/>
              </w:rPr>
            </w:pPr>
            <w:r w:rsidRPr="002124B2">
              <w:rPr>
                <w:iCs/>
                <w:sz w:val="24"/>
                <w:lang w:val="uk-UA"/>
              </w:rPr>
              <w:t xml:space="preserve">2. Виявлення та усунення гетероскедастичності </w:t>
            </w:r>
          </w:p>
          <w:p w:rsidR="00F22C4C" w:rsidRPr="002124B2" w:rsidRDefault="00F22C4C" w:rsidP="004B6B5C">
            <w:pPr>
              <w:rPr>
                <w:iCs/>
                <w:sz w:val="24"/>
                <w:lang w:val="uk-UA"/>
              </w:rPr>
            </w:pPr>
            <w:r w:rsidRPr="002124B2">
              <w:rPr>
                <w:iCs/>
                <w:sz w:val="24"/>
                <w:lang w:val="uk-UA"/>
              </w:rPr>
              <w:t>3. Причини виникнення та наслідки автокореляції</w:t>
            </w:r>
          </w:p>
          <w:p w:rsidR="00F22C4C" w:rsidRPr="002124B2" w:rsidRDefault="00F22C4C" w:rsidP="004B6B5C">
            <w:pPr>
              <w:rPr>
                <w:iCs/>
                <w:sz w:val="24"/>
                <w:lang w:val="uk-UA"/>
              </w:rPr>
            </w:pPr>
            <w:r w:rsidRPr="002124B2">
              <w:rPr>
                <w:iCs/>
                <w:sz w:val="24"/>
                <w:lang w:val="uk-UA"/>
              </w:rPr>
              <w:t>4. Виявлення та усунення автокореляції</w:t>
            </w:r>
          </w:p>
          <w:p w:rsidR="00F22C4C" w:rsidRPr="002124B2" w:rsidRDefault="00F22C4C" w:rsidP="004B6B5C">
            <w:pPr>
              <w:rPr>
                <w:b/>
                <w:bCs/>
                <w:sz w:val="24"/>
                <w:lang w:val="uk-UA"/>
              </w:rPr>
            </w:pPr>
          </w:p>
          <w:p w:rsidR="00F22C4C" w:rsidRPr="002124B2" w:rsidRDefault="00F22C4C" w:rsidP="004B6B5C">
            <w:pPr>
              <w:tabs>
                <w:tab w:val="left" w:pos="5258"/>
              </w:tabs>
              <w:rPr>
                <w:color w:val="000000"/>
                <w:kern w:val="24"/>
                <w:sz w:val="24"/>
                <w:lang w:val="uk-UA" w:eastAsia="uk-UA"/>
              </w:rPr>
            </w:pPr>
            <w:r w:rsidRPr="002124B2">
              <w:rPr>
                <w:i/>
                <w:iCs/>
                <w:sz w:val="24"/>
                <w:lang w:val="uk-UA"/>
              </w:rPr>
              <w:t>Робота над практичними завдання до теми та виконання завдань лабораторної роботи 3 «Лінійні регресійні моделі з нестандартними відхиленнями»</w:t>
            </w:r>
          </w:p>
        </w:tc>
        <w:tc>
          <w:tcPr>
            <w:tcW w:w="768" w:type="dxa"/>
            <w:tcBorders>
              <w:top w:val="single" w:sz="8" w:space="0" w:color="000000"/>
              <w:left w:val="single" w:sz="8" w:space="0" w:color="000000"/>
              <w:bottom w:val="single" w:sz="8" w:space="0" w:color="000000"/>
              <w:right w:val="single" w:sz="8" w:space="0" w:color="000000"/>
            </w:tcBorders>
            <w:vAlign w:val="center"/>
          </w:tcPr>
          <w:p w:rsidR="00F22C4C" w:rsidRPr="002124B2" w:rsidRDefault="00F22C4C" w:rsidP="000A443C">
            <w:pPr>
              <w:jc w:val="center"/>
              <w:rPr>
                <w:sz w:val="24"/>
                <w:lang w:val="uk-UA"/>
              </w:rPr>
            </w:pPr>
            <w:r w:rsidRPr="002124B2">
              <w:rPr>
                <w:sz w:val="24"/>
                <w:lang w:val="uk-UA"/>
              </w:rPr>
              <w:t>14</w:t>
            </w:r>
          </w:p>
        </w:tc>
        <w:tc>
          <w:tcPr>
            <w:tcW w:w="708" w:type="dxa"/>
            <w:tcBorders>
              <w:top w:val="single" w:sz="8" w:space="0" w:color="000000"/>
              <w:left w:val="single" w:sz="8" w:space="0" w:color="000000"/>
              <w:bottom w:val="single" w:sz="8" w:space="0" w:color="000000"/>
              <w:right w:val="single" w:sz="8" w:space="0" w:color="000000"/>
            </w:tcBorders>
            <w:vAlign w:val="center"/>
          </w:tcPr>
          <w:p w:rsidR="00F22C4C" w:rsidRPr="002124B2" w:rsidRDefault="00F22C4C" w:rsidP="000A443C">
            <w:pPr>
              <w:jc w:val="center"/>
              <w:rPr>
                <w:sz w:val="24"/>
                <w:lang w:val="uk-UA" w:eastAsia="uk-UA"/>
              </w:rPr>
            </w:pPr>
            <w:r>
              <w:rPr>
                <w:sz w:val="24"/>
                <w:lang w:val="uk-UA" w:eastAsia="uk-UA"/>
              </w:rPr>
              <w:t>-</w:t>
            </w:r>
          </w:p>
        </w:tc>
      </w:tr>
      <w:tr w:rsidR="00F22C4C" w:rsidRPr="002124B2" w:rsidTr="000A443C">
        <w:trPr>
          <w:cantSplit/>
          <w:trHeight w:val="1134"/>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tcPr>
          <w:p w:rsidR="00F22C4C" w:rsidRPr="002124B2" w:rsidRDefault="00F22C4C" w:rsidP="004B6B5C">
            <w:pPr>
              <w:pStyle w:val="af0"/>
              <w:ind w:left="0"/>
              <w:jc w:val="center"/>
              <w:rPr>
                <w:color w:val="000000"/>
                <w:kern w:val="24"/>
                <w:lang w:eastAsia="uk-UA"/>
              </w:rPr>
            </w:pPr>
            <w:r w:rsidRPr="002124B2">
              <w:rPr>
                <w:color w:val="000000"/>
                <w:kern w:val="24"/>
                <w:lang w:eastAsia="uk-UA"/>
              </w:rPr>
              <w:t>Тема 7</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22C4C" w:rsidRPr="002124B2" w:rsidRDefault="00F22C4C" w:rsidP="004B6B5C">
            <w:pPr>
              <w:rPr>
                <w:b/>
                <w:bCs/>
                <w:iCs/>
                <w:sz w:val="24"/>
                <w:lang w:val="uk-UA"/>
              </w:rPr>
            </w:pPr>
            <w:r w:rsidRPr="002124B2">
              <w:rPr>
                <w:b/>
                <w:bCs/>
                <w:iCs/>
                <w:sz w:val="24"/>
                <w:lang w:val="uk-UA"/>
              </w:rPr>
              <w:t>Мультиколінеарність</w:t>
            </w:r>
          </w:p>
          <w:p w:rsidR="00F22C4C" w:rsidRPr="002124B2" w:rsidRDefault="00F22C4C" w:rsidP="004B6B5C">
            <w:pPr>
              <w:rPr>
                <w:i/>
                <w:iCs/>
                <w:color w:val="000000"/>
                <w:sz w:val="24"/>
                <w:lang w:val="uk-UA" w:eastAsia="uk-UA"/>
              </w:rPr>
            </w:pPr>
            <w:r w:rsidRPr="002124B2">
              <w:rPr>
                <w:i/>
                <w:iCs/>
                <w:color w:val="000000"/>
                <w:sz w:val="24"/>
                <w:lang w:val="uk-UA" w:eastAsia="uk-UA"/>
              </w:rPr>
              <w:t>Опрацювати теоретичні та прикладні аспекти теми:</w:t>
            </w:r>
          </w:p>
          <w:p w:rsidR="00F22C4C" w:rsidRPr="002124B2" w:rsidRDefault="00F22C4C" w:rsidP="004B6B5C">
            <w:pPr>
              <w:rPr>
                <w:b/>
                <w:bCs/>
                <w:iCs/>
                <w:sz w:val="24"/>
                <w:lang w:val="uk-UA"/>
              </w:rPr>
            </w:pPr>
          </w:p>
          <w:p w:rsidR="00F22C4C" w:rsidRPr="002124B2" w:rsidRDefault="00F22C4C" w:rsidP="004B6B5C">
            <w:pPr>
              <w:jc w:val="both"/>
              <w:rPr>
                <w:iCs/>
                <w:sz w:val="24"/>
                <w:lang w:val="uk-UA"/>
              </w:rPr>
            </w:pPr>
            <w:r w:rsidRPr="002124B2">
              <w:rPr>
                <w:iCs/>
                <w:sz w:val="24"/>
                <w:lang w:val="uk-UA"/>
              </w:rPr>
              <w:t>1. Сутність та наслідки мультиколінеарності</w:t>
            </w:r>
          </w:p>
          <w:p w:rsidR="00F22C4C" w:rsidRPr="002124B2" w:rsidRDefault="00F22C4C" w:rsidP="004B6B5C">
            <w:pPr>
              <w:jc w:val="both"/>
              <w:rPr>
                <w:iCs/>
                <w:sz w:val="24"/>
                <w:lang w:val="uk-UA"/>
              </w:rPr>
            </w:pPr>
            <w:r w:rsidRPr="002124B2">
              <w:rPr>
                <w:iCs/>
                <w:sz w:val="24"/>
                <w:lang w:val="uk-UA"/>
              </w:rPr>
              <w:t>2. Виявлення мультиколінеарності</w:t>
            </w:r>
          </w:p>
          <w:p w:rsidR="00F22C4C" w:rsidRPr="002124B2" w:rsidRDefault="00F22C4C" w:rsidP="004B6B5C">
            <w:pPr>
              <w:rPr>
                <w:iCs/>
                <w:sz w:val="24"/>
                <w:lang w:val="uk-UA"/>
              </w:rPr>
            </w:pPr>
            <w:r w:rsidRPr="002124B2">
              <w:rPr>
                <w:iCs/>
                <w:sz w:val="24"/>
                <w:lang w:val="uk-UA"/>
              </w:rPr>
              <w:t>3. Усунення мультиколінеарності. Метод головних компонентів</w:t>
            </w:r>
          </w:p>
          <w:p w:rsidR="00F22C4C" w:rsidRPr="002124B2" w:rsidRDefault="00F22C4C" w:rsidP="004B6B5C">
            <w:pPr>
              <w:rPr>
                <w:iCs/>
                <w:sz w:val="24"/>
                <w:lang w:val="uk-UA"/>
              </w:rPr>
            </w:pPr>
          </w:p>
          <w:p w:rsidR="00F22C4C" w:rsidRPr="002124B2" w:rsidRDefault="00F22C4C" w:rsidP="004B6B5C">
            <w:pPr>
              <w:rPr>
                <w:b/>
                <w:bCs/>
                <w:iCs/>
                <w:sz w:val="24"/>
                <w:lang w:val="uk-UA"/>
              </w:rPr>
            </w:pPr>
            <w:r w:rsidRPr="002124B2">
              <w:rPr>
                <w:i/>
                <w:iCs/>
                <w:sz w:val="24"/>
                <w:lang w:val="uk-UA"/>
              </w:rPr>
              <w:t>Робота над практичними завдання до теми та виконання завдань лабораторної роботи 4 «Лінійні регресійні моделі у випадку мультиколінеарності пояснюючих змінних»</w:t>
            </w:r>
          </w:p>
        </w:tc>
        <w:tc>
          <w:tcPr>
            <w:tcW w:w="768" w:type="dxa"/>
            <w:tcBorders>
              <w:top w:val="single" w:sz="8" w:space="0" w:color="000000"/>
              <w:left w:val="single" w:sz="8" w:space="0" w:color="000000"/>
              <w:bottom w:val="single" w:sz="8" w:space="0" w:color="000000"/>
              <w:right w:val="single" w:sz="8" w:space="0" w:color="000000"/>
            </w:tcBorders>
            <w:vAlign w:val="center"/>
          </w:tcPr>
          <w:p w:rsidR="00F22C4C" w:rsidRPr="002124B2" w:rsidRDefault="00F22C4C" w:rsidP="000A443C">
            <w:pPr>
              <w:jc w:val="center"/>
              <w:rPr>
                <w:sz w:val="24"/>
                <w:lang w:val="uk-UA"/>
              </w:rPr>
            </w:pPr>
            <w:r w:rsidRPr="002124B2">
              <w:rPr>
                <w:sz w:val="24"/>
                <w:lang w:val="uk-UA"/>
              </w:rPr>
              <w:t>6</w:t>
            </w:r>
          </w:p>
        </w:tc>
        <w:tc>
          <w:tcPr>
            <w:tcW w:w="708" w:type="dxa"/>
            <w:tcBorders>
              <w:top w:val="single" w:sz="8" w:space="0" w:color="000000"/>
              <w:left w:val="single" w:sz="8" w:space="0" w:color="000000"/>
              <w:bottom w:val="single" w:sz="8" w:space="0" w:color="000000"/>
              <w:right w:val="single" w:sz="8" w:space="0" w:color="000000"/>
            </w:tcBorders>
            <w:vAlign w:val="center"/>
          </w:tcPr>
          <w:p w:rsidR="00F22C4C" w:rsidRPr="002124B2" w:rsidRDefault="00F22C4C" w:rsidP="000A443C">
            <w:pPr>
              <w:jc w:val="center"/>
              <w:rPr>
                <w:sz w:val="24"/>
                <w:lang w:val="uk-UA" w:eastAsia="uk-UA"/>
              </w:rPr>
            </w:pPr>
            <w:r>
              <w:rPr>
                <w:sz w:val="24"/>
                <w:lang w:val="uk-UA" w:eastAsia="uk-UA"/>
              </w:rPr>
              <w:t>-</w:t>
            </w:r>
          </w:p>
        </w:tc>
      </w:tr>
      <w:tr w:rsidR="00F22C4C" w:rsidRPr="002124B2" w:rsidTr="000A443C">
        <w:trPr>
          <w:cantSplit/>
          <w:trHeight w:val="1134"/>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tcPr>
          <w:p w:rsidR="00F22C4C" w:rsidRPr="002124B2" w:rsidRDefault="00F22C4C" w:rsidP="004B6B5C">
            <w:pPr>
              <w:pStyle w:val="af0"/>
              <w:ind w:left="0"/>
              <w:jc w:val="center"/>
              <w:rPr>
                <w:color w:val="000000"/>
                <w:kern w:val="24"/>
                <w:lang w:eastAsia="uk-UA"/>
              </w:rPr>
            </w:pPr>
            <w:r w:rsidRPr="002124B2">
              <w:rPr>
                <w:color w:val="000000"/>
                <w:kern w:val="24"/>
                <w:lang w:eastAsia="uk-UA"/>
              </w:rPr>
              <w:t>Тема 8</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22C4C" w:rsidRPr="002124B2" w:rsidRDefault="00F22C4C" w:rsidP="004B6B5C">
            <w:pPr>
              <w:rPr>
                <w:b/>
                <w:bCs/>
                <w:sz w:val="24"/>
                <w:lang w:val="uk-UA"/>
              </w:rPr>
            </w:pPr>
            <w:r w:rsidRPr="002124B2">
              <w:rPr>
                <w:b/>
                <w:bCs/>
                <w:sz w:val="24"/>
                <w:lang w:val="uk-UA"/>
              </w:rPr>
              <w:t>Фіктивні змінні у лінійних моделях множинної регресії</w:t>
            </w:r>
          </w:p>
          <w:p w:rsidR="00F22C4C" w:rsidRPr="002124B2" w:rsidRDefault="00F22C4C" w:rsidP="004B6B5C">
            <w:pPr>
              <w:rPr>
                <w:b/>
                <w:bCs/>
                <w:sz w:val="24"/>
                <w:lang w:val="uk-UA"/>
              </w:rPr>
            </w:pPr>
          </w:p>
          <w:p w:rsidR="00F22C4C" w:rsidRPr="002124B2" w:rsidRDefault="00F22C4C" w:rsidP="004B6B5C">
            <w:pPr>
              <w:rPr>
                <w:i/>
                <w:iCs/>
                <w:color w:val="000000"/>
                <w:sz w:val="24"/>
                <w:lang w:val="uk-UA" w:eastAsia="uk-UA"/>
              </w:rPr>
            </w:pPr>
            <w:r w:rsidRPr="002124B2">
              <w:rPr>
                <w:i/>
                <w:iCs/>
                <w:color w:val="000000"/>
                <w:sz w:val="24"/>
                <w:lang w:val="uk-UA" w:eastAsia="uk-UA"/>
              </w:rPr>
              <w:t>Опрацювати теоретичні та прикладні аспекти теми:</w:t>
            </w:r>
          </w:p>
          <w:p w:rsidR="00F22C4C" w:rsidRPr="002124B2" w:rsidRDefault="00F22C4C" w:rsidP="004B6B5C">
            <w:pPr>
              <w:jc w:val="both"/>
              <w:rPr>
                <w:sz w:val="24"/>
                <w:lang w:val="uk-UA"/>
              </w:rPr>
            </w:pPr>
            <w:r w:rsidRPr="002124B2">
              <w:rPr>
                <w:sz w:val="24"/>
                <w:lang w:val="uk-UA"/>
              </w:rPr>
              <w:t>1. Формалізація моделей з фіктивними пояснюючими змінними</w:t>
            </w:r>
          </w:p>
          <w:p w:rsidR="00F22C4C" w:rsidRPr="002124B2" w:rsidRDefault="00F22C4C" w:rsidP="004B6B5C">
            <w:pPr>
              <w:rPr>
                <w:iCs/>
                <w:sz w:val="24"/>
                <w:lang w:val="uk-UA"/>
              </w:rPr>
            </w:pPr>
            <w:r w:rsidRPr="002124B2">
              <w:rPr>
                <w:iCs/>
                <w:sz w:val="24"/>
                <w:lang w:val="uk-UA"/>
              </w:rPr>
              <w:t>2. Сезонні фіктивні змінні</w:t>
            </w:r>
          </w:p>
          <w:p w:rsidR="00F22C4C" w:rsidRPr="002124B2" w:rsidRDefault="00F22C4C" w:rsidP="004B6B5C">
            <w:pPr>
              <w:rPr>
                <w:iCs/>
                <w:sz w:val="24"/>
                <w:lang w:val="uk-UA"/>
              </w:rPr>
            </w:pPr>
            <w:r w:rsidRPr="002124B2">
              <w:rPr>
                <w:sz w:val="24"/>
                <w:lang w:val="uk-UA"/>
              </w:rPr>
              <w:t xml:space="preserve">3. </w:t>
            </w:r>
            <w:r w:rsidRPr="002124B2">
              <w:rPr>
                <w:iCs/>
                <w:sz w:val="24"/>
                <w:lang w:val="uk-UA"/>
              </w:rPr>
              <w:t>Фіктивна залежна змінна</w:t>
            </w:r>
          </w:p>
          <w:p w:rsidR="00F22C4C" w:rsidRPr="002124B2" w:rsidRDefault="00F22C4C" w:rsidP="004B6B5C">
            <w:pPr>
              <w:rPr>
                <w:iCs/>
                <w:sz w:val="24"/>
                <w:lang w:val="uk-UA"/>
              </w:rPr>
            </w:pPr>
            <w:r w:rsidRPr="002124B2">
              <w:rPr>
                <w:iCs/>
                <w:sz w:val="24"/>
                <w:lang w:val="uk-UA"/>
              </w:rPr>
              <w:t>4. Порівняння регресій і тест Г. Чоу</w:t>
            </w:r>
          </w:p>
          <w:p w:rsidR="00F22C4C" w:rsidRPr="002124B2" w:rsidRDefault="00F22C4C" w:rsidP="004B6B5C">
            <w:pPr>
              <w:rPr>
                <w:iCs/>
                <w:sz w:val="24"/>
                <w:lang w:val="uk-UA"/>
              </w:rPr>
            </w:pPr>
          </w:p>
          <w:p w:rsidR="00F22C4C" w:rsidRPr="002124B2" w:rsidRDefault="00F22C4C" w:rsidP="004B6B5C">
            <w:pPr>
              <w:rPr>
                <w:iCs/>
                <w:sz w:val="24"/>
                <w:lang w:val="uk-UA"/>
              </w:rPr>
            </w:pPr>
            <w:r w:rsidRPr="002124B2">
              <w:rPr>
                <w:i/>
                <w:iCs/>
                <w:sz w:val="24"/>
                <w:lang w:val="uk-UA"/>
              </w:rPr>
              <w:t>Робота над практичними завдання до теми та виконання завдань лабораторної роботи 5 «Лінійні моделі множинної регресії з фіктивними пояснюючими змінними»</w:t>
            </w:r>
          </w:p>
        </w:tc>
        <w:tc>
          <w:tcPr>
            <w:tcW w:w="768" w:type="dxa"/>
            <w:tcBorders>
              <w:top w:val="single" w:sz="8" w:space="0" w:color="000000"/>
              <w:left w:val="single" w:sz="8" w:space="0" w:color="000000"/>
              <w:bottom w:val="single" w:sz="8" w:space="0" w:color="000000"/>
              <w:right w:val="single" w:sz="8" w:space="0" w:color="000000"/>
            </w:tcBorders>
            <w:vAlign w:val="center"/>
          </w:tcPr>
          <w:p w:rsidR="00F22C4C" w:rsidRPr="002124B2" w:rsidRDefault="00F22C4C" w:rsidP="000A443C">
            <w:pPr>
              <w:jc w:val="center"/>
              <w:rPr>
                <w:sz w:val="24"/>
                <w:lang w:val="uk-UA"/>
              </w:rPr>
            </w:pPr>
            <w:r w:rsidRPr="002124B2">
              <w:rPr>
                <w:sz w:val="24"/>
                <w:lang w:val="uk-UA"/>
              </w:rPr>
              <w:t>6</w:t>
            </w:r>
          </w:p>
        </w:tc>
        <w:tc>
          <w:tcPr>
            <w:tcW w:w="708" w:type="dxa"/>
            <w:tcBorders>
              <w:top w:val="single" w:sz="8" w:space="0" w:color="000000"/>
              <w:left w:val="single" w:sz="8" w:space="0" w:color="000000"/>
              <w:bottom w:val="single" w:sz="8" w:space="0" w:color="000000"/>
              <w:right w:val="single" w:sz="8" w:space="0" w:color="000000"/>
            </w:tcBorders>
            <w:vAlign w:val="center"/>
          </w:tcPr>
          <w:p w:rsidR="00F22C4C" w:rsidRPr="002124B2" w:rsidRDefault="00F22C4C" w:rsidP="000A443C">
            <w:pPr>
              <w:jc w:val="center"/>
              <w:rPr>
                <w:sz w:val="24"/>
                <w:lang w:val="uk-UA" w:eastAsia="uk-UA"/>
              </w:rPr>
            </w:pPr>
            <w:r>
              <w:rPr>
                <w:sz w:val="24"/>
                <w:lang w:val="uk-UA" w:eastAsia="uk-UA"/>
              </w:rPr>
              <w:t>-</w:t>
            </w:r>
          </w:p>
        </w:tc>
      </w:tr>
      <w:tr w:rsidR="00F22C4C" w:rsidRPr="002124B2" w:rsidTr="000A443C">
        <w:trPr>
          <w:cantSplit/>
          <w:trHeight w:val="1134"/>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tcPr>
          <w:p w:rsidR="00F22C4C" w:rsidRPr="002124B2" w:rsidRDefault="00F22C4C" w:rsidP="004B6B5C">
            <w:pPr>
              <w:pStyle w:val="af0"/>
              <w:ind w:left="0"/>
              <w:jc w:val="center"/>
              <w:rPr>
                <w:color w:val="000000"/>
                <w:kern w:val="24"/>
                <w:lang w:eastAsia="uk-UA"/>
              </w:rPr>
            </w:pPr>
            <w:r w:rsidRPr="002124B2">
              <w:rPr>
                <w:color w:val="000000"/>
                <w:kern w:val="24"/>
                <w:lang w:eastAsia="uk-UA"/>
              </w:rPr>
              <w:lastRenderedPageBreak/>
              <w:t>Тема 9</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22C4C" w:rsidRPr="002124B2" w:rsidRDefault="00F22C4C" w:rsidP="004B6B5C">
            <w:pPr>
              <w:rPr>
                <w:b/>
                <w:bCs/>
                <w:sz w:val="24"/>
                <w:lang w:val="uk-UA"/>
              </w:rPr>
            </w:pPr>
            <w:r w:rsidRPr="002124B2">
              <w:rPr>
                <w:b/>
                <w:bCs/>
                <w:sz w:val="24"/>
                <w:lang w:val="uk-UA"/>
              </w:rPr>
              <w:t>Нелінійні регресійні моделі</w:t>
            </w:r>
          </w:p>
          <w:p w:rsidR="00F22C4C" w:rsidRPr="002124B2" w:rsidRDefault="00F22C4C" w:rsidP="004B6B5C">
            <w:pPr>
              <w:rPr>
                <w:i/>
                <w:iCs/>
                <w:color w:val="000000"/>
                <w:sz w:val="24"/>
                <w:lang w:val="uk-UA" w:eastAsia="uk-UA"/>
              </w:rPr>
            </w:pPr>
            <w:r w:rsidRPr="002124B2">
              <w:rPr>
                <w:i/>
                <w:iCs/>
                <w:color w:val="000000"/>
                <w:sz w:val="24"/>
                <w:lang w:val="uk-UA" w:eastAsia="uk-UA"/>
              </w:rPr>
              <w:t>Опрацювати теоретичні та прикладні аспекти теми:</w:t>
            </w:r>
          </w:p>
          <w:p w:rsidR="00F22C4C" w:rsidRPr="002124B2" w:rsidRDefault="00F22C4C" w:rsidP="004B6B5C">
            <w:pPr>
              <w:rPr>
                <w:sz w:val="24"/>
                <w:lang w:val="uk-UA"/>
              </w:rPr>
            </w:pPr>
            <w:r w:rsidRPr="002124B2">
              <w:rPr>
                <w:sz w:val="24"/>
                <w:lang w:val="uk-UA"/>
              </w:rPr>
              <w:t>1. Нелінійні регресійні моделі відносно пояснюючих змінних</w:t>
            </w:r>
          </w:p>
          <w:p w:rsidR="00F22C4C" w:rsidRPr="002124B2" w:rsidRDefault="00F22C4C" w:rsidP="004B6B5C">
            <w:pPr>
              <w:rPr>
                <w:sz w:val="24"/>
                <w:lang w:val="uk-UA"/>
              </w:rPr>
            </w:pPr>
            <w:r w:rsidRPr="002124B2">
              <w:rPr>
                <w:sz w:val="24"/>
                <w:lang w:val="uk-UA"/>
              </w:rPr>
              <w:t>2. Нелінійні регресійні моделі за параметрами</w:t>
            </w:r>
          </w:p>
          <w:p w:rsidR="00F22C4C" w:rsidRPr="002124B2" w:rsidRDefault="00F22C4C" w:rsidP="004B6B5C">
            <w:pPr>
              <w:rPr>
                <w:sz w:val="24"/>
                <w:lang w:val="uk-UA"/>
              </w:rPr>
            </w:pPr>
            <w:r w:rsidRPr="002124B2">
              <w:rPr>
                <w:sz w:val="24"/>
                <w:lang w:val="uk-UA"/>
              </w:rPr>
              <w:t>3. Перетворення випадкового відхилення у нелінійних регресійних моделях</w:t>
            </w:r>
          </w:p>
          <w:p w:rsidR="00F22C4C" w:rsidRPr="002124B2" w:rsidRDefault="00F22C4C" w:rsidP="004B6B5C">
            <w:pPr>
              <w:rPr>
                <w:sz w:val="24"/>
                <w:lang w:val="uk-UA"/>
              </w:rPr>
            </w:pPr>
            <w:r w:rsidRPr="002124B2">
              <w:rPr>
                <w:sz w:val="24"/>
                <w:lang w:val="uk-UA"/>
              </w:rPr>
              <w:t>4. Оцінювання надійності побудованої нелінійної регресійної моделі</w:t>
            </w:r>
          </w:p>
          <w:p w:rsidR="00F22C4C" w:rsidRPr="002124B2" w:rsidRDefault="00F22C4C" w:rsidP="004B6B5C">
            <w:pPr>
              <w:rPr>
                <w:sz w:val="24"/>
                <w:lang w:val="uk-UA"/>
              </w:rPr>
            </w:pPr>
          </w:p>
          <w:p w:rsidR="00F22C4C" w:rsidRPr="002124B2" w:rsidRDefault="00F22C4C" w:rsidP="004B6B5C">
            <w:pPr>
              <w:rPr>
                <w:sz w:val="24"/>
                <w:lang w:val="uk-UA"/>
              </w:rPr>
            </w:pPr>
            <w:r w:rsidRPr="002124B2">
              <w:rPr>
                <w:i/>
                <w:iCs/>
                <w:sz w:val="24"/>
                <w:lang w:val="uk-UA"/>
              </w:rPr>
              <w:t>Робота над практичними завдання до теми</w:t>
            </w:r>
          </w:p>
        </w:tc>
        <w:tc>
          <w:tcPr>
            <w:tcW w:w="768" w:type="dxa"/>
            <w:tcBorders>
              <w:top w:val="single" w:sz="8" w:space="0" w:color="000000"/>
              <w:left w:val="single" w:sz="8" w:space="0" w:color="000000"/>
              <w:bottom w:val="single" w:sz="8" w:space="0" w:color="000000"/>
              <w:right w:val="single" w:sz="8" w:space="0" w:color="000000"/>
            </w:tcBorders>
            <w:vAlign w:val="center"/>
          </w:tcPr>
          <w:p w:rsidR="00F22C4C" w:rsidRPr="002124B2" w:rsidRDefault="00F22C4C" w:rsidP="000A443C">
            <w:pPr>
              <w:jc w:val="center"/>
              <w:rPr>
                <w:sz w:val="24"/>
                <w:lang w:val="uk-UA"/>
              </w:rPr>
            </w:pPr>
            <w:r w:rsidRPr="002124B2">
              <w:rPr>
                <w:sz w:val="24"/>
                <w:lang w:val="uk-UA"/>
              </w:rPr>
              <w:t>6</w:t>
            </w:r>
          </w:p>
        </w:tc>
        <w:tc>
          <w:tcPr>
            <w:tcW w:w="708" w:type="dxa"/>
            <w:tcBorders>
              <w:top w:val="single" w:sz="8" w:space="0" w:color="000000"/>
              <w:left w:val="single" w:sz="8" w:space="0" w:color="000000"/>
              <w:bottom w:val="single" w:sz="8" w:space="0" w:color="000000"/>
              <w:right w:val="single" w:sz="8" w:space="0" w:color="000000"/>
            </w:tcBorders>
            <w:vAlign w:val="center"/>
          </w:tcPr>
          <w:p w:rsidR="00F22C4C" w:rsidRPr="002124B2" w:rsidRDefault="00F22C4C" w:rsidP="000A443C">
            <w:pPr>
              <w:jc w:val="center"/>
              <w:rPr>
                <w:sz w:val="24"/>
                <w:lang w:val="uk-UA" w:eastAsia="uk-UA"/>
              </w:rPr>
            </w:pPr>
            <w:r>
              <w:rPr>
                <w:sz w:val="24"/>
                <w:lang w:val="uk-UA" w:eastAsia="uk-UA"/>
              </w:rPr>
              <w:t>-</w:t>
            </w:r>
          </w:p>
        </w:tc>
      </w:tr>
      <w:tr w:rsidR="00F22C4C" w:rsidRPr="002124B2" w:rsidTr="000A443C">
        <w:trPr>
          <w:cantSplit/>
          <w:trHeight w:val="1134"/>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tcPr>
          <w:p w:rsidR="00F22C4C" w:rsidRPr="002124B2" w:rsidRDefault="00F22C4C" w:rsidP="004B6B5C">
            <w:pPr>
              <w:pStyle w:val="af0"/>
              <w:ind w:left="0"/>
              <w:jc w:val="center"/>
              <w:rPr>
                <w:color w:val="000000"/>
                <w:kern w:val="24"/>
                <w:lang w:eastAsia="uk-UA"/>
              </w:rPr>
            </w:pPr>
            <w:r w:rsidRPr="002124B2">
              <w:rPr>
                <w:color w:val="000000"/>
                <w:kern w:val="24"/>
                <w:lang w:eastAsia="uk-UA"/>
              </w:rPr>
              <w:t>Тема 10</w:t>
            </w:r>
          </w:p>
        </w:tc>
        <w:tc>
          <w:tcPr>
            <w:tcW w:w="0" w:type="auto"/>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F22C4C" w:rsidRPr="002124B2" w:rsidRDefault="00F22C4C" w:rsidP="004B6B5C">
            <w:pPr>
              <w:rPr>
                <w:b/>
                <w:bCs/>
                <w:sz w:val="24"/>
                <w:lang w:val="uk-UA"/>
              </w:rPr>
            </w:pPr>
            <w:r w:rsidRPr="002124B2">
              <w:rPr>
                <w:b/>
                <w:bCs/>
                <w:sz w:val="24"/>
                <w:lang w:val="uk-UA"/>
              </w:rPr>
              <w:t>Економетричне моделювання рядів динаміки</w:t>
            </w:r>
          </w:p>
          <w:p w:rsidR="00F22C4C" w:rsidRPr="002124B2" w:rsidRDefault="00F22C4C" w:rsidP="004B6B5C">
            <w:pPr>
              <w:rPr>
                <w:i/>
                <w:iCs/>
                <w:color w:val="000000"/>
                <w:sz w:val="24"/>
                <w:lang w:val="uk-UA" w:eastAsia="uk-UA"/>
              </w:rPr>
            </w:pPr>
            <w:r w:rsidRPr="002124B2">
              <w:rPr>
                <w:i/>
                <w:iCs/>
                <w:color w:val="000000"/>
                <w:sz w:val="24"/>
                <w:lang w:val="uk-UA" w:eastAsia="uk-UA"/>
              </w:rPr>
              <w:t>Опрацювати теоретичні та прикладні аспекти теми:</w:t>
            </w:r>
          </w:p>
          <w:p w:rsidR="00F22C4C" w:rsidRPr="002124B2" w:rsidRDefault="00F22C4C" w:rsidP="004B6B5C">
            <w:pPr>
              <w:rPr>
                <w:sz w:val="24"/>
                <w:lang w:val="uk-UA" w:eastAsia="uk-UA"/>
              </w:rPr>
            </w:pPr>
            <w:r w:rsidRPr="002124B2">
              <w:rPr>
                <w:sz w:val="24"/>
                <w:lang w:val="uk-UA" w:eastAsia="uk-UA"/>
              </w:rPr>
              <w:t>1. Визначення економетрики і її роль у аналізі динаміки.</w:t>
            </w:r>
          </w:p>
          <w:p w:rsidR="00F22C4C" w:rsidRPr="002124B2" w:rsidRDefault="00F22C4C" w:rsidP="004B6B5C">
            <w:pPr>
              <w:rPr>
                <w:sz w:val="24"/>
                <w:lang w:val="uk-UA" w:eastAsia="uk-UA"/>
              </w:rPr>
            </w:pPr>
            <w:r w:rsidRPr="002124B2">
              <w:rPr>
                <w:sz w:val="24"/>
                <w:lang w:val="uk-UA" w:eastAsia="uk-UA"/>
              </w:rPr>
              <w:t>2. Властивості рядів динаміки в економетриці.</w:t>
            </w:r>
          </w:p>
          <w:p w:rsidR="00F22C4C" w:rsidRPr="002124B2" w:rsidRDefault="00F22C4C" w:rsidP="004B6B5C">
            <w:pPr>
              <w:rPr>
                <w:sz w:val="24"/>
                <w:lang w:val="uk-UA" w:eastAsia="uk-UA"/>
              </w:rPr>
            </w:pPr>
            <w:r w:rsidRPr="002124B2">
              <w:rPr>
                <w:sz w:val="24"/>
                <w:lang w:val="uk-UA" w:eastAsia="uk-UA"/>
              </w:rPr>
              <w:t>3. Основні принципи моделювання рядів динаміки.</w:t>
            </w:r>
          </w:p>
          <w:p w:rsidR="00F22C4C" w:rsidRPr="002124B2" w:rsidRDefault="00F22C4C" w:rsidP="004B6B5C">
            <w:pPr>
              <w:rPr>
                <w:sz w:val="24"/>
                <w:lang w:val="uk-UA" w:eastAsia="uk-UA"/>
              </w:rPr>
            </w:pPr>
            <w:r w:rsidRPr="002124B2">
              <w:rPr>
                <w:sz w:val="24"/>
                <w:lang w:val="uk-UA" w:eastAsia="uk-UA"/>
              </w:rPr>
              <w:t>4. ARIMA моделі (Autoregressive Integrated Moving Average).</w:t>
            </w:r>
          </w:p>
          <w:p w:rsidR="00F22C4C" w:rsidRPr="002124B2" w:rsidRDefault="00F22C4C" w:rsidP="004B6B5C">
            <w:pPr>
              <w:rPr>
                <w:sz w:val="24"/>
                <w:lang w:val="uk-UA" w:eastAsia="uk-UA"/>
              </w:rPr>
            </w:pPr>
            <w:r w:rsidRPr="002124B2">
              <w:rPr>
                <w:sz w:val="24"/>
                <w:lang w:val="uk-UA" w:eastAsia="uk-UA"/>
              </w:rPr>
              <w:t>5. Моделі експоненційного згладжування (Exponential Smoothing).</w:t>
            </w:r>
          </w:p>
          <w:p w:rsidR="00F22C4C" w:rsidRPr="002124B2" w:rsidRDefault="00F22C4C" w:rsidP="004B6B5C">
            <w:pPr>
              <w:rPr>
                <w:sz w:val="24"/>
                <w:lang w:val="uk-UA" w:eastAsia="uk-UA"/>
              </w:rPr>
            </w:pPr>
            <w:r w:rsidRPr="002124B2">
              <w:rPr>
                <w:sz w:val="24"/>
                <w:lang w:val="uk-UA" w:eastAsia="uk-UA"/>
              </w:rPr>
              <w:t>6. Вибір параметрів моделі і їх інтерпретація.</w:t>
            </w:r>
          </w:p>
          <w:p w:rsidR="00F22C4C" w:rsidRPr="002124B2" w:rsidRDefault="00F22C4C" w:rsidP="004B6B5C">
            <w:pPr>
              <w:rPr>
                <w:sz w:val="24"/>
                <w:lang w:val="uk-UA" w:eastAsia="uk-UA"/>
              </w:rPr>
            </w:pPr>
            <w:r w:rsidRPr="002124B2">
              <w:rPr>
                <w:sz w:val="24"/>
                <w:lang w:val="uk-UA" w:eastAsia="uk-UA"/>
              </w:rPr>
              <w:t>7. Модель лінійної регресії для рядів динаміки.</w:t>
            </w:r>
          </w:p>
          <w:p w:rsidR="00F22C4C" w:rsidRPr="002124B2" w:rsidRDefault="00F22C4C" w:rsidP="004B6B5C">
            <w:pPr>
              <w:rPr>
                <w:sz w:val="24"/>
                <w:lang w:val="uk-UA" w:eastAsia="uk-UA"/>
              </w:rPr>
            </w:pPr>
            <w:r w:rsidRPr="002124B2">
              <w:rPr>
                <w:sz w:val="24"/>
                <w:lang w:val="uk-UA" w:eastAsia="uk-UA"/>
              </w:rPr>
              <w:t>8. Модель множинної регресії та її застосування в аналізі динаміки.</w:t>
            </w:r>
          </w:p>
          <w:p w:rsidR="00F22C4C" w:rsidRPr="002124B2" w:rsidRDefault="00F22C4C" w:rsidP="004B6B5C">
            <w:pPr>
              <w:rPr>
                <w:sz w:val="24"/>
                <w:lang w:val="uk-UA" w:eastAsia="uk-UA"/>
              </w:rPr>
            </w:pPr>
            <w:r w:rsidRPr="002124B2">
              <w:rPr>
                <w:sz w:val="24"/>
                <w:lang w:val="uk-UA"/>
              </w:rPr>
              <w:t>9. Методи прогнозування рядів динаміки.</w:t>
            </w:r>
          </w:p>
          <w:p w:rsidR="00F22C4C" w:rsidRPr="002124B2" w:rsidRDefault="00F22C4C" w:rsidP="004B6B5C">
            <w:pPr>
              <w:rPr>
                <w:sz w:val="24"/>
                <w:lang w:val="uk-UA"/>
              </w:rPr>
            </w:pPr>
            <w:r w:rsidRPr="002124B2">
              <w:rPr>
                <w:sz w:val="24"/>
                <w:lang w:val="uk-UA"/>
              </w:rPr>
              <w:t>10. Побудова економетричних моделей на основі панельних даних.</w:t>
            </w:r>
          </w:p>
          <w:p w:rsidR="00F22C4C" w:rsidRPr="002124B2" w:rsidRDefault="00F22C4C" w:rsidP="004B6B5C">
            <w:pPr>
              <w:rPr>
                <w:sz w:val="24"/>
                <w:lang w:val="uk-UA"/>
              </w:rPr>
            </w:pPr>
          </w:p>
          <w:p w:rsidR="00F22C4C" w:rsidRPr="002124B2" w:rsidRDefault="00F22C4C" w:rsidP="004B6B5C">
            <w:pPr>
              <w:rPr>
                <w:sz w:val="24"/>
                <w:lang w:val="uk-UA"/>
              </w:rPr>
            </w:pPr>
            <w:r w:rsidRPr="002124B2">
              <w:rPr>
                <w:i/>
                <w:iCs/>
                <w:sz w:val="24"/>
                <w:lang w:val="uk-UA"/>
              </w:rPr>
              <w:t>Робота над практичними завдання до теми</w:t>
            </w:r>
          </w:p>
        </w:tc>
        <w:tc>
          <w:tcPr>
            <w:tcW w:w="768" w:type="dxa"/>
            <w:tcBorders>
              <w:top w:val="single" w:sz="8" w:space="0" w:color="000000"/>
              <w:left w:val="single" w:sz="8" w:space="0" w:color="000000"/>
              <w:bottom w:val="single" w:sz="8" w:space="0" w:color="000000"/>
              <w:right w:val="single" w:sz="8" w:space="0" w:color="000000"/>
            </w:tcBorders>
            <w:vAlign w:val="center"/>
          </w:tcPr>
          <w:p w:rsidR="00F22C4C" w:rsidRPr="002124B2" w:rsidRDefault="00F22C4C" w:rsidP="000A443C">
            <w:pPr>
              <w:jc w:val="center"/>
              <w:rPr>
                <w:sz w:val="24"/>
                <w:lang w:val="uk-UA"/>
              </w:rPr>
            </w:pPr>
            <w:r w:rsidRPr="002124B2">
              <w:rPr>
                <w:sz w:val="24"/>
                <w:lang w:val="uk-UA"/>
              </w:rPr>
              <w:t>2</w:t>
            </w:r>
          </w:p>
        </w:tc>
        <w:tc>
          <w:tcPr>
            <w:tcW w:w="708" w:type="dxa"/>
            <w:tcBorders>
              <w:top w:val="single" w:sz="8" w:space="0" w:color="000000"/>
              <w:left w:val="single" w:sz="8" w:space="0" w:color="000000"/>
              <w:bottom w:val="single" w:sz="8" w:space="0" w:color="000000"/>
              <w:right w:val="single" w:sz="8" w:space="0" w:color="000000"/>
            </w:tcBorders>
            <w:vAlign w:val="center"/>
          </w:tcPr>
          <w:p w:rsidR="00F22C4C" w:rsidRPr="002124B2" w:rsidRDefault="00F22C4C" w:rsidP="000A443C">
            <w:pPr>
              <w:jc w:val="center"/>
              <w:rPr>
                <w:sz w:val="24"/>
                <w:lang w:val="uk-UA" w:eastAsia="uk-UA"/>
              </w:rPr>
            </w:pPr>
            <w:r>
              <w:rPr>
                <w:sz w:val="24"/>
                <w:lang w:val="uk-UA" w:eastAsia="uk-UA"/>
              </w:rPr>
              <w:t>-</w:t>
            </w:r>
          </w:p>
        </w:tc>
      </w:tr>
    </w:tbl>
    <w:p w:rsidR="00F22C4C" w:rsidRPr="002124B2" w:rsidRDefault="00F22C4C" w:rsidP="004B6B5C">
      <w:pPr>
        <w:ind w:firstLine="567"/>
        <w:jc w:val="center"/>
        <w:rPr>
          <w:b/>
          <w:sz w:val="24"/>
          <w:lang w:val="uk-UA"/>
        </w:rPr>
      </w:pPr>
    </w:p>
    <w:p w:rsidR="00F22C4C" w:rsidRPr="002124B2" w:rsidRDefault="00F22C4C" w:rsidP="007F05C3">
      <w:pPr>
        <w:pStyle w:val="af1"/>
        <w:spacing w:before="0" w:beforeAutospacing="0" w:after="0" w:afterAutospacing="0"/>
        <w:ind w:left="144" w:firstLine="565"/>
        <w:rPr>
          <w:sz w:val="20"/>
        </w:rPr>
      </w:pPr>
      <w:bookmarkStart w:id="3" w:name="_Hlk178022411"/>
      <w:r w:rsidRPr="002124B2">
        <w:rPr>
          <w:b/>
          <w:bCs/>
          <w:color w:val="000000"/>
          <w:kern w:val="24"/>
          <w:szCs w:val="32"/>
        </w:rPr>
        <w:t>4. Освітні технології, методи навчання і викладання навчальної дисципліни</w:t>
      </w:r>
    </w:p>
    <w:p w:rsidR="00F22C4C" w:rsidRPr="002124B2" w:rsidRDefault="00F22C4C" w:rsidP="008F1B94">
      <w:pPr>
        <w:pStyle w:val="af1"/>
        <w:spacing w:before="0" w:beforeAutospacing="0" w:after="0" w:afterAutospacing="0"/>
        <w:ind w:left="142" w:firstLine="561"/>
        <w:rPr>
          <w:color w:val="000000"/>
          <w:kern w:val="24"/>
          <w:szCs w:val="32"/>
        </w:rPr>
      </w:pPr>
      <w:r w:rsidRPr="002124B2">
        <w:rPr>
          <w:color w:val="000000"/>
          <w:kern w:val="24"/>
          <w:szCs w:val="32"/>
        </w:rPr>
        <w:t>Для досягнення освітньої мети та прогнозованих програмних результатів використовуються основні традиційні та інтерактивні методи навчання, новітні технології:</w:t>
      </w:r>
    </w:p>
    <w:p w:rsidR="00F22C4C" w:rsidRPr="002124B2" w:rsidRDefault="00F22C4C" w:rsidP="008F1B94">
      <w:pPr>
        <w:pStyle w:val="af1"/>
        <w:numPr>
          <w:ilvl w:val="0"/>
          <w:numId w:val="44"/>
        </w:numPr>
        <w:spacing w:before="0" w:beforeAutospacing="0" w:after="0" w:afterAutospacing="0"/>
        <w:rPr>
          <w:color w:val="000000"/>
          <w:kern w:val="24"/>
          <w:szCs w:val="32"/>
        </w:rPr>
      </w:pPr>
      <w:r w:rsidRPr="002124B2">
        <w:rPr>
          <w:color w:val="000000"/>
          <w:kern w:val="24"/>
          <w:szCs w:val="32"/>
        </w:rPr>
        <w:t>словесні методи (лекція, дискусія, бесіда, консультація тощо);</w:t>
      </w:r>
    </w:p>
    <w:p w:rsidR="00F22C4C" w:rsidRPr="002124B2" w:rsidRDefault="00F22C4C" w:rsidP="000A443C">
      <w:pPr>
        <w:pStyle w:val="af1"/>
        <w:numPr>
          <w:ilvl w:val="0"/>
          <w:numId w:val="44"/>
        </w:numPr>
        <w:spacing w:before="0" w:beforeAutospacing="0" w:after="0" w:afterAutospacing="0"/>
        <w:rPr>
          <w:color w:val="000000"/>
          <w:kern w:val="24"/>
          <w:szCs w:val="32"/>
        </w:rPr>
      </w:pPr>
      <w:r w:rsidRPr="002124B2">
        <w:rPr>
          <w:color w:val="000000"/>
          <w:kern w:val="24"/>
          <w:szCs w:val="32"/>
        </w:rPr>
        <w:t>практичні методи (практичні та лабораторні роботи);</w:t>
      </w:r>
    </w:p>
    <w:p w:rsidR="00F22C4C" w:rsidRPr="002124B2" w:rsidRDefault="00F22C4C" w:rsidP="000A443C">
      <w:pPr>
        <w:pStyle w:val="af1"/>
        <w:numPr>
          <w:ilvl w:val="0"/>
          <w:numId w:val="44"/>
        </w:numPr>
        <w:spacing w:before="0" w:beforeAutospacing="0" w:after="0" w:afterAutospacing="0"/>
        <w:rPr>
          <w:color w:val="000000"/>
          <w:kern w:val="24"/>
          <w:szCs w:val="32"/>
        </w:rPr>
      </w:pPr>
      <w:r w:rsidRPr="002124B2">
        <w:rPr>
          <w:color w:val="000000"/>
          <w:kern w:val="24"/>
          <w:szCs w:val="32"/>
        </w:rPr>
        <w:t>наочні методи (презентації результатів виконаних завдань, ілюстрації, відеоматеріали, тощо);</w:t>
      </w:r>
    </w:p>
    <w:p w:rsidR="00F22C4C" w:rsidRPr="002124B2" w:rsidRDefault="00F22C4C" w:rsidP="000A443C">
      <w:pPr>
        <w:pStyle w:val="af1"/>
        <w:numPr>
          <w:ilvl w:val="0"/>
          <w:numId w:val="44"/>
        </w:numPr>
        <w:spacing w:before="0" w:beforeAutospacing="0" w:after="0" w:afterAutospacing="0"/>
        <w:rPr>
          <w:color w:val="000000"/>
          <w:kern w:val="24"/>
          <w:szCs w:val="32"/>
        </w:rPr>
      </w:pPr>
      <w:r w:rsidRPr="002124B2">
        <w:rPr>
          <w:color w:val="000000"/>
          <w:kern w:val="24"/>
          <w:szCs w:val="32"/>
        </w:rPr>
        <w:t>робота з інформаційними ресурсами: з навчально-методичною, науковою, нормативною літературою та інтернет-ресурсами;</w:t>
      </w:r>
    </w:p>
    <w:p w:rsidR="00F22C4C" w:rsidRPr="002124B2" w:rsidRDefault="00F22C4C" w:rsidP="000A443C">
      <w:pPr>
        <w:pStyle w:val="af1"/>
        <w:numPr>
          <w:ilvl w:val="0"/>
          <w:numId w:val="44"/>
        </w:numPr>
        <w:spacing w:before="0" w:beforeAutospacing="0" w:after="0" w:afterAutospacing="0"/>
        <w:rPr>
          <w:color w:val="000000"/>
          <w:kern w:val="24"/>
          <w:szCs w:val="32"/>
        </w:rPr>
      </w:pPr>
      <w:r w:rsidRPr="002124B2">
        <w:t>комп’ютерні засоби навчання (онлайн курси – ресурси, web-конференції, вебінари і т.п.);</w:t>
      </w:r>
    </w:p>
    <w:p w:rsidR="00F22C4C" w:rsidRPr="002124B2" w:rsidRDefault="00F22C4C" w:rsidP="000A443C">
      <w:pPr>
        <w:pStyle w:val="af1"/>
        <w:numPr>
          <w:ilvl w:val="0"/>
          <w:numId w:val="44"/>
        </w:numPr>
        <w:spacing w:before="0" w:beforeAutospacing="0" w:after="0" w:afterAutospacing="0"/>
        <w:rPr>
          <w:color w:val="000000"/>
          <w:kern w:val="24"/>
          <w:szCs w:val="32"/>
        </w:rPr>
      </w:pPr>
      <w:r w:rsidRPr="002124B2">
        <w:rPr>
          <w:color w:val="000000"/>
          <w:kern w:val="24"/>
          <w:szCs w:val="32"/>
        </w:rPr>
        <w:t>самостійна робота над індивідуальним завданням або за програмою навчальної дисципліни.</w:t>
      </w:r>
    </w:p>
    <w:bookmarkEnd w:id="3"/>
    <w:p w:rsidR="00F22C4C" w:rsidRPr="002124B2" w:rsidRDefault="00F22C4C" w:rsidP="007F05C3">
      <w:pPr>
        <w:pStyle w:val="af1"/>
        <w:spacing w:before="0" w:beforeAutospacing="0" w:after="0" w:afterAutospacing="0"/>
        <w:ind w:firstLine="426"/>
        <w:jc w:val="center"/>
        <w:rPr>
          <w:b/>
          <w:bCs/>
          <w:color w:val="000000"/>
          <w:kern w:val="24"/>
        </w:rPr>
      </w:pPr>
    </w:p>
    <w:p w:rsidR="00F22C4C" w:rsidRPr="002124B2" w:rsidRDefault="00F22C4C" w:rsidP="007F05C3">
      <w:pPr>
        <w:pStyle w:val="af1"/>
        <w:spacing w:before="0" w:beforeAutospacing="0" w:after="0" w:afterAutospacing="0"/>
        <w:ind w:firstLine="426"/>
        <w:jc w:val="center"/>
        <w:rPr>
          <w:b/>
          <w:bCs/>
          <w:color w:val="000000"/>
          <w:kern w:val="24"/>
        </w:rPr>
      </w:pPr>
      <w:bookmarkStart w:id="4" w:name="_Hlk178022437"/>
      <w:r w:rsidRPr="002124B2">
        <w:rPr>
          <w:b/>
          <w:bCs/>
          <w:color w:val="000000"/>
          <w:kern w:val="24"/>
        </w:rPr>
        <w:t>5. Критерії та засоби оцінювання результатів навчання з навчальної дисципліни</w:t>
      </w:r>
    </w:p>
    <w:p w:rsidR="00F22C4C" w:rsidRPr="002124B2" w:rsidRDefault="00F22C4C" w:rsidP="007F05C3">
      <w:pPr>
        <w:ind w:firstLine="426"/>
        <w:jc w:val="both"/>
        <w:rPr>
          <w:b/>
          <w:bCs/>
          <w:color w:val="000000"/>
          <w:kern w:val="24"/>
          <w:sz w:val="24"/>
          <w:lang w:val="uk-UA"/>
        </w:rPr>
      </w:pPr>
      <w:r w:rsidRPr="002124B2">
        <w:rPr>
          <w:b/>
          <w:bCs/>
          <w:color w:val="000000"/>
          <w:kern w:val="24"/>
          <w:sz w:val="24"/>
          <w:lang w:val="uk-UA"/>
        </w:rPr>
        <w:t>5.1</w:t>
      </w:r>
      <w:r w:rsidRPr="002124B2">
        <w:rPr>
          <w:sz w:val="24"/>
          <w:lang w:val="uk-UA"/>
        </w:rPr>
        <w:t xml:space="preserve">. </w:t>
      </w:r>
      <w:r w:rsidRPr="002124B2">
        <w:rPr>
          <w:b/>
          <w:bCs/>
          <w:sz w:val="24"/>
          <w:lang w:val="uk-UA"/>
        </w:rPr>
        <w:t>Критерієм підсумкового оцінювання</w:t>
      </w:r>
      <w:r w:rsidRPr="002124B2">
        <w:rPr>
          <w:sz w:val="24"/>
          <w:lang w:val="uk-UA"/>
        </w:rPr>
        <w:t xml:space="preserve"> є досягнення здобувачем мінімальних порогових рівнів оцінок (балів) за кожним передбаченим результатом навчання.</w:t>
      </w:r>
    </w:p>
    <w:p w:rsidR="00F22C4C" w:rsidRPr="002124B2" w:rsidRDefault="00F22C4C" w:rsidP="007F05C3">
      <w:pPr>
        <w:ind w:firstLine="426"/>
        <w:jc w:val="both"/>
        <w:rPr>
          <w:sz w:val="24"/>
          <w:lang w:val="uk-UA"/>
        </w:rPr>
      </w:pPr>
      <w:r w:rsidRPr="002124B2">
        <w:rPr>
          <w:sz w:val="24"/>
          <w:lang w:val="uk-UA"/>
        </w:rPr>
        <w:t xml:space="preserve">Кількість балів, яку здобувач вищої освіти може отримати під час навчальних занять за кожну тему (опитування, тестування, розв’язання задач, виконання завдань до лабораторної роботи та індивідуальних завдань), виконання завдань для самостійної роботи є різною (дивись таблицю та </w:t>
      </w:r>
      <w:r w:rsidRPr="002124B2">
        <w:rPr>
          <w:kern w:val="24"/>
          <w:sz w:val="24"/>
          <w:lang w:val="uk-UA"/>
        </w:rPr>
        <w:t>Moodle</w:t>
      </w:r>
      <w:r w:rsidRPr="002124B2">
        <w:rPr>
          <w:sz w:val="24"/>
          <w:lang w:val="uk-UA"/>
        </w:rPr>
        <w:t>). Загальна (м</w:t>
      </w:r>
      <w:r w:rsidRPr="002124B2">
        <w:rPr>
          <w:bCs/>
          <w:sz w:val="24"/>
          <w:lang w:val="uk-UA"/>
        </w:rPr>
        <w:t xml:space="preserve">аксимальна) кількість балів, яку студент може отримати в процесі вивчення дисципліни протягом семестру, становить </w:t>
      </w:r>
      <w:r w:rsidRPr="002124B2">
        <w:rPr>
          <w:b/>
          <w:i/>
          <w:iCs/>
          <w:sz w:val="24"/>
          <w:lang w:val="uk-UA"/>
        </w:rPr>
        <w:t>100</w:t>
      </w:r>
      <w:r w:rsidRPr="002124B2">
        <w:rPr>
          <w:bCs/>
          <w:sz w:val="24"/>
          <w:lang w:val="uk-UA"/>
        </w:rPr>
        <w:t xml:space="preserve"> балів, з яких </w:t>
      </w:r>
      <w:r w:rsidRPr="002124B2">
        <w:rPr>
          <w:b/>
          <w:i/>
          <w:iCs/>
          <w:sz w:val="24"/>
          <w:lang w:val="uk-UA"/>
        </w:rPr>
        <w:t>60</w:t>
      </w:r>
      <w:r w:rsidRPr="002124B2">
        <w:rPr>
          <w:bCs/>
          <w:sz w:val="24"/>
          <w:lang w:val="uk-UA"/>
        </w:rPr>
        <w:t xml:space="preserve"> балів здобувач набирає при поточних видах контролю (модуль 1 – </w:t>
      </w:r>
      <w:r w:rsidRPr="002124B2">
        <w:rPr>
          <w:b/>
          <w:i/>
          <w:iCs/>
          <w:sz w:val="24"/>
          <w:lang w:val="uk-UA"/>
        </w:rPr>
        <w:t>20</w:t>
      </w:r>
      <w:r w:rsidRPr="002124B2">
        <w:rPr>
          <w:bCs/>
          <w:sz w:val="24"/>
          <w:lang w:val="uk-UA"/>
        </w:rPr>
        <w:t xml:space="preserve"> балів, модуль 2 – </w:t>
      </w:r>
      <w:r w:rsidRPr="002124B2">
        <w:rPr>
          <w:b/>
          <w:i/>
          <w:iCs/>
          <w:sz w:val="24"/>
          <w:lang w:val="uk-UA"/>
        </w:rPr>
        <w:t>40</w:t>
      </w:r>
      <w:r w:rsidRPr="002124B2">
        <w:rPr>
          <w:bCs/>
          <w:sz w:val="24"/>
          <w:lang w:val="uk-UA"/>
        </w:rPr>
        <w:t xml:space="preserve"> балів,  ) і </w:t>
      </w:r>
      <w:r w:rsidRPr="002124B2">
        <w:rPr>
          <w:b/>
          <w:i/>
          <w:iCs/>
          <w:sz w:val="24"/>
          <w:lang w:val="uk-UA"/>
        </w:rPr>
        <w:t>40</w:t>
      </w:r>
      <w:r w:rsidRPr="002124B2">
        <w:rPr>
          <w:bCs/>
          <w:sz w:val="24"/>
          <w:lang w:val="uk-UA"/>
        </w:rPr>
        <w:t xml:space="preserve"> балів – у процесі підсумкового виду контролю (</w:t>
      </w:r>
      <w:r>
        <w:rPr>
          <w:bCs/>
          <w:sz w:val="24"/>
          <w:lang w:val="uk-UA"/>
        </w:rPr>
        <w:t>заліку</w:t>
      </w:r>
      <w:r w:rsidRPr="002124B2">
        <w:rPr>
          <w:bCs/>
          <w:sz w:val="24"/>
          <w:lang w:val="uk-UA"/>
        </w:rPr>
        <w:t>).</w:t>
      </w:r>
      <w:r w:rsidRPr="002124B2">
        <w:rPr>
          <w:sz w:val="24"/>
          <w:lang w:val="uk-UA"/>
        </w:rPr>
        <w:t xml:space="preserve"> </w:t>
      </w:r>
    </w:p>
    <w:p w:rsidR="00F22C4C" w:rsidRPr="002124B2" w:rsidRDefault="00F22C4C" w:rsidP="007F05C3">
      <w:pPr>
        <w:ind w:firstLine="426"/>
        <w:jc w:val="both"/>
        <w:rPr>
          <w:sz w:val="24"/>
          <w:lang w:val="uk-UA"/>
        </w:rPr>
      </w:pPr>
      <w:r w:rsidRPr="002124B2">
        <w:rPr>
          <w:sz w:val="24"/>
          <w:lang w:val="uk-UA"/>
        </w:rPr>
        <w:t xml:space="preserve">У випадку отримання менше 50 балів за результатами поточного та підсумкового контролю, здобувач вищої освіти обов’язково здійснює перескладання для ліквідації академічної заборгованості. Якщо здобувач вищої освіти набрав менше 35 балів, він не допускається до підсумкового контролю. </w:t>
      </w:r>
    </w:p>
    <w:p w:rsidR="00F22C4C" w:rsidRPr="002124B2" w:rsidRDefault="00F22C4C" w:rsidP="007F05C3">
      <w:pPr>
        <w:pStyle w:val="af1"/>
        <w:spacing w:before="0" w:beforeAutospacing="0" w:after="0" w:afterAutospacing="0"/>
        <w:ind w:firstLine="426"/>
        <w:rPr>
          <w:b/>
        </w:rPr>
      </w:pPr>
      <w:r w:rsidRPr="002124B2">
        <w:rPr>
          <w:b/>
        </w:rPr>
        <w:t>Критеріями оцінювання є:</w:t>
      </w:r>
    </w:p>
    <w:p w:rsidR="00F22C4C" w:rsidRPr="002124B2" w:rsidRDefault="00F22C4C" w:rsidP="007F05C3">
      <w:pPr>
        <w:ind w:firstLine="426"/>
        <w:jc w:val="both"/>
        <w:rPr>
          <w:sz w:val="24"/>
          <w:lang w:val="uk-UA"/>
        </w:rPr>
      </w:pPr>
      <w:r w:rsidRPr="002124B2">
        <w:rPr>
          <w:bCs/>
          <w:sz w:val="24"/>
          <w:lang w:val="uk-UA"/>
        </w:rPr>
        <w:lastRenderedPageBreak/>
        <w:t xml:space="preserve">при </w:t>
      </w:r>
      <w:r w:rsidRPr="002124B2">
        <w:rPr>
          <w:bCs/>
          <w:i/>
          <w:iCs/>
          <w:sz w:val="24"/>
          <w:lang w:val="uk-UA"/>
        </w:rPr>
        <w:t>усних</w:t>
      </w:r>
      <w:r w:rsidRPr="002124B2">
        <w:rPr>
          <w:bCs/>
          <w:sz w:val="24"/>
          <w:lang w:val="uk-UA"/>
        </w:rPr>
        <w:t xml:space="preserve"> відповідях</w:t>
      </w:r>
      <w:r w:rsidRPr="002124B2">
        <w:rPr>
          <w:sz w:val="24"/>
          <w:lang w:val="uk-UA"/>
        </w:rPr>
        <w:t xml:space="preserve">: повнота розкриття питання; логіка викладання матеріалу; використання основної, додаткової літератури та інших </w:t>
      </w:r>
      <w:r w:rsidRPr="002124B2">
        <w:rPr>
          <w:bCs/>
          <w:sz w:val="24"/>
          <w:lang w:val="uk-UA"/>
        </w:rPr>
        <w:t>(у тому числі іноземною мовою) джерел інформації</w:t>
      </w:r>
      <w:r w:rsidRPr="002124B2">
        <w:rPr>
          <w:sz w:val="24"/>
          <w:lang w:val="uk-UA"/>
        </w:rPr>
        <w:t xml:space="preserve">; аналітичні міркування, уміння робити порівняння, висновки; уміння аналізувати теоретичні проблеми з урахуванням світової і вітчизняної практики; </w:t>
      </w:r>
    </w:p>
    <w:p w:rsidR="00F22C4C" w:rsidRPr="002124B2" w:rsidRDefault="00F22C4C" w:rsidP="007F05C3">
      <w:pPr>
        <w:ind w:firstLine="426"/>
        <w:jc w:val="both"/>
        <w:rPr>
          <w:sz w:val="24"/>
          <w:lang w:val="uk-UA"/>
        </w:rPr>
      </w:pPr>
      <w:r w:rsidRPr="002124B2">
        <w:rPr>
          <w:bCs/>
          <w:sz w:val="24"/>
          <w:lang w:val="uk-UA"/>
        </w:rPr>
        <w:t xml:space="preserve">при виконанні </w:t>
      </w:r>
      <w:r w:rsidRPr="002124B2">
        <w:rPr>
          <w:bCs/>
          <w:i/>
          <w:iCs/>
          <w:sz w:val="24"/>
          <w:lang w:val="uk-UA"/>
        </w:rPr>
        <w:t>письмових</w:t>
      </w:r>
      <w:r w:rsidRPr="002124B2">
        <w:rPr>
          <w:bCs/>
          <w:sz w:val="24"/>
          <w:lang w:val="uk-UA"/>
        </w:rPr>
        <w:t xml:space="preserve"> (презентацій) завдань</w:t>
      </w:r>
      <w:r w:rsidRPr="002124B2">
        <w:rPr>
          <w:sz w:val="24"/>
          <w:lang w:val="uk-UA"/>
        </w:rPr>
        <w:t xml:space="preserve">: повнота розкриття питання, аргументованість і логіка викладення матеріалу, використання літературних джерел, прикладів та фактичного матеріалу тощо; цілісність, системність, логічність, уміння формулювати висновки; акуратність оформлення письмової роботи. </w:t>
      </w:r>
    </w:p>
    <w:p w:rsidR="00F22C4C" w:rsidRPr="002124B2" w:rsidRDefault="00F22C4C" w:rsidP="007F05C3">
      <w:pPr>
        <w:ind w:firstLine="426"/>
        <w:jc w:val="both"/>
        <w:rPr>
          <w:bCs/>
          <w:sz w:val="24"/>
          <w:lang w:val="uk-UA"/>
        </w:rPr>
      </w:pPr>
      <w:r w:rsidRPr="002124B2">
        <w:rPr>
          <w:i/>
          <w:iCs/>
          <w:sz w:val="24"/>
          <w:lang w:val="uk-UA"/>
        </w:rPr>
        <w:t>Дедлайни та перескладання.</w:t>
      </w:r>
      <w:r w:rsidRPr="002124B2">
        <w:rPr>
          <w:sz w:val="24"/>
          <w:lang w:val="uk-UA"/>
        </w:rPr>
        <w:t xml:space="preserve"> </w:t>
      </w:r>
      <w:r w:rsidRPr="002124B2">
        <w:rPr>
          <w:bCs/>
          <w:sz w:val="24"/>
          <w:lang w:val="uk-UA"/>
        </w:rPr>
        <w:t xml:space="preserve">Роботи, які здаються із порушенням термінів без поважних причин, оцінюються на нижчу оцінку. Перескладання тем відбувається з дозволу </w:t>
      </w:r>
      <w:r>
        <w:rPr>
          <w:bCs/>
          <w:sz w:val="24"/>
          <w:lang w:val="uk-UA"/>
        </w:rPr>
        <w:t>деканату</w:t>
      </w:r>
      <w:r w:rsidRPr="002124B2">
        <w:rPr>
          <w:bCs/>
          <w:sz w:val="24"/>
          <w:lang w:val="uk-UA"/>
        </w:rPr>
        <w:t xml:space="preserve"> за наявності поважних причин (наприклад, лікарняний, участь у конференціях).</w:t>
      </w:r>
    </w:p>
    <w:p w:rsidR="00F22C4C" w:rsidRPr="002124B2" w:rsidRDefault="00F22C4C" w:rsidP="007F05C3">
      <w:pPr>
        <w:ind w:firstLine="426"/>
        <w:jc w:val="both"/>
        <w:rPr>
          <w:bCs/>
          <w:sz w:val="24"/>
          <w:lang w:val="uk-UA"/>
        </w:rPr>
      </w:pPr>
      <w:r w:rsidRPr="002124B2">
        <w:rPr>
          <w:i/>
          <w:iCs/>
          <w:sz w:val="24"/>
          <w:lang w:val="uk-UA"/>
        </w:rPr>
        <w:t>Академічна доброчесність.</w:t>
      </w:r>
      <w:r w:rsidRPr="002124B2">
        <w:rPr>
          <w:sz w:val="24"/>
          <w:lang w:val="uk-UA"/>
        </w:rPr>
        <w:t xml:space="preserve"> Здобувачі вищої освіти самостійно виконують всі завдання, які передбачені. Обов’язковим є посилання на джерела інформації в разі використання ідей, розробок, тверджень.</w:t>
      </w:r>
    </w:p>
    <w:p w:rsidR="00F22C4C" w:rsidRPr="002124B2" w:rsidRDefault="00F22C4C" w:rsidP="007F05C3">
      <w:pPr>
        <w:ind w:firstLine="426"/>
        <w:jc w:val="both"/>
        <w:rPr>
          <w:bCs/>
          <w:sz w:val="24"/>
          <w:lang w:val="uk-UA"/>
        </w:rPr>
      </w:pPr>
      <w:r w:rsidRPr="002124B2">
        <w:rPr>
          <w:i/>
          <w:iCs/>
          <w:sz w:val="24"/>
          <w:lang w:val="uk-UA"/>
        </w:rPr>
        <w:t xml:space="preserve">Відвідування занять. </w:t>
      </w:r>
      <w:r w:rsidRPr="002124B2">
        <w:rPr>
          <w:bCs/>
          <w:sz w:val="24"/>
          <w:lang w:val="uk-UA"/>
        </w:rPr>
        <w:t>Відвідування занять є обов’язковою умовою виконання навчального плану дисципліни. Форми навчання визначені затвердженим графіком освітнього процесу Чернівецького національного університету імені Юрія Федьковича.</w:t>
      </w:r>
    </w:p>
    <w:p w:rsidR="00F22C4C" w:rsidRPr="002124B2" w:rsidRDefault="00F22C4C" w:rsidP="00AC5FC5">
      <w:pPr>
        <w:ind w:firstLine="426"/>
        <w:jc w:val="both"/>
        <w:rPr>
          <w:bCs/>
          <w:sz w:val="24"/>
          <w:lang w:val="uk-UA"/>
        </w:rPr>
      </w:pPr>
      <w:r w:rsidRPr="002124B2">
        <w:rPr>
          <w:bCs/>
          <w:i/>
          <w:iCs/>
          <w:sz w:val="24"/>
          <w:lang w:val="uk-UA"/>
        </w:rPr>
        <w:t>Зарахування результатів неформальної освіти.</w:t>
      </w:r>
      <w:r w:rsidRPr="002124B2">
        <w:rPr>
          <w:bCs/>
          <w:sz w:val="24"/>
          <w:lang w:val="uk-UA"/>
        </w:rPr>
        <w:t xml:space="preserve"> Здобувач освіти з даної дисципліни може отримати додаткові бали за результатами отримання неформальної освіти за наявності відповідного сертифікату (за рішенням фахової комісії відповідно до Положення ЧНУ. Наказ ректора від 29 жовтня 2019 року). Перелік рекомендованих онлайн-курсів з економетрики зазначений у списку інформаційних ресурсів, але студенти також можуть самостійно знайти та пройти інші курси з економетрики. </w:t>
      </w:r>
    </w:p>
    <w:p w:rsidR="00F22C4C" w:rsidRPr="002124B2" w:rsidRDefault="00F22C4C" w:rsidP="002124B2">
      <w:pPr>
        <w:ind w:firstLine="426"/>
        <w:jc w:val="both"/>
        <w:rPr>
          <w:bCs/>
          <w:sz w:val="24"/>
          <w:lang w:val="uk-UA"/>
        </w:rPr>
      </w:pPr>
      <w:r w:rsidRPr="002124B2">
        <w:rPr>
          <w:bCs/>
          <w:sz w:val="24"/>
          <w:lang w:val="uk-UA"/>
        </w:rPr>
        <w:t xml:space="preserve">За участь у конференціях, публікацію тез </w:t>
      </w:r>
      <w:r>
        <w:rPr>
          <w:bCs/>
          <w:sz w:val="24"/>
          <w:lang w:val="uk-UA"/>
        </w:rPr>
        <w:t>або статті здобувач</w:t>
      </w:r>
      <w:r w:rsidRPr="002124B2">
        <w:rPr>
          <w:bCs/>
          <w:sz w:val="24"/>
          <w:lang w:val="uk-UA"/>
        </w:rPr>
        <w:t xml:space="preserve"> може отримати до 20 балів.</w:t>
      </w:r>
    </w:p>
    <w:bookmarkEnd w:id="4"/>
    <w:p w:rsidR="00F22C4C" w:rsidRPr="002124B2" w:rsidRDefault="00F22C4C" w:rsidP="007F05C3">
      <w:pPr>
        <w:jc w:val="center"/>
        <w:rPr>
          <w:b/>
          <w:bCs/>
          <w:lang w:val="uk-UA"/>
        </w:rPr>
      </w:pPr>
    </w:p>
    <w:p w:rsidR="00F22C4C" w:rsidRPr="002124B2" w:rsidRDefault="00F22C4C" w:rsidP="007F05C3">
      <w:pPr>
        <w:jc w:val="center"/>
        <w:rPr>
          <w:b/>
          <w:bCs/>
          <w:sz w:val="24"/>
          <w:lang w:val="uk-UA"/>
        </w:rPr>
      </w:pPr>
      <w:bookmarkStart w:id="5" w:name="_Hlk178022480"/>
      <w:r w:rsidRPr="002124B2">
        <w:rPr>
          <w:b/>
          <w:bCs/>
          <w:sz w:val="24"/>
          <w:lang w:val="uk-UA"/>
        </w:rPr>
        <w:t>5.2. Шкала оцінювання: національна та ЄКТС</w:t>
      </w:r>
    </w:p>
    <w:tbl>
      <w:tblPr>
        <w:tblW w:w="475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9"/>
        <w:gridCol w:w="3875"/>
        <w:gridCol w:w="3126"/>
      </w:tblGrid>
      <w:tr w:rsidR="00F22C4C" w:rsidRPr="002124B2" w:rsidTr="00217B0B">
        <w:trPr>
          <w:trHeight w:val="238"/>
        </w:trPr>
        <w:tc>
          <w:tcPr>
            <w:tcW w:w="2580" w:type="dxa"/>
            <w:vMerge w:val="restart"/>
            <w:vAlign w:val="center"/>
          </w:tcPr>
          <w:p w:rsidR="00F22C4C" w:rsidRPr="002124B2" w:rsidRDefault="00F22C4C" w:rsidP="00F911AA">
            <w:pPr>
              <w:jc w:val="center"/>
              <w:rPr>
                <w:b/>
                <w:sz w:val="22"/>
                <w:lang w:val="uk-UA"/>
              </w:rPr>
            </w:pPr>
            <w:r w:rsidRPr="002124B2">
              <w:rPr>
                <w:b/>
                <w:sz w:val="22"/>
                <w:lang w:val="uk-UA"/>
              </w:rPr>
              <w:t>Оцінка за національною шкалою</w:t>
            </w:r>
          </w:p>
        </w:tc>
        <w:tc>
          <w:tcPr>
            <w:tcW w:w="6845" w:type="dxa"/>
            <w:gridSpan w:val="2"/>
            <w:vAlign w:val="center"/>
          </w:tcPr>
          <w:p w:rsidR="00F22C4C" w:rsidRPr="002124B2" w:rsidRDefault="00F22C4C" w:rsidP="00F911AA">
            <w:pPr>
              <w:jc w:val="center"/>
              <w:rPr>
                <w:bCs/>
                <w:color w:val="800000"/>
                <w:sz w:val="22"/>
                <w:lang w:val="uk-UA" w:eastAsia="uk-UA"/>
              </w:rPr>
            </w:pPr>
            <w:r w:rsidRPr="002124B2">
              <w:rPr>
                <w:b/>
                <w:sz w:val="22"/>
                <w:lang w:val="uk-UA"/>
              </w:rPr>
              <w:t>Оцінка за шкалою ECTS</w:t>
            </w:r>
          </w:p>
        </w:tc>
      </w:tr>
      <w:tr w:rsidR="00F22C4C" w:rsidRPr="002124B2" w:rsidTr="00217B0B">
        <w:trPr>
          <w:trHeight w:val="231"/>
        </w:trPr>
        <w:tc>
          <w:tcPr>
            <w:tcW w:w="2580" w:type="dxa"/>
            <w:vMerge/>
            <w:vAlign w:val="center"/>
          </w:tcPr>
          <w:p w:rsidR="00F22C4C" w:rsidRPr="002124B2" w:rsidRDefault="00F22C4C" w:rsidP="00F911AA">
            <w:pPr>
              <w:jc w:val="center"/>
              <w:rPr>
                <w:b/>
                <w:sz w:val="22"/>
                <w:lang w:val="uk-UA"/>
              </w:rPr>
            </w:pPr>
          </w:p>
        </w:tc>
        <w:tc>
          <w:tcPr>
            <w:tcW w:w="3789" w:type="dxa"/>
            <w:vAlign w:val="center"/>
          </w:tcPr>
          <w:p w:rsidR="00F22C4C" w:rsidRPr="002124B2" w:rsidRDefault="00F22C4C" w:rsidP="00F911AA">
            <w:pPr>
              <w:jc w:val="center"/>
              <w:rPr>
                <w:b/>
                <w:sz w:val="22"/>
                <w:lang w:val="uk-UA"/>
              </w:rPr>
            </w:pPr>
            <w:r w:rsidRPr="002124B2">
              <w:rPr>
                <w:b/>
                <w:sz w:val="22"/>
                <w:lang w:val="uk-UA"/>
              </w:rPr>
              <w:t>Оцінка (бали)</w:t>
            </w:r>
          </w:p>
        </w:tc>
        <w:tc>
          <w:tcPr>
            <w:tcW w:w="3056" w:type="dxa"/>
            <w:vAlign w:val="center"/>
          </w:tcPr>
          <w:p w:rsidR="00F22C4C" w:rsidRPr="002124B2" w:rsidRDefault="00F22C4C" w:rsidP="00F911AA">
            <w:pPr>
              <w:jc w:val="center"/>
              <w:rPr>
                <w:b/>
                <w:sz w:val="22"/>
                <w:lang w:val="uk-UA"/>
              </w:rPr>
            </w:pPr>
            <w:r w:rsidRPr="002124B2">
              <w:rPr>
                <w:b/>
                <w:sz w:val="22"/>
                <w:lang w:val="uk-UA"/>
              </w:rPr>
              <w:t xml:space="preserve">Пояснення за </w:t>
            </w:r>
          </w:p>
          <w:p w:rsidR="00F22C4C" w:rsidRPr="002124B2" w:rsidRDefault="00F22C4C" w:rsidP="00F911AA">
            <w:pPr>
              <w:jc w:val="center"/>
              <w:rPr>
                <w:b/>
                <w:sz w:val="22"/>
                <w:lang w:val="uk-UA"/>
              </w:rPr>
            </w:pPr>
            <w:r w:rsidRPr="002124B2">
              <w:rPr>
                <w:b/>
                <w:sz w:val="22"/>
                <w:lang w:val="uk-UA"/>
              </w:rPr>
              <w:t>розширеною шкалою</w:t>
            </w:r>
          </w:p>
        </w:tc>
      </w:tr>
      <w:tr w:rsidR="00F22C4C" w:rsidRPr="002124B2" w:rsidTr="00217B0B">
        <w:trPr>
          <w:trHeight w:val="178"/>
        </w:trPr>
        <w:tc>
          <w:tcPr>
            <w:tcW w:w="2580" w:type="dxa"/>
            <w:vAlign w:val="center"/>
          </w:tcPr>
          <w:p w:rsidR="00F22C4C" w:rsidRPr="002124B2" w:rsidRDefault="00F22C4C" w:rsidP="00F911AA">
            <w:pPr>
              <w:jc w:val="center"/>
              <w:rPr>
                <w:b/>
                <w:sz w:val="22"/>
                <w:lang w:val="uk-UA"/>
              </w:rPr>
            </w:pPr>
            <w:r>
              <w:rPr>
                <w:b/>
                <w:sz w:val="22"/>
                <w:lang w:val="uk-UA"/>
              </w:rPr>
              <w:t>зараховано</w:t>
            </w:r>
          </w:p>
        </w:tc>
        <w:tc>
          <w:tcPr>
            <w:tcW w:w="3789" w:type="dxa"/>
            <w:vAlign w:val="center"/>
          </w:tcPr>
          <w:p w:rsidR="00F22C4C" w:rsidRPr="002124B2" w:rsidRDefault="00F22C4C" w:rsidP="00F911AA">
            <w:pPr>
              <w:shd w:val="clear" w:color="auto" w:fill="FFFFFF"/>
              <w:ind w:hanging="55"/>
              <w:jc w:val="center"/>
              <w:rPr>
                <w:sz w:val="22"/>
                <w:lang w:val="uk-UA"/>
              </w:rPr>
            </w:pPr>
            <w:r w:rsidRPr="002124B2">
              <w:rPr>
                <w:sz w:val="22"/>
                <w:lang w:val="uk-UA"/>
              </w:rPr>
              <w:t>A (90-100)</w:t>
            </w:r>
          </w:p>
        </w:tc>
        <w:tc>
          <w:tcPr>
            <w:tcW w:w="3056" w:type="dxa"/>
          </w:tcPr>
          <w:p w:rsidR="00F22C4C" w:rsidRPr="002124B2" w:rsidRDefault="00F22C4C" w:rsidP="00F911AA">
            <w:pPr>
              <w:shd w:val="clear" w:color="auto" w:fill="FFFFFF"/>
              <w:jc w:val="center"/>
              <w:rPr>
                <w:sz w:val="22"/>
                <w:lang w:val="uk-UA"/>
              </w:rPr>
            </w:pPr>
            <w:r w:rsidRPr="002124B2">
              <w:rPr>
                <w:sz w:val="22"/>
                <w:lang w:val="uk-UA"/>
              </w:rPr>
              <w:t>відмінно</w:t>
            </w:r>
          </w:p>
        </w:tc>
      </w:tr>
      <w:tr w:rsidR="00F22C4C" w:rsidRPr="002124B2" w:rsidTr="00217B0B">
        <w:trPr>
          <w:trHeight w:val="138"/>
        </w:trPr>
        <w:tc>
          <w:tcPr>
            <w:tcW w:w="2580" w:type="dxa"/>
            <w:vMerge w:val="restart"/>
            <w:vAlign w:val="center"/>
          </w:tcPr>
          <w:p w:rsidR="00F22C4C" w:rsidRPr="002124B2" w:rsidRDefault="00F22C4C" w:rsidP="00F911AA">
            <w:pPr>
              <w:jc w:val="center"/>
              <w:rPr>
                <w:b/>
                <w:sz w:val="22"/>
                <w:lang w:val="uk-UA"/>
              </w:rPr>
            </w:pPr>
            <w:r>
              <w:rPr>
                <w:b/>
                <w:sz w:val="22"/>
                <w:lang w:val="uk-UA"/>
              </w:rPr>
              <w:t>зараховано</w:t>
            </w:r>
          </w:p>
        </w:tc>
        <w:tc>
          <w:tcPr>
            <w:tcW w:w="3789" w:type="dxa"/>
            <w:vAlign w:val="center"/>
          </w:tcPr>
          <w:p w:rsidR="00F22C4C" w:rsidRPr="002124B2" w:rsidRDefault="00F22C4C" w:rsidP="00F911AA">
            <w:pPr>
              <w:shd w:val="clear" w:color="auto" w:fill="FFFFFF"/>
              <w:ind w:hanging="55"/>
              <w:jc w:val="center"/>
              <w:rPr>
                <w:sz w:val="22"/>
                <w:lang w:val="uk-UA"/>
              </w:rPr>
            </w:pPr>
            <w:r w:rsidRPr="002124B2">
              <w:rPr>
                <w:sz w:val="22"/>
                <w:lang w:val="uk-UA"/>
              </w:rPr>
              <w:t>B (80-89)</w:t>
            </w:r>
          </w:p>
        </w:tc>
        <w:tc>
          <w:tcPr>
            <w:tcW w:w="3056" w:type="dxa"/>
          </w:tcPr>
          <w:p w:rsidR="00F22C4C" w:rsidRPr="002124B2" w:rsidRDefault="00F22C4C" w:rsidP="00F911AA">
            <w:pPr>
              <w:shd w:val="clear" w:color="auto" w:fill="FFFFFF"/>
              <w:jc w:val="center"/>
              <w:rPr>
                <w:sz w:val="22"/>
                <w:lang w:val="uk-UA"/>
              </w:rPr>
            </w:pPr>
            <w:r w:rsidRPr="002124B2">
              <w:rPr>
                <w:sz w:val="22"/>
                <w:lang w:val="uk-UA"/>
              </w:rPr>
              <w:t>дуже добре</w:t>
            </w:r>
          </w:p>
        </w:tc>
      </w:tr>
      <w:tr w:rsidR="00F22C4C" w:rsidRPr="002124B2" w:rsidTr="00217B0B">
        <w:trPr>
          <w:trHeight w:val="100"/>
        </w:trPr>
        <w:tc>
          <w:tcPr>
            <w:tcW w:w="2580" w:type="dxa"/>
            <w:vMerge/>
            <w:vAlign w:val="center"/>
          </w:tcPr>
          <w:p w:rsidR="00F22C4C" w:rsidRPr="002124B2" w:rsidRDefault="00F22C4C" w:rsidP="00F911AA">
            <w:pPr>
              <w:jc w:val="center"/>
              <w:rPr>
                <w:b/>
                <w:sz w:val="22"/>
                <w:lang w:val="uk-UA"/>
              </w:rPr>
            </w:pPr>
          </w:p>
        </w:tc>
        <w:tc>
          <w:tcPr>
            <w:tcW w:w="3789" w:type="dxa"/>
            <w:vAlign w:val="center"/>
          </w:tcPr>
          <w:p w:rsidR="00F22C4C" w:rsidRPr="002124B2" w:rsidRDefault="00F22C4C" w:rsidP="00F911AA">
            <w:pPr>
              <w:shd w:val="clear" w:color="auto" w:fill="FFFFFF"/>
              <w:ind w:left="-18"/>
              <w:jc w:val="center"/>
              <w:rPr>
                <w:sz w:val="22"/>
                <w:lang w:val="uk-UA"/>
              </w:rPr>
            </w:pPr>
            <w:r w:rsidRPr="002124B2">
              <w:rPr>
                <w:sz w:val="22"/>
                <w:lang w:val="uk-UA"/>
              </w:rPr>
              <w:t>C (70-79)</w:t>
            </w:r>
          </w:p>
        </w:tc>
        <w:tc>
          <w:tcPr>
            <w:tcW w:w="3056" w:type="dxa"/>
          </w:tcPr>
          <w:p w:rsidR="00F22C4C" w:rsidRPr="002124B2" w:rsidRDefault="00F22C4C" w:rsidP="00F911AA">
            <w:pPr>
              <w:shd w:val="clear" w:color="auto" w:fill="FFFFFF"/>
              <w:jc w:val="center"/>
              <w:rPr>
                <w:sz w:val="22"/>
                <w:lang w:val="uk-UA"/>
              </w:rPr>
            </w:pPr>
            <w:r w:rsidRPr="002124B2">
              <w:rPr>
                <w:sz w:val="22"/>
                <w:lang w:val="uk-UA"/>
              </w:rPr>
              <w:t>добре</w:t>
            </w:r>
          </w:p>
        </w:tc>
      </w:tr>
      <w:tr w:rsidR="00F22C4C" w:rsidRPr="002124B2" w:rsidTr="00217B0B">
        <w:trPr>
          <w:trHeight w:val="131"/>
        </w:trPr>
        <w:tc>
          <w:tcPr>
            <w:tcW w:w="2580" w:type="dxa"/>
            <w:vMerge w:val="restart"/>
            <w:vAlign w:val="center"/>
          </w:tcPr>
          <w:p w:rsidR="00F22C4C" w:rsidRPr="002124B2" w:rsidRDefault="00F22C4C" w:rsidP="00F911AA">
            <w:pPr>
              <w:jc w:val="center"/>
              <w:rPr>
                <w:b/>
                <w:sz w:val="22"/>
                <w:lang w:val="uk-UA"/>
              </w:rPr>
            </w:pPr>
            <w:r>
              <w:rPr>
                <w:b/>
                <w:sz w:val="22"/>
                <w:lang w:val="uk-UA"/>
              </w:rPr>
              <w:t>зараховано</w:t>
            </w:r>
          </w:p>
        </w:tc>
        <w:tc>
          <w:tcPr>
            <w:tcW w:w="3789" w:type="dxa"/>
            <w:vAlign w:val="center"/>
          </w:tcPr>
          <w:p w:rsidR="00F22C4C" w:rsidRPr="002124B2" w:rsidRDefault="00F22C4C" w:rsidP="00F911AA">
            <w:pPr>
              <w:shd w:val="clear" w:color="auto" w:fill="FFFFFF"/>
              <w:ind w:hanging="55"/>
              <w:jc w:val="center"/>
              <w:rPr>
                <w:sz w:val="22"/>
                <w:lang w:val="uk-UA"/>
              </w:rPr>
            </w:pPr>
            <w:r w:rsidRPr="002124B2">
              <w:rPr>
                <w:sz w:val="22"/>
                <w:lang w:val="uk-UA"/>
              </w:rPr>
              <w:t>D (60-69)</w:t>
            </w:r>
          </w:p>
        </w:tc>
        <w:tc>
          <w:tcPr>
            <w:tcW w:w="3056" w:type="dxa"/>
            <w:vAlign w:val="center"/>
          </w:tcPr>
          <w:p w:rsidR="00F22C4C" w:rsidRPr="002124B2" w:rsidRDefault="00F22C4C" w:rsidP="00F911AA">
            <w:pPr>
              <w:shd w:val="clear" w:color="auto" w:fill="FFFFFF"/>
              <w:jc w:val="center"/>
              <w:rPr>
                <w:sz w:val="22"/>
                <w:lang w:val="uk-UA"/>
              </w:rPr>
            </w:pPr>
            <w:r w:rsidRPr="002124B2">
              <w:rPr>
                <w:sz w:val="22"/>
                <w:lang w:val="uk-UA"/>
              </w:rPr>
              <w:t>задовільно</w:t>
            </w:r>
          </w:p>
        </w:tc>
      </w:tr>
      <w:tr w:rsidR="00F22C4C" w:rsidRPr="002124B2" w:rsidTr="00217B0B">
        <w:trPr>
          <w:trHeight w:val="108"/>
        </w:trPr>
        <w:tc>
          <w:tcPr>
            <w:tcW w:w="2580" w:type="dxa"/>
            <w:vMerge/>
            <w:vAlign w:val="center"/>
          </w:tcPr>
          <w:p w:rsidR="00F22C4C" w:rsidRPr="002124B2" w:rsidRDefault="00F22C4C" w:rsidP="00F911AA">
            <w:pPr>
              <w:jc w:val="center"/>
              <w:rPr>
                <w:b/>
                <w:sz w:val="22"/>
                <w:lang w:val="uk-UA"/>
              </w:rPr>
            </w:pPr>
          </w:p>
        </w:tc>
        <w:tc>
          <w:tcPr>
            <w:tcW w:w="3789" w:type="dxa"/>
            <w:vAlign w:val="center"/>
          </w:tcPr>
          <w:p w:rsidR="00F22C4C" w:rsidRPr="002124B2" w:rsidRDefault="00F22C4C" w:rsidP="00F911AA">
            <w:pPr>
              <w:shd w:val="clear" w:color="auto" w:fill="FFFFFF"/>
              <w:jc w:val="center"/>
              <w:rPr>
                <w:sz w:val="22"/>
                <w:lang w:val="uk-UA"/>
              </w:rPr>
            </w:pPr>
            <w:r w:rsidRPr="002124B2">
              <w:rPr>
                <w:sz w:val="22"/>
                <w:lang w:val="uk-UA"/>
              </w:rPr>
              <w:t>E (50-59)</w:t>
            </w:r>
          </w:p>
        </w:tc>
        <w:tc>
          <w:tcPr>
            <w:tcW w:w="3056" w:type="dxa"/>
            <w:vAlign w:val="center"/>
          </w:tcPr>
          <w:p w:rsidR="00F22C4C" w:rsidRPr="002124B2" w:rsidRDefault="00F22C4C" w:rsidP="00F911AA">
            <w:pPr>
              <w:shd w:val="clear" w:color="auto" w:fill="FFFFFF"/>
              <w:jc w:val="center"/>
              <w:rPr>
                <w:sz w:val="22"/>
                <w:lang w:val="uk-UA"/>
              </w:rPr>
            </w:pPr>
            <w:r w:rsidRPr="002124B2">
              <w:rPr>
                <w:sz w:val="22"/>
                <w:lang w:val="uk-UA"/>
              </w:rPr>
              <w:t>достатньо</w:t>
            </w:r>
          </w:p>
        </w:tc>
      </w:tr>
      <w:tr w:rsidR="00F22C4C" w:rsidRPr="002124B2" w:rsidTr="00217B0B">
        <w:trPr>
          <w:trHeight w:val="138"/>
        </w:trPr>
        <w:tc>
          <w:tcPr>
            <w:tcW w:w="2580" w:type="dxa"/>
            <w:vMerge w:val="restart"/>
            <w:vAlign w:val="center"/>
          </w:tcPr>
          <w:p w:rsidR="00F22C4C" w:rsidRPr="002124B2" w:rsidRDefault="00F22C4C" w:rsidP="00F911AA">
            <w:pPr>
              <w:jc w:val="center"/>
              <w:rPr>
                <w:b/>
                <w:sz w:val="22"/>
                <w:lang w:val="uk-UA"/>
              </w:rPr>
            </w:pPr>
            <w:r>
              <w:rPr>
                <w:b/>
                <w:sz w:val="22"/>
                <w:lang w:val="uk-UA"/>
              </w:rPr>
              <w:t>незараховано</w:t>
            </w:r>
          </w:p>
        </w:tc>
        <w:tc>
          <w:tcPr>
            <w:tcW w:w="3789" w:type="dxa"/>
            <w:vAlign w:val="center"/>
          </w:tcPr>
          <w:p w:rsidR="00F22C4C" w:rsidRPr="002124B2" w:rsidRDefault="00F22C4C" w:rsidP="00F911AA">
            <w:pPr>
              <w:shd w:val="clear" w:color="auto" w:fill="FFFFFF"/>
              <w:ind w:hanging="55"/>
              <w:jc w:val="center"/>
              <w:rPr>
                <w:sz w:val="22"/>
                <w:lang w:val="uk-UA"/>
              </w:rPr>
            </w:pPr>
            <w:r w:rsidRPr="002124B2">
              <w:rPr>
                <w:sz w:val="22"/>
                <w:lang w:val="uk-UA"/>
              </w:rPr>
              <w:t>FX (35-49)</w:t>
            </w:r>
          </w:p>
        </w:tc>
        <w:tc>
          <w:tcPr>
            <w:tcW w:w="3056" w:type="dxa"/>
            <w:vAlign w:val="center"/>
          </w:tcPr>
          <w:p w:rsidR="00F22C4C" w:rsidRPr="002124B2" w:rsidRDefault="00F22C4C" w:rsidP="00F911AA">
            <w:pPr>
              <w:shd w:val="clear" w:color="auto" w:fill="FFFFFF"/>
              <w:ind w:hanging="65"/>
              <w:jc w:val="center"/>
              <w:rPr>
                <w:bCs/>
                <w:sz w:val="22"/>
                <w:lang w:val="uk-UA"/>
              </w:rPr>
            </w:pPr>
            <w:r w:rsidRPr="002124B2">
              <w:rPr>
                <w:bCs/>
                <w:sz w:val="22"/>
                <w:lang w:val="uk-UA"/>
              </w:rPr>
              <w:t xml:space="preserve">(незадовільно) </w:t>
            </w:r>
          </w:p>
          <w:p w:rsidR="00F22C4C" w:rsidRPr="002124B2" w:rsidRDefault="00F22C4C" w:rsidP="00F911AA">
            <w:pPr>
              <w:shd w:val="clear" w:color="auto" w:fill="FFFFFF"/>
              <w:ind w:hanging="65"/>
              <w:jc w:val="center"/>
              <w:rPr>
                <w:sz w:val="22"/>
                <w:lang w:val="uk-UA"/>
              </w:rPr>
            </w:pPr>
            <w:r w:rsidRPr="002124B2">
              <w:rPr>
                <w:bCs/>
                <w:sz w:val="22"/>
                <w:lang w:val="uk-UA"/>
              </w:rPr>
              <w:t>з можливістю повторного складання</w:t>
            </w:r>
          </w:p>
        </w:tc>
      </w:tr>
      <w:tr w:rsidR="00F22C4C" w:rsidRPr="002124B2" w:rsidTr="00217B0B">
        <w:trPr>
          <w:trHeight w:val="100"/>
        </w:trPr>
        <w:tc>
          <w:tcPr>
            <w:tcW w:w="2580" w:type="dxa"/>
            <w:vMerge/>
            <w:vAlign w:val="center"/>
          </w:tcPr>
          <w:p w:rsidR="00F22C4C" w:rsidRPr="002124B2" w:rsidRDefault="00F22C4C" w:rsidP="00F911AA">
            <w:pPr>
              <w:jc w:val="center"/>
              <w:rPr>
                <w:b/>
                <w:sz w:val="22"/>
                <w:lang w:val="uk-UA"/>
              </w:rPr>
            </w:pPr>
          </w:p>
        </w:tc>
        <w:tc>
          <w:tcPr>
            <w:tcW w:w="3789" w:type="dxa"/>
            <w:vAlign w:val="center"/>
          </w:tcPr>
          <w:p w:rsidR="00F22C4C" w:rsidRPr="002124B2" w:rsidRDefault="00F22C4C" w:rsidP="00F911AA">
            <w:pPr>
              <w:shd w:val="clear" w:color="auto" w:fill="FFFFFF"/>
              <w:ind w:hanging="55"/>
              <w:jc w:val="center"/>
              <w:rPr>
                <w:sz w:val="22"/>
                <w:lang w:val="uk-UA"/>
              </w:rPr>
            </w:pPr>
            <w:r w:rsidRPr="002124B2">
              <w:rPr>
                <w:sz w:val="22"/>
                <w:lang w:val="uk-UA"/>
              </w:rPr>
              <w:t>F (1-34)</w:t>
            </w:r>
          </w:p>
        </w:tc>
        <w:tc>
          <w:tcPr>
            <w:tcW w:w="3056" w:type="dxa"/>
            <w:vAlign w:val="center"/>
          </w:tcPr>
          <w:p w:rsidR="00F22C4C" w:rsidRPr="002124B2" w:rsidRDefault="00F22C4C" w:rsidP="00F911AA">
            <w:pPr>
              <w:shd w:val="clear" w:color="auto" w:fill="FFFFFF"/>
              <w:ind w:hanging="65"/>
              <w:jc w:val="center"/>
              <w:rPr>
                <w:bCs/>
                <w:sz w:val="22"/>
                <w:lang w:val="uk-UA"/>
              </w:rPr>
            </w:pPr>
            <w:r w:rsidRPr="002124B2">
              <w:rPr>
                <w:bCs/>
                <w:sz w:val="22"/>
                <w:lang w:val="uk-UA"/>
              </w:rPr>
              <w:t xml:space="preserve">(незадовільно) </w:t>
            </w:r>
          </w:p>
          <w:p w:rsidR="00F22C4C" w:rsidRPr="002124B2" w:rsidRDefault="00F22C4C" w:rsidP="00F911AA">
            <w:pPr>
              <w:shd w:val="clear" w:color="auto" w:fill="FFFFFF"/>
              <w:ind w:hanging="65"/>
              <w:jc w:val="center"/>
              <w:rPr>
                <w:sz w:val="22"/>
                <w:lang w:val="uk-UA"/>
              </w:rPr>
            </w:pPr>
            <w:r w:rsidRPr="002124B2">
              <w:rPr>
                <w:bCs/>
                <w:sz w:val="22"/>
                <w:lang w:val="uk-UA"/>
              </w:rPr>
              <w:t>з обов'язковим повторним курсом</w:t>
            </w:r>
          </w:p>
        </w:tc>
      </w:tr>
    </w:tbl>
    <w:p w:rsidR="00F22C4C" w:rsidRPr="002124B2" w:rsidRDefault="00F22C4C" w:rsidP="00202402">
      <w:pPr>
        <w:pStyle w:val="Style7"/>
        <w:widowControl/>
        <w:jc w:val="both"/>
        <w:rPr>
          <w:rStyle w:val="FontStyle25"/>
          <w:b/>
          <w:i/>
        </w:rPr>
      </w:pPr>
    </w:p>
    <w:p w:rsidR="00F22C4C" w:rsidRPr="002124B2" w:rsidRDefault="00F22C4C" w:rsidP="007F05C3">
      <w:pPr>
        <w:jc w:val="center"/>
        <w:rPr>
          <w:b/>
          <w:bCs/>
          <w:color w:val="000000"/>
          <w:kern w:val="24"/>
          <w:sz w:val="24"/>
          <w:lang w:val="uk-UA"/>
        </w:rPr>
      </w:pPr>
      <w:bookmarkStart w:id="6" w:name="_Hlk178022490"/>
      <w:bookmarkEnd w:id="5"/>
      <w:r w:rsidRPr="002124B2">
        <w:rPr>
          <w:b/>
          <w:bCs/>
          <w:color w:val="000000"/>
          <w:kern w:val="24"/>
          <w:sz w:val="24"/>
          <w:lang w:val="uk-UA"/>
        </w:rPr>
        <w:t>5.3. Засоби оцінювання</w:t>
      </w:r>
    </w:p>
    <w:p w:rsidR="00F22C4C" w:rsidRPr="002124B2" w:rsidRDefault="00F22C4C" w:rsidP="007F05C3">
      <w:pPr>
        <w:pStyle w:val="af1"/>
        <w:spacing w:before="0" w:beforeAutospacing="0" w:after="0" w:afterAutospacing="0"/>
        <w:ind w:left="144" w:firstLine="562"/>
        <w:rPr>
          <w:color w:val="000000"/>
          <w:kern w:val="24"/>
        </w:rPr>
      </w:pPr>
      <w:r w:rsidRPr="002124B2">
        <w:rPr>
          <w:color w:val="000000"/>
          <w:kern w:val="24"/>
        </w:rPr>
        <w:t xml:space="preserve">Засобами оцінювання та демонстрування результатів навчання можуть бути: </w:t>
      </w:r>
    </w:p>
    <w:p w:rsidR="00F22C4C" w:rsidRPr="002124B2" w:rsidRDefault="00F22C4C" w:rsidP="002124B2">
      <w:pPr>
        <w:pStyle w:val="af1"/>
        <w:numPr>
          <w:ilvl w:val="0"/>
          <w:numId w:val="44"/>
        </w:numPr>
        <w:spacing w:before="0" w:beforeAutospacing="0" w:after="0" w:afterAutospacing="0"/>
        <w:rPr>
          <w:color w:val="000000"/>
          <w:kern w:val="24"/>
          <w:szCs w:val="32"/>
        </w:rPr>
      </w:pPr>
      <w:r w:rsidRPr="002124B2">
        <w:rPr>
          <w:color w:val="000000"/>
          <w:kern w:val="24"/>
          <w:szCs w:val="32"/>
        </w:rPr>
        <w:t>контрольні роботи (тематичні, модульні);</w:t>
      </w:r>
    </w:p>
    <w:p w:rsidR="00F22C4C" w:rsidRPr="002124B2" w:rsidRDefault="00F22C4C" w:rsidP="002124B2">
      <w:pPr>
        <w:pStyle w:val="af1"/>
        <w:numPr>
          <w:ilvl w:val="0"/>
          <w:numId w:val="44"/>
        </w:numPr>
        <w:spacing w:before="0" w:beforeAutospacing="0" w:after="0" w:afterAutospacing="0"/>
        <w:rPr>
          <w:color w:val="000000"/>
          <w:kern w:val="24"/>
          <w:szCs w:val="32"/>
        </w:rPr>
      </w:pPr>
      <w:bookmarkStart w:id="7" w:name="_Hlk178018604"/>
      <w:r w:rsidRPr="002124B2">
        <w:rPr>
          <w:color w:val="000000"/>
          <w:kern w:val="24"/>
          <w:szCs w:val="32"/>
        </w:rPr>
        <w:t>тест</w:t>
      </w:r>
      <w:r>
        <w:rPr>
          <w:color w:val="000000"/>
          <w:kern w:val="24"/>
          <w:szCs w:val="32"/>
        </w:rPr>
        <w:t>ові завдання за темам</w:t>
      </w:r>
      <w:r w:rsidRPr="002124B2">
        <w:rPr>
          <w:color w:val="000000"/>
          <w:kern w:val="24"/>
          <w:szCs w:val="32"/>
        </w:rPr>
        <w:t>и</w:t>
      </w:r>
      <w:bookmarkEnd w:id="7"/>
      <w:r w:rsidRPr="002124B2">
        <w:rPr>
          <w:color w:val="000000"/>
          <w:kern w:val="24"/>
          <w:szCs w:val="32"/>
        </w:rPr>
        <w:t>, опитування, самостійні роботи за індивідуальними завданнями;</w:t>
      </w:r>
    </w:p>
    <w:p w:rsidR="00F22C4C" w:rsidRPr="002124B2" w:rsidRDefault="00F22C4C" w:rsidP="002124B2">
      <w:pPr>
        <w:pStyle w:val="af1"/>
        <w:numPr>
          <w:ilvl w:val="0"/>
          <w:numId w:val="44"/>
        </w:numPr>
        <w:spacing w:before="0" w:beforeAutospacing="0" w:after="0" w:afterAutospacing="0"/>
        <w:rPr>
          <w:color w:val="000000"/>
          <w:kern w:val="24"/>
          <w:szCs w:val="32"/>
        </w:rPr>
      </w:pPr>
      <w:r w:rsidRPr="002124B2">
        <w:rPr>
          <w:color w:val="000000"/>
          <w:kern w:val="24"/>
          <w:szCs w:val="32"/>
        </w:rPr>
        <w:t>тези доповідей</w:t>
      </w:r>
      <w:r>
        <w:rPr>
          <w:color w:val="000000"/>
          <w:kern w:val="24"/>
          <w:szCs w:val="32"/>
        </w:rPr>
        <w:t xml:space="preserve">, </w:t>
      </w:r>
      <w:r w:rsidRPr="002124B2">
        <w:rPr>
          <w:color w:val="000000"/>
          <w:kern w:val="24"/>
          <w:szCs w:val="32"/>
        </w:rPr>
        <w:t>статті;</w:t>
      </w:r>
    </w:p>
    <w:p w:rsidR="00F22C4C" w:rsidRPr="002124B2" w:rsidRDefault="00F22C4C" w:rsidP="002124B2">
      <w:pPr>
        <w:pStyle w:val="af1"/>
        <w:numPr>
          <w:ilvl w:val="0"/>
          <w:numId w:val="44"/>
        </w:numPr>
        <w:spacing w:before="0" w:beforeAutospacing="0" w:after="0" w:afterAutospacing="0"/>
        <w:rPr>
          <w:color w:val="000000"/>
          <w:kern w:val="24"/>
          <w:szCs w:val="32"/>
        </w:rPr>
      </w:pPr>
      <w:r w:rsidRPr="002124B2">
        <w:rPr>
          <w:color w:val="000000"/>
          <w:kern w:val="24"/>
          <w:szCs w:val="32"/>
        </w:rPr>
        <w:t>презентації результатів виконання завдань;</w:t>
      </w:r>
    </w:p>
    <w:p w:rsidR="00F22C4C" w:rsidRPr="002124B2" w:rsidRDefault="00F22C4C" w:rsidP="002124B2">
      <w:pPr>
        <w:pStyle w:val="af1"/>
        <w:numPr>
          <w:ilvl w:val="0"/>
          <w:numId w:val="44"/>
        </w:numPr>
        <w:spacing w:before="0" w:beforeAutospacing="0" w:after="0" w:afterAutospacing="0"/>
        <w:rPr>
          <w:color w:val="000000"/>
          <w:kern w:val="24"/>
          <w:szCs w:val="32"/>
        </w:rPr>
      </w:pPr>
      <w:r w:rsidRPr="002124B2">
        <w:t>оцінювання завдань лабораторних робіт;</w:t>
      </w:r>
    </w:p>
    <w:p w:rsidR="00F22C4C" w:rsidRPr="002124B2" w:rsidRDefault="00F22C4C" w:rsidP="002124B2">
      <w:pPr>
        <w:pStyle w:val="af1"/>
        <w:numPr>
          <w:ilvl w:val="0"/>
          <w:numId w:val="44"/>
        </w:numPr>
        <w:spacing w:before="0" w:beforeAutospacing="0" w:after="0" w:afterAutospacing="0"/>
        <w:rPr>
          <w:color w:val="000000"/>
          <w:kern w:val="24"/>
          <w:szCs w:val="32"/>
        </w:rPr>
      </w:pPr>
      <w:r w:rsidRPr="002124B2">
        <w:rPr>
          <w:color w:val="000000"/>
          <w:kern w:val="24"/>
          <w:szCs w:val="32"/>
        </w:rPr>
        <w:t xml:space="preserve">підсумковий контроль – </w:t>
      </w:r>
      <w:r>
        <w:rPr>
          <w:color w:val="000000"/>
          <w:kern w:val="24"/>
          <w:szCs w:val="32"/>
        </w:rPr>
        <w:t>залік</w:t>
      </w:r>
      <w:r w:rsidRPr="002124B2">
        <w:rPr>
          <w:color w:val="000000"/>
          <w:kern w:val="24"/>
          <w:szCs w:val="32"/>
        </w:rPr>
        <w:t>;</w:t>
      </w:r>
    </w:p>
    <w:p w:rsidR="00F22C4C" w:rsidRPr="002124B2" w:rsidRDefault="00F22C4C" w:rsidP="002124B2">
      <w:pPr>
        <w:pStyle w:val="af1"/>
        <w:numPr>
          <w:ilvl w:val="0"/>
          <w:numId w:val="44"/>
        </w:numPr>
        <w:spacing w:before="0" w:beforeAutospacing="0" w:after="0" w:afterAutospacing="0"/>
        <w:rPr>
          <w:color w:val="000000"/>
          <w:kern w:val="24"/>
          <w:szCs w:val="32"/>
        </w:rPr>
      </w:pPr>
      <w:r w:rsidRPr="002124B2">
        <w:rPr>
          <w:color w:val="000000"/>
          <w:kern w:val="24"/>
          <w:szCs w:val="32"/>
        </w:rPr>
        <w:t>інші види індивідуальних та групових завдань.</w:t>
      </w:r>
    </w:p>
    <w:p w:rsidR="00F22C4C" w:rsidRPr="002124B2" w:rsidRDefault="00F22C4C" w:rsidP="00E937D3">
      <w:pPr>
        <w:pStyle w:val="af1"/>
        <w:spacing w:before="0" w:beforeAutospacing="0" w:after="0" w:afterAutospacing="0"/>
        <w:ind w:left="142" w:firstLine="561"/>
        <w:rPr>
          <w:b/>
          <w:bCs/>
          <w:color w:val="000000"/>
          <w:kern w:val="24"/>
          <w:szCs w:val="32"/>
        </w:rPr>
      </w:pPr>
    </w:p>
    <w:p w:rsidR="00F22C4C" w:rsidRPr="002124B2" w:rsidRDefault="00F22C4C" w:rsidP="00E937D3">
      <w:pPr>
        <w:ind w:firstLine="709"/>
        <w:jc w:val="center"/>
        <w:rPr>
          <w:b/>
          <w:bCs/>
          <w:color w:val="000000"/>
          <w:kern w:val="24"/>
          <w:sz w:val="24"/>
          <w:lang w:val="uk-UA"/>
        </w:rPr>
      </w:pPr>
      <w:bookmarkStart w:id="8" w:name="_Hlk159916230"/>
      <w:r w:rsidRPr="002124B2">
        <w:rPr>
          <w:b/>
          <w:bCs/>
          <w:color w:val="000000"/>
          <w:kern w:val="24"/>
          <w:sz w:val="24"/>
          <w:lang w:val="uk-UA"/>
        </w:rPr>
        <w:t>6. Форми поточного та підсумкового контролю</w:t>
      </w:r>
    </w:p>
    <w:p w:rsidR="00F22C4C" w:rsidRPr="002124B2" w:rsidRDefault="00F22C4C" w:rsidP="00E937D3">
      <w:pPr>
        <w:ind w:firstLine="709"/>
        <w:jc w:val="both"/>
        <w:rPr>
          <w:sz w:val="24"/>
          <w:lang w:val="uk-UA"/>
        </w:rPr>
      </w:pPr>
      <w:r w:rsidRPr="002124B2">
        <w:rPr>
          <w:sz w:val="24"/>
          <w:lang w:val="uk-UA"/>
        </w:rPr>
        <w:lastRenderedPageBreak/>
        <w:t xml:space="preserve">Формами поточного контролю є усні та письмові (тестування, презентації тощо) відповіді студента. </w:t>
      </w:r>
    </w:p>
    <w:p w:rsidR="00F22C4C" w:rsidRPr="002124B2" w:rsidRDefault="00F22C4C" w:rsidP="00E937D3">
      <w:pPr>
        <w:pStyle w:val="Default"/>
        <w:ind w:firstLine="709"/>
        <w:jc w:val="both"/>
        <w:rPr>
          <w:rFonts w:ascii="Times New Roman" w:hAnsi="Times New Roman" w:cs="Times New Roman"/>
          <w:color w:val="auto"/>
          <w:lang w:val="uk-UA"/>
        </w:rPr>
      </w:pPr>
      <w:r w:rsidRPr="002124B2">
        <w:rPr>
          <w:rFonts w:ascii="Times New Roman" w:hAnsi="Times New Roman" w:cs="Times New Roman"/>
          <w:color w:val="auto"/>
          <w:lang w:val="uk-UA"/>
        </w:rPr>
        <w:t xml:space="preserve">Проміжний модульний контроль рівня знань передбачає виявлення опанування студентом матеріалу лекційного </w:t>
      </w:r>
      <w:r>
        <w:rPr>
          <w:rFonts w:ascii="Times New Roman" w:hAnsi="Times New Roman" w:cs="Times New Roman"/>
          <w:color w:val="auto"/>
          <w:lang w:val="uk-UA"/>
        </w:rPr>
        <w:t>матеріалу</w:t>
      </w:r>
      <w:r w:rsidRPr="002124B2">
        <w:rPr>
          <w:rFonts w:ascii="Times New Roman" w:hAnsi="Times New Roman" w:cs="Times New Roman"/>
          <w:color w:val="auto"/>
          <w:lang w:val="uk-UA"/>
        </w:rPr>
        <w:t xml:space="preserve"> та вміння застосовувати його для вирішення практичної ситуації і проводиться у вигляді комп’ютерного тестування. При цьому тестове завдання може містити як запитання, що стосуються теоретичного матеріалу, так і запитання, спрямовані на вирішення практичного завдання. </w:t>
      </w:r>
    </w:p>
    <w:p w:rsidR="00F22C4C" w:rsidRPr="002124B2" w:rsidRDefault="00F22C4C" w:rsidP="00E937D3">
      <w:pPr>
        <w:pStyle w:val="Default"/>
        <w:ind w:firstLine="709"/>
        <w:jc w:val="both"/>
        <w:rPr>
          <w:rFonts w:ascii="Times New Roman" w:hAnsi="Times New Roman" w:cs="Times New Roman"/>
          <w:color w:val="auto"/>
          <w:lang w:val="uk-UA"/>
        </w:rPr>
      </w:pPr>
      <w:bookmarkStart w:id="9" w:name="_Hlk178019243"/>
      <w:bookmarkStart w:id="10" w:name="_Hlk178019275"/>
      <w:r w:rsidRPr="002124B2">
        <w:rPr>
          <w:rFonts w:ascii="Times New Roman" w:hAnsi="Times New Roman" w:cs="Times New Roman"/>
          <w:color w:val="auto"/>
          <w:lang w:val="uk-UA"/>
        </w:rPr>
        <w:t xml:space="preserve">Тестове завдання містить запитання </w:t>
      </w:r>
      <w:r>
        <w:rPr>
          <w:rFonts w:ascii="Times New Roman" w:hAnsi="Times New Roman" w:cs="Times New Roman"/>
          <w:color w:val="auto"/>
          <w:lang w:val="uk-UA"/>
        </w:rPr>
        <w:t xml:space="preserve">як </w:t>
      </w:r>
      <w:r w:rsidRPr="002124B2">
        <w:rPr>
          <w:rFonts w:ascii="Times New Roman" w:hAnsi="Times New Roman" w:cs="Times New Roman"/>
          <w:color w:val="auto"/>
          <w:lang w:val="uk-UA"/>
        </w:rPr>
        <w:t>одиничного вибору</w:t>
      </w:r>
      <w:r>
        <w:rPr>
          <w:rFonts w:ascii="Times New Roman" w:hAnsi="Times New Roman" w:cs="Times New Roman"/>
          <w:color w:val="auto"/>
          <w:lang w:val="uk-UA"/>
        </w:rPr>
        <w:t xml:space="preserve">, так і багатоваріантного вибору </w:t>
      </w:r>
      <w:r w:rsidRPr="002124B2">
        <w:rPr>
          <w:rFonts w:ascii="Times New Roman" w:hAnsi="Times New Roman" w:cs="Times New Roman"/>
          <w:color w:val="auto"/>
          <w:lang w:val="uk-UA"/>
        </w:rPr>
        <w:t>різного рівня складності</w:t>
      </w:r>
      <w:r>
        <w:rPr>
          <w:rFonts w:ascii="Times New Roman" w:hAnsi="Times New Roman" w:cs="Times New Roman"/>
          <w:color w:val="auto"/>
          <w:lang w:val="uk-UA"/>
        </w:rPr>
        <w:t>, відповідності (в</w:t>
      </w:r>
      <w:r w:rsidRPr="00AC5FC5">
        <w:rPr>
          <w:rFonts w:ascii="Times New Roman" w:hAnsi="Times New Roman" w:cs="Times New Roman"/>
          <w:color w:val="auto"/>
          <w:lang w:val="uk-UA"/>
        </w:rPr>
        <w:t>ідповідь на кожне підзапитання виб</w:t>
      </w:r>
      <w:r>
        <w:rPr>
          <w:rFonts w:ascii="Times New Roman" w:hAnsi="Times New Roman" w:cs="Times New Roman"/>
          <w:color w:val="auto"/>
          <w:lang w:val="uk-UA"/>
        </w:rPr>
        <w:t xml:space="preserve">ирається </w:t>
      </w:r>
      <w:r w:rsidRPr="00AC5FC5">
        <w:rPr>
          <w:rFonts w:ascii="Times New Roman" w:hAnsi="Times New Roman" w:cs="Times New Roman"/>
          <w:color w:val="auto"/>
          <w:lang w:val="uk-UA"/>
        </w:rPr>
        <w:t>із заданого списку можливих відповідностей</w:t>
      </w:r>
      <w:r>
        <w:rPr>
          <w:rFonts w:ascii="Times New Roman" w:hAnsi="Times New Roman" w:cs="Times New Roman"/>
          <w:color w:val="auto"/>
          <w:lang w:val="uk-UA"/>
        </w:rPr>
        <w:t xml:space="preserve">), </w:t>
      </w:r>
      <w:r w:rsidRPr="00AC5FC5">
        <w:rPr>
          <w:rFonts w:ascii="Times New Roman" w:hAnsi="Times New Roman" w:cs="Times New Roman"/>
          <w:color w:val="auto"/>
          <w:lang w:val="uk-UA"/>
        </w:rPr>
        <w:t>числові відповіді</w:t>
      </w:r>
      <w:r>
        <w:rPr>
          <w:rFonts w:ascii="Times New Roman" w:hAnsi="Times New Roman" w:cs="Times New Roman"/>
          <w:color w:val="auto"/>
          <w:lang w:val="uk-UA"/>
        </w:rPr>
        <w:t xml:space="preserve"> (</w:t>
      </w:r>
      <w:r w:rsidRPr="00AC5FC5">
        <w:rPr>
          <w:rFonts w:ascii="Times New Roman" w:hAnsi="Times New Roman" w:cs="Times New Roman"/>
          <w:color w:val="auto"/>
          <w:lang w:val="uk-UA"/>
        </w:rPr>
        <w:t>оцінюються шляхом порівняння з різними варіантами відповідей</w:t>
      </w:r>
      <w:r>
        <w:rPr>
          <w:rFonts w:ascii="Times New Roman" w:hAnsi="Times New Roman" w:cs="Times New Roman"/>
          <w:color w:val="auto"/>
          <w:lang w:val="uk-UA"/>
        </w:rPr>
        <w:t>)</w:t>
      </w:r>
      <w:r w:rsidRPr="00AC5FC5">
        <w:rPr>
          <w:rFonts w:ascii="Times New Roman" w:hAnsi="Times New Roman" w:cs="Times New Roman"/>
          <w:color w:val="auto"/>
          <w:lang w:val="uk-UA"/>
        </w:rPr>
        <w:t>.</w:t>
      </w:r>
      <w:bookmarkEnd w:id="9"/>
      <w:r w:rsidRPr="002124B2">
        <w:rPr>
          <w:rFonts w:ascii="Times New Roman" w:hAnsi="Times New Roman" w:cs="Times New Roman"/>
          <w:color w:val="auto"/>
          <w:lang w:val="uk-UA"/>
        </w:rPr>
        <w:t xml:space="preserve"> Тести для проміжного контролю обираються із загального переліку тестів за відповідними темами курсу. Метою вирішення тестових завдань з навчальної дисципліни є засвоєння студентами теоретичних та практичних знань з економетрики. </w:t>
      </w:r>
    </w:p>
    <w:bookmarkEnd w:id="10"/>
    <w:p w:rsidR="00F22C4C" w:rsidRPr="002124B2" w:rsidRDefault="00F22C4C" w:rsidP="00E937D3">
      <w:pPr>
        <w:pStyle w:val="Default"/>
        <w:ind w:firstLine="709"/>
        <w:jc w:val="both"/>
        <w:rPr>
          <w:rFonts w:ascii="Times New Roman" w:hAnsi="Times New Roman" w:cs="Times New Roman"/>
          <w:color w:val="auto"/>
          <w:lang w:val="uk-UA"/>
        </w:rPr>
      </w:pPr>
      <w:r w:rsidRPr="002124B2">
        <w:rPr>
          <w:rFonts w:ascii="Times New Roman" w:hAnsi="Times New Roman" w:cs="Times New Roman"/>
          <w:color w:val="auto"/>
          <w:lang w:val="uk-UA"/>
        </w:rPr>
        <w:t xml:space="preserve">Загальна оцінка з проміжного модульного контролю складається з поточної оцінки, яку студент отримує під час лабораторних занять та оцінки (балів) за тестувань за відповідними темами курсу. </w:t>
      </w:r>
    </w:p>
    <w:p w:rsidR="00F22C4C" w:rsidRPr="002124B2" w:rsidRDefault="00F22C4C" w:rsidP="00E937D3">
      <w:pPr>
        <w:ind w:firstLine="709"/>
        <w:jc w:val="both"/>
        <w:rPr>
          <w:sz w:val="24"/>
          <w:lang w:val="uk-UA"/>
        </w:rPr>
      </w:pPr>
      <w:r w:rsidRPr="002124B2">
        <w:rPr>
          <w:sz w:val="24"/>
          <w:lang w:val="uk-UA"/>
        </w:rPr>
        <w:t xml:space="preserve">Проведення підсумкового контролю здійснюється у формі </w:t>
      </w:r>
      <w:r>
        <w:rPr>
          <w:b/>
          <w:bCs/>
          <w:i/>
          <w:iCs/>
          <w:sz w:val="24"/>
          <w:lang w:val="uk-UA"/>
        </w:rPr>
        <w:t>заліку</w:t>
      </w:r>
      <w:r w:rsidRPr="002124B2">
        <w:rPr>
          <w:b/>
          <w:bCs/>
          <w:i/>
          <w:iCs/>
          <w:sz w:val="24"/>
          <w:lang w:val="uk-UA"/>
        </w:rPr>
        <w:t xml:space="preserve"> </w:t>
      </w:r>
      <w:r w:rsidRPr="002124B2">
        <w:rPr>
          <w:sz w:val="24"/>
          <w:lang w:val="uk-UA"/>
        </w:rPr>
        <w:t xml:space="preserve">і в терміни, передбачені графіком навчального процесу. </w:t>
      </w:r>
      <w:r>
        <w:rPr>
          <w:b/>
          <w:bCs/>
          <w:i/>
          <w:iCs/>
          <w:sz w:val="24"/>
          <w:lang w:val="uk-UA"/>
        </w:rPr>
        <w:t>Залік</w:t>
      </w:r>
      <w:r w:rsidRPr="002124B2">
        <w:rPr>
          <w:sz w:val="24"/>
          <w:lang w:val="uk-UA"/>
        </w:rPr>
        <w:t xml:space="preserve"> проводиться у формі комп’ютерного тестування за теоретичним та практичним матеріалом курсу. До </w:t>
      </w:r>
      <w:r>
        <w:rPr>
          <w:sz w:val="24"/>
          <w:lang w:val="uk-UA"/>
        </w:rPr>
        <w:t>заліку</w:t>
      </w:r>
      <w:r w:rsidRPr="002124B2">
        <w:rPr>
          <w:sz w:val="24"/>
          <w:lang w:val="uk-UA"/>
        </w:rPr>
        <w:t xml:space="preserve"> студенти здають ІНДЗ, яке оцінюється від 0 до 10 балів.</w:t>
      </w:r>
    </w:p>
    <w:bookmarkEnd w:id="6"/>
    <w:p w:rsidR="00F22C4C" w:rsidRPr="002124B2" w:rsidRDefault="00F22C4C" w:rsidP="00E937D3">
      <w:pPr>
        <w:ind w:firstLine="709"/>
        <w:rPr>
          <w:rStyle w:val="FontStyle25"/>
          <w:b/>
          <w:lang w:val="uk-UA" w:eastAsia="uk-UA"/>
        </w:rPr>
      </w:pPr>
    </w:p>
    <w:bookmarkEnd w:id="8"/>
    <w:p w:rsidR="00F22C4C" w:rsidRPr="002124B2" w:rsidRDefault="00F22C4C" w:rsidP="00202402">
      <w:pPr>
        <w:shd w:val="clear" w:color="auto" w:fill="FFFFFF"/>
        <w:jc w:val="center"/>
        <w:rPr>
          <w:b/>
          <w:bCs/>
          <w:spacing w:val="-6"/>
          <w:sz w:val="24"/>
          <w:lang w:val="uk-UA"/>
        </w:rPr>
      </w:pPr>
      <w:r w:rsidRPr="002124B2">
        <w:rPr>
          <w:b/>
          <w:sz w:val="24"/>
          <w:lang w:val="uk-UA"/>
        </w:rPr>
        <w:t>7. Рекомендована література</w:t>
      </w:r>
    </w:p>
    <w:p w:rsidR="00F22C4C" w:rsidRPr="002124B2" w:rsidRDefault="00F22C4C" w:rsidP="00E937D3">
      <w:pPr>
        <w:shd w:val="clear" w:color="auto" w:fill="FFFFFF"/>
        <w:rPr>
          <w:b/>
          <w:bCs/>
          <w:spacing w:val="-6"/>
          <w:sz w:val="24"/>
          <w:lang w:val="uk-UA"/>
        </w:rPr>
      </w:pPr>
      <w:r w:rsidRPr="002124B2">
        <w:rPr>
          <w:b/>
          <w:bCs/>
          <w:spacing w:val="-6"/>
          <w:sz w:val="24"/>
          <w:lang w:val="uk-UA"/>
        </w:rPr>
        <w:t>7.1. Основна</w:t>
      </w:r>
    </w:p>
    <w:p w:rsidR="00F22C4C" w:rsidRPr="002124B2" w:rsidRDefault="00F22C4C" w:rsidP="00E937D3">
      <w:pPr>
        <w:pStyle w:val="af0"/>
        <w:numPr>
          <w:ilvl w:val="0"/>
          <w:numId w:val="28"/>
        </w:numPr>
        <w:ind w:left="0" w:firstLine="360"/>
        <w:jc w:val="both"/>
      </w:pPr>
      <w:r w:rsidRPr="002124B2">
        <w:rPr>
          <w:bCs/>
        </w:rPr>
        <w:t>Вінничук О.Ю.</w:t>
      </w:r>
      <w:r w:rsidRPr="002124B2">
        <w:rPr>
          <w:b/>
        </w:rPr>
        <w:t xml:space="preserve"> </w:t>
      </w:r>
      <w:r w:rsidRPr="002124B2">
        <w:t>Тестові завдання з економетрики :</w:t>
      </w:r>
      <w:r w:rsidRPr="002124B2">
        <w:rPr>
          <w:bCs/>
        </w:rPr>
        <w:t xml:space="preserve"> навч. посіб</w:t>
      </w:r>
      <w:r w:rsidRPr="002124B2">
        <w:t>. Чернівці : Чернівец. нац. ун-т ім. Ю. Федьковича, 2022. 156 с.</w:t>
      </w:r>
    </w:p>
    <w:p w:rsidR="00F22C4C" w:rsidRPr="002124B2" w:rsidRDefault="00F22C4C" w:rsidP="00E937D3">
      <w:pPr>
        <w:pStyle w:val="af0"/>
        <w:numPr>
          <w:ilvl w:val="0"/>
          <w:numId w:val="28"/>
        </w:numPr>
        <w:ind w:left="0" w:firstLine="360"/>
        <w:jc w:val="both"/>
      </w:pPr>
      <w:r w:rsidRPr="002124B2">
        <w:t>Мороз В., Диха М. Економетрія.  К. : Центр навчальної літератури, 2019. 206 с.</w:t>
      </w:r>
    </w:p>
    <w:p w:rsidR="00F22C4C" w:rsidRPr="002124B2" w:rsidRDefault="00F22C4C" w:rsidP="00E937D3">
      <w:pPr>
        <w:pStyle w:val="af0"/>
        <w:numPr>
          <w:ilvl w:val="0"/>
          <w:numId w:val="28"/>
        </w:numPr>
        <w:ind w:left="0" w:firstLine="360"/>
        <w:jc w:val="both"/>
      </w:pPr>
      <w:r w:rsidRPr="002124B2">
        <w:t>Єлейко В.І., Боднар Р.Д., Демчишин М.Я. Економетричний аналіз діяльності підприємств: навч. посібн. Тернопіль: Навчальна книга – Богдан, 2021. 368 с.</w:t>
      </w:r>
    </w:p>
    <w:p w:rsidR="00F22C4C" w:rsidRPr="002124B2" w:rsidRDefault="00F22C4C" w:rsidP="00E937D3">
      <w:pPr>
        <w:pStyle w:val="af0"/>
        <w:numPr>
          <w:ilvl w:val="0"/>
          <w:numId w:val="28"/>
        </w:numPr>
        <w:ind w:left="0" w:firstLine="360"/>
        <w:jc w:val="both"/>
      </w:pPr>
      <w:r w:rsidRPr="002124B2">
        <w:t xml:space="preserve">Козьменко О., Кузьменко О. </w:t>
      </w:r>
      <w:r w:rsidRPr="002124B2">
        <w:rPr>
          <w:shd w:val="clear" w:color="auto" w:fill="FFFFFF"/>
        </w:rPr>
        <w:t>Економіко-математичні методи і моделі. Економетрика. Навчальний посібник. К. : Університетська книга, 2019. 406 с.</w:t>
      </w:r>
    </w:p>
    <w:p w:rsidR="00F22C4C" w:rsidRPr="002124B2" w:rsidRDefault="00F22C4C" w:rsidP="00E937D3">
      <w:pPr>
        <w:jc w:val="both"/>
        <w:rPr>
          <w:b/>
          <w:bCs/>
          <w:sz w:val="24"/>
          <w:lang w:val="uk-UA"/>
        </w:rPr>
      </w:pPr>
      <w:r w:rsidRPr="002124B2">
        <w:rPr>
          <w:b/>
          <w:bCs/>
          <w:sz w:val="24"/>
          <w:lang w:val="uk-UA"/>
        </w:rPr>
        <w:t>7.2. Допоміжна</w:t>
      </w:r>
    </w:p>
    <w:p w:rsidR="00F22C4C" w:rsidRPr="002124B2" w:rsidRDefault="00F22C4C" w:rsidP="00E937D3">
      <w:pPr>
        <w:pStyle w:val="af0"/>
        <w:numPr>
          <w:ilvl w:val="0"/>
          <w:numId w:val="30"/>
        </w:numPr>
        <w:ind w:left="0" w:firstLine="284"/>
        <w:jc w:val="both"/>
      </w:pPr>
      <w:r w:rsidRPr="002124B2">
        <w:t>Григорків В. С. Економетрика : Лінійні моделі парної та множинної регресії : навчальний посібник. Чернівці : ЧНУ, 2009. 224 с.</w:t>
      </w:r>
    </w:p>
    <w:p w:rsidR="00F22C4C" w:rsidRPr="002124B2" w:rsidRDefault="00F22C4C" w:rsidP="0098039F">
      <w:pPr>
        <w:pStyle w:val="af0"/>
        <w:numPr>
          <w:ilvl w:val="0"/>
          <w:numId w:val="30"/>
        </w:numPr>
        <w:ind w:left="0" w:firstLine="284"/>
        <w:jc w:val="both"/>
      </w:pPr>
      <w:r w:rsidRPr="002124B2">
        <w:t>Григорків В.С., Вінничук О.Ю. Економетрика : лаб. практикум. – Ч. 1. – вид. 2-ге, перероб. та доп. Чернівці : Чернівецький нац. ун-т, 2015. 96 с.</w:t>
      </w:r>
    </w:p>
    <w:p w:rsidR="00F22C4C" w:rsidRPr="002124B2" w:rsidRDefault="00F22C4C" w:rsidP="0098039F">
      <w:pPr>
        <w:pStyle w:val="af0"/>
        <w:numPr>
          <w:ilvl w:val="0"/>
          <w:numId w:val="30"/>
        </w:numPr>
        <w:ind w:left="0" w:firstLine="284"/>
        <w:jc w:val="both"/>
      </w:pPr>
      <w:r w:rsidRPr="002124B2">
        <w:rPr>
          <w:color w:val="000000"/>
        </w:rPr>
        <w:t xml:space="preserve"> Прикладна економетрика : навч. посіб. : у двох частинах. Частина 1 : [Електронне видання] / Л. С. Гур'янова, Т. С. Клебанова, С. В. Прокопович та ін. – Харків : ХНЕУ ім. С. Кузнеця, 2016. 235 с.</w:t>
      </w:r>
      <w:r w:rsidRPr="002124B2">
        <w:t xml:space="preserve"> </w:t>
      </w:r>
      <w:bookmarkStart w:id="11" w:name="_Hlk114054849"/>
    </w:p>
    <w:p w:rsidR="00F22C4C" w:rsidRPr="002124B2" w:rsidRDefault="00F22C4C" w:rsidP="0098039F">
      <w:pPr>
        <w:pStyle w:val="af0"/>
        <w:numPr>
          <w:ilvl w:val="0"/>
          <w:numId w:val="30"/>
        </w:numPr>
        <w:ind w:left="0" w:firstLine="284"/>
        <w:jc w:val="both"/>
      </w:pPr>
      <w:r w:rsidRPr="002124B2">
        <w:t xml:space="preserve">Економетрика в електронних таблицях : навч. посіб. / Васильєва Н. К., Мироненко О. А., Самарець Н. М., Чорна Н. О. ; за заг. ред. Н. К. Васильєвої. Дніпро : Біла К. О., 2017. 149 с. </w:t>
      </w:r>
    </w:p>
    <w:p w:rsidR="00F22C4C" w:rsidRPr="002124B2" w:rsidRDefault="00F22C4C" w:rsidP="008F17A4">
      <w:pPr>
        <w:pStyle w:val="af0"/>
        <w:ind w:left="284"/>
        <w:jc w:val="both"/>
      </w:pPr>
    </w:p>
    <w:bookmarkEnd w:id="11"/>
    <w:p w:rsidR="00F22C4C" w:rsidRPr="002124B2" w:rsidRDefault="00F22C4C" w:rsidP="00E937D3">
      <w:pPr>
        <w:shd w:val="clear" w:color="auto" w:fill="FFFFFF"/>
        <w:jc w:val="center"/>
        <w:rPr>
          <w:sz w:val="24"/>
          <w:lang w:val="uk-UA"/>
        </w:rPr>
      </w:pPr>
      <w:r w:rsidRPr="002124B2">
        <w:rPr>
          <w:b/>
          <w:bCs/>
          <w:spacing w:val="-6"/>
          <w:sz w:val="24"/>
          <w:lang w:val="uk-UA"/>
        </w:rPr>
        <w:t>8.</w:t>
      </w:r>
      <w:r w:rsidRPr="002124B2">
        <w:rPr>
          <w:b/>
          <w:sz w:val="24"/>
          <w:lang w:val="uk-UA"/>
        </w:rPr>
        <w:t xml:space="preserve"> Інформаційні ресурси</w:t>
      </w:r>
    </w:p>
    <w:p w:rsidR="00F22C4C" w:rsidRPr="002124B2" w:rsidRDefault="00F22C4C" w:rsidP="00E937D3">
      <w:pPr>
        <w:shd w:val="clear" w:color="auto" w:fill="FFFFFF"/>
        <w:tabs>
          <w:tab w:val="left" w:pos="365"/>
          <w:tab w:val="left" w:pos="1276"/>
        </w:tabs>
        <w:jc w:val="both"/>
        <w:rPr>
          <w:sz w:val="24"/>
          <w:lang w:val="uk-UA"/>
        </w:rPr>
      </w:pPr>
      <w:bookmarkStart w:id="12" w:name="_Hlk114054738"/>
      <w:r w:rsidRPr="002124B2">
        <w:rPr>
          <w:sz w:val="24"/>
          <w:lang w:val="uk-UA"/>
        </w:rPr>
        <w:t>1. Онлайн курси</w:t>
      </w:r>
    </w:p>
    <w:p w:rsidR="00F22C4C" w:rsidRPr="002124B2" w:rsidRDefault="00F22C4C" w:rsidP="002124B2">
      <w:pPr>
        <w:pStyle w:val="af0"/>
        <w:numPr>
          <w:ilvl w:val="0"/>
          <w:numId w:val="32"/>
        </w:numPr>
        <w:rPr>
          <w:rStyle w:val="a7"/>
          <w:color w:val="000000"/>
        </w:rPr>
      </w:pPr>
      <w:r w:rsidRPr="002124B2">
        <w:rPr>
          <w:color w:val="000000"/>
        </w:rPr>
        <w:t xml:space="preserve">Econometrics: Methods and Applications </w:t>
      </w:r>
      <w:hyperlink r:id="rId11" w:history="1">
        <w:r w:rsidRPr="002124B2">
          <w:rPr>
            <w:rStyle w:val="a7"/>
            <w:color w:val="000000"/>
          </w:rPr>
          <w:t>https://www.coursera.org/learn/erasmus-econometrics</w:t>
        </w:r>
      </w:hyperlink>
    </w:p>
    <w:p w:rsidR="00F22C4C" w:rsidRPr="002124B2" w:rsidRDefault="00F22C4C" w:rsidP="002124B2">
      <w:pPr>
        <w:pStyle w:val="af0"/>
        <w:numPr>
          <w:ilvl w:val="0"/>
          <w:numId w:val="32"/>
        </w:numPr>
        <w:rPr>
          <w:color w:val="000000"/>
          <w:u w:val="single"/>
        </w:rPr>
      </w:pPr>
      <w:r w:rsidRPr="002124B2">
        <w:t>Econometrics and Statistics for Business in R &amp; Python https://ua.udemy.com/course/econometrics-for-business/</w:t>
      </w:r>
    </w:p>
    <w:p w:rsidR="00F22C4C" w:rsidRPr="002124B2" w:rsidRDefault="00F22C4C" w:rsidP="00E937D3">
      <w:pPr>
        <w:shd w:val="clear" w:color="auto" w:fill="FFFFFF"/>
        <w:tabs>
          <w:tab w:val="left" w:pos="365"/>
          <w:tab w:val="left" w:pos="1276"/>
        </w:tabs>
        <w:jc w:val="both"/>
        <w:rPr>
          <w:sz w:val="24"/>
          <w:lang w:val="uk-UA"/>
        </w:rPr>
      </w:pPr>
      <w:r w:rsidRPr="002124B2">
        <w:rPr>
          <w:sz w:val="24"/>
          <w:lang w:val="uk-UA"/>
        </w:rPr>
        <w:t xml:space="preserve">2. Відео в YouTube </w:t>
      </w:r>
    </w:p>
    <w:p w:rsidR="00F22C4C" w:rsidRPr="002124B2" w:rsidRDefault="00F22C4C" w:rsidP="00E937D3">
      <w:pPr>
        <w:pStyle w:val="af0"/>
        <w:numPr>
          <w:ilvl w:val="1"/>
          <w:numId w:val="33"/>
        </w:numPr>
      </w:pPr>
      <w:r w:rsidRPr="002124B2">
        <w:t xml:space="preserve">What is econometrics? </w:t>
      </w:r>
      <w:hyperlink r:id="rId12" w:history="1">
        <w:r w:rsidRPr="002124B2">
          <w:rPr>
            <w:rStyle w:val="a7"/>
          </w:rPr>
          <w:t>https://www.youtube.com/watch?v=RG7Wr2cCWj8</w:t>
        </w:r>
      </w:hyperlink>
    </w:p>
    <w:p w:rsidR="00F22C4C" w:rsidRPr="002124B2" w:rsidRDefault="00F22C4C" w:rsidP="00E937D3">
      <w:pPr>
        <w:pStyle w:val="af0"/>
        <w:numPr>
          <w:ilvl w:val="1"/>
          <w:numId w:val="33"/>
        </w:numPr>
      </w:pPr>
      <w:r w:rsidRPr="002124B2">
        <w:t xml:space="preserve">Introduction to Econometrics </w:t>
      </w:r>
      <w:hyperlink r:id="rId13" w:history="1">
        <w:r w:rsidRPr="002124B2">
          <w:rPr>
            <w:rStyle w:val="a7"/>
          </w:rPr>
          <w:t>https://www.youtube.com/watch?v=z09hret40eI</w:t>
        </w:r>
      </w:hyperlink>
    </w:p>
    <w:p w:rsidR="00F22C4C" w:rsidRPr="002124B2" w:rsidRDefault="00F22C4C" w:rsidP="00E937D3">
      <w:pPr>
        <w:pStyle w:val="af0"/>
        <w:numPr>
          <w:ilvl w:val="1"/>
          <w:numId w:val="33"/>
        </w:numPr>
      </w:pPr>
      <w:r w:rsidRPr="002124B2">
        <w:t xml:space="preserve">Financial Econometric- Step By Step Methodology of Econometrics </w:t>
      </w:r>
      <w:hyperlink r:id="rId14" w:history="1">
        <w:r w:rsidRPr="002124B2">
          <w:rPr>
            <w:rStyle w:val="a7"/>
          </w:rPr>
          <w:t>https://www.youtube.com/watch?v=bMgW1hFoq34</w:t>
        </w:r>
      </w:hyperlink>
    </w:p>
    <w:p w:rsidR="00F22C4C" w:rsidRDefault="00F22C4C" w:rsidP="00E937D3">
      <w:pPr>
        <w:shd w:val="clear" w:color="auto" w:fill="FFFFFF"/>
        <w:tabs>
          <w:tab w:val="left" w:pos="365"/>
          <w:tab w:val="left" w:pos="1276"/>
        </w:tabs>
        <w:jc w:val="both"/>
        <w:rPr>
          <w:sz w:val="24"/>
          <w:lang w:val="uk-UA"/>
        </w:rPr>
      </w:pPr>
      <w:r w:rsidRPr="002124B2">
        <w:rPr>
          <w:sz w:val="24"/>
          <w:lang w:val="uk-UA"/>
        </w:rPr>
        <w:t>3. Інтернет – джерела</w:t>
      </w:r>
    </w:p>
    <w:p w:rsidR="00F22C4C" w:rsidRPr="00AC5FC5" w:rsidRDefault="00F22C4C" w:rsidP="00FB0FC7">
      <w:pPr>
        <w:tabs>
          <w:tab w:val="left" w:pos="851"/>
        </w:tabs>
        <w:rPr>
          <w:sz w:val="24"/>
          <w:lang w:val="en-US"/>
        </w:rPr>
      </w:pPr>
      <w:r w:rsidRPr="00AC5FC5">
        <w:rPr>
          <w:sz w:val="24"/>
          <w:lang w:val="en-US"/>
        </w:rPr>
        <w:lastRenderedPageBreak/>
        <w:t xml:space="preserve">– Data Cleaning and Preprocessing </w:t>
      </w:r>
    </w:p>
    <w:p w:rsidR="00F22C4C" w:rsidRPr="00973B16" w:rsidRDefault="000068A0" w:rsidP="00FB0FC7">
      <w:pPr>
        <w:pStyle w:val="af0"/>
        <w:tabs>
          <w:tab w:val="left" w:pos="851"/>
        </w:tabs>
        <w:ind w:left="426"/>
      </w:pPr>
      <w:hyperlink r:id="rId15" w:history="1">
        <w:r w:rsidR="00F22C4C" w:rsidRPr="00973B16">
          <w:rPr>
            <w:rStyle w:val="a7"/>
          </w:rPr>
          <w:t>https://medium.com/analytics-vidhya/data-cleaning-and-preprocessing-a4b751f4066f</w:t>
        </w:r>
      </w:hyperlink>
    </w:p>
    <w:p w:rsidR="00F22C4C" w:rsidRPr="00973B16" w:rsidRDefault="00F22C4C" w:rsidP="00FB0FC7">
      <w:pPr>
        <w:tabs>
          <w:tab w:val="left" w:pos="851"/>
        </w:tabs>
        <w:rPr>
          <w:sz w:val="24"/>
        </w:rPr>
      </w:pPr>
      <w:r w:rsidRPr="00973B16">
        <w:rPr>
          <w:sz w:val="24"/>
        </w:rPr>
        <w:t xml:space="preserve">– Аналіз даних </w:t>
      </w:r>
    </w:p>
    <w:p w:rsidR="00F22C4C" w:rsidRPr="00973B16" w:rsidRDefault="000068A0" w:rsidP="00FB0FC7">
      <w:pPr>
        <w:pStyle w:val="af0"/>
        <w:tabs>
          <w:tab w:val="left" w:pos="851"/>
        </w:tabs>
        <w:ind w:left="426"/>
        <w:rPr>
          <w:rStyle w:val="a7"/>
        </w:rPr>
      </w:pPr>
      <w:hyperlink r:id="rId16" w:history="1">
        <w:r w:rsidR="00F22C4C" w:rsidRPr="00973B16">
          <w:rPr>
            <w:rStyle w:val="a7"/>
          </w:rPr>
          <w:t>https://stud.com.ua/93298/statistika/analiz_danih</w:t>
        </w:r>
      </w:hyperlink>
    </w:p>
    <w:p w:rsidR="00F22C4C" w:rsidRPr="00973B16" w:rsidRDefault="00F22C4C" w:rsidP="00FB0FC7">
      <w:pPr>
        <w:tabs>
          <w:tab w:val="left" w:pos="851"/>
        </w:tabs>
        <w:rPr>
          <w:sz w:val="24"/>
        </w:rPr>
      </w:pPr>
      <w:r w:rsidRPr="00973B16">
        <w:rPr>
          <w:sz w:val="24"/>
        </w:rPr>
        <w:t>– Відкритий посібник з відкритих даних</w:t>
      </w:r>
    </w:p>
    <w:p w:rsidR="00F22C4C" w:rsidRPr="00973B16" w:rsidRDefault="000068A0" w:rsidP="00FB0FC7">
      <w:pPr>
        <w:pStyle w:val="af0"/>
        <w:tabs>
          <w:tab w:val="left" w:pos="851"/>
        </w:tabs>
        <w:ind w:left="426"/>
      </w:pPr>
      <w:hyperlink r:id="rId17" w:history="1">
        <w:r w:rsidR="00F22C4C" w:rsidRPr="00973B16">
          <w:rPr>
            <w:rStyle w:val="a7"/>
          </w:rPr>
          <w:t>https://socialdata.org.ua/manual4/</w:t>
        </w:r>
      </w:hyperlink>
    </w:p>
    <w:p w:rsidR="00F22C4C" w:rsidRPr="00973B16" w:rsidRDefault="00F22C4C" w:rsidP="00FB0FC7">
      <w:pPr>
        <w:shd w:val="clear" w:color="auto" w:fill="FFFFFF"/>
        <w:tabs>
          <w:tab w:val="left" w:pos="365"/>
          <w:tab w:val="left" w:pos="1276"/>
        </w:tabs>
        <w:jc w:val="both"/>
        <w:rPr>
          <w:sz w:val="24"/>
          <w:lang w:val="uk-UA"/>
        </w:rPr>
      </w:pPr>
      <w:r w:rsidRPr="00973B16">
        <w:rPr>
          <w:sz w:val="24"/>
          <w:lang w:val="uk-UA"/>
        </w:rPr>
        <w:t>– Державна служба статистики України</w:t>
      </w:r>
    </w:p>
    <w:p w:rsidR="00F22C4C" w:rsidRPr="00973B16" w:rsidRDefault="000068A0" w:rsidP="00FB0FC7">
      <w:pPr>
        <w:pStyle w:val="Default"/>
        <w:jc w:val="both"/>
        <w:rPr>
          <w:rFonts w:ascii="Times New Roman" w:hAnsi="Times New Roman" w:cs="Times New Roman"/>
          <w:lang w:val="uk-UA"/>
        </w:rPr>
      </w:pPr>
      <w:hyperlink r:id="rId18" w:history="1">
        <w:r w:rsidR="00F22C4C" w:rsidRPr="00973B16">
          <w:rPr>
            <w:rStyle w:val="a7"/>
            <w:rFonts w:ascii="Times New Roman" w:hAnsi="Times New Roman"/>
            <w:lang w:val="uk-UA"/>
          </w:rPr>
          <w:t>http://ukrstat.gov.ua/</w:t>
        </w:r>
      </w:hyperlink>
    </w:p>
    <w:p w:rsidR="00F22C4C" w:rsidRPr="00973B16" w:rsidRDefault="00F22C4C" w:rsidP="00FB0FC7">
      <w:pPr>
        <w:pStyle w:val="Default"/>
        <w:jc w:val="both"/>
        <w:rPr>
          <w:rFonts w:ascii="Times New Roman" w:hAnsi="Times New Roman" w:cs="Times New Roman"/>
          <w:lang w:val="uk-UA"/>
        </w:rPr>
      </w:pPr>
      <w:r w:rsidRPr="00973B16">
        <w:rPr>
          <w:rFonts w:ascii="Times New Roman" w:hAnsi="Times New Roman" w:cs="Times New Roman"/>
          <w:lang w:val="uk-UA"/>
        </w:rPr>
        <w:t>– Дані світового банку</w:t>
      </w:r>
    </w:p>
    <w:p w:rsidR="00F22C4C" w:rsidRPr="00973B16" w:rsidRDefault="000068A0" w:rsidP="00FB0FC7">
      <w:pPr>
        <w:pStyle w:val="Default"/>
        <w:jc w:val="both"/>
        <w:rPr>
          <w:rStyle w:val="a7"/>
          <w:rFonts w:ascii="Times New Roman" w:hAnsi="Times New Roman"/>
          <w:color w:val="000000"/>
          <w:u w:val="none"/>
          <w:lang w:val="uk-UA"/>
        </w:rPr>
      </w:pPr>
      <w:hyperlink r:id="rId19" w:history="1">
        <w:r w:rsidR="00F22C4C" w:rsidRPr="00973B16">
          <w:rPr>
            <w:rStyle w:val="a7"/>
            <w:rFonts w:ascii="Times New Roman" w:hAnsi="Times New Roman"/>
            <w:lang w:val="uk-UA"/>
          </w:rPr>
          <w:t>http://data.worldbank.org/</w:t>
        </w:r>
      </w:hyperlink>
    </w:p>
    <w:p w:rsidR="00F22C4C" w:rsidRPr="00973B16" w:rsidRDefault="00F22C4C" w:rsidP="00FB0FC7">
      <w:pPr>
        <w:pStyle w:val="Default"/>
        <w:jc w:val="both"/>
        <w:rPr>
          <w:rFonts w:ascii="Times New Roman" w:hAnsi="Times New Roman" w:cs="Times New Roman"/>
          <w:lang w:val="uk-UA"/>
        </w:rPr>
      </w:pPr>
      <w:r w:rsidRPr="00973B16">
        <w:rPr>
          <w:rFonts w:ascii="Times New Roman" w:hAnsi="Times New Roman" w:cs="Times New Roman"/>
          <w:lang w:val="uk-UA"/>
        </w:rPr>
        <w:t>–Дані Євростату</w:t>
      </w:r>
    </w:p>
    <w:p w:rsidR="00F22C4C" w:rsidRPr="00973B16" w:rsidRDefault="000068A0" w:rsidP="00FB0FC7">
      <w:pPr>
        <w:pStyle w:val="Default"/>
        <w:jc w:val="both"/>
        <w:rPr>
          <w:rFonts w:ascii="Times New Roman" w:hAnsi="Times New Roman" w:cs="Times New Roman"/>
          <w:lang w:val="uk-UA"/>
        </w:rPr>
      </w:pPr>
      <w:hyperlink r:id="rId20" w:history="1">
        <w:r w:rsidR="00F22C4C" w:rsidRPr="00973B16">
          <w:rPr>
            <w:rStyle w:val="a7"/>
            <w:rFonts w:ascii="Times New Roman" w:hAnsi="Times New Roman"/>
            <w:lang w:val="uk-UA"/>
          </w:rPr>
          <w:t>https://ec.europa.eu/eurostat/home</w:t>
        </w:r>
      </w:hyperlink>
      <w:r w:rsidR="00F22C4C" w:rsidRPr="00973B16">
        <w:rPr>
          <w:rFonts w:ascii="Times New Roman" w:hAnsi="Times New Roman" w:cs="Times New Roman"/>
          <w:lang w:val="uk-UA"/>
        </w:rPr>
        <w:t>?</w:t>
      </w:r>
    </w:p>
    <w:p w:rsidR="00F22C4C" w:rsidRDefault="00F22C4C" w:rsidP="00FB0FC7">
      <w:pPr>
        <w:jc w:val="both"/>
        <w:rPr>
          <w:sz w:val="24"/>
          <w:lang w:val="uk-UA"/>
        </w:rPr>
      </w:pPr>
      <w:r>
        <w:rPr>
          <w:sz w:val="24"/>
          <w:lang w:val="uk-UA"/>
        </w:rPr>
        <w:t xml:space="preserve">– </w:t>
      </w:r>
      <w:r w:rsidRPr="008E3DD9">
        <w:rPr>
          <w:sz w:val="24"/>
          <w:lang w:val="uk-UA"/>
        </w:rPr>
        <w:t>Наукова бібліотека Чернівецького національного університету імені Юрія Федьковича</w:t>
      </w:r>
    </w:p>
    <w:p w:rsidR="00F22C4C" w:rsidRDefault="000068A0" w:rsidP="00FB0FC7">
      <w:pPr>
        <w:jc w:val="both"/>
        <w:rPr>
          <w:sz w:val="24"/>
          <w:lang w:val="uk-UA"/>
        </w:rPr>
      </w:pPr>
      <w:hyperlink r:id="rId21" w:history="1">
        <w:r w:rsidR="00F22C4C" w:rsidRPr="00670B6C">
          <w:rPr>
            <w:rStyle w:val="a7"/>
            <w:sz w:val="24"/>
            <w:lang w:val="uk-UA"/>
          </w:rPr>
          <w:t>http://www.library.chnu.edu.ua/index.php?page=ua</w:t>
        </w:r>
      </w:hyperlink>
    </w:p>
    <w:bookmarkEnd w:id="12"/>
    <w:p w:rsidR="00F22C4C" w:rsidRPr="002124B2" w:rsidRDefault="00F22C4C" w:rsidP="00165899">
      <w:pPr>
        <w:ind w:left="142" w:firstLine="425"/>
        <w:jc w:val="center"/>
        <w:rPr>
          <w:b/>
          <w:szCs w:val="28"/>
          <w:lang w:val="uk-UA"/>
        </w:rPr>
      </w:pPr>
    </w:p>
    <w:p w:rsidR="00F22C4C" w:rsidRPr="002124B2" w:rsidRDefault="00F22C4C" w:rsidP="00165899">
      <w:pPr>
        <w:ind w:left="142" w:firstLine="425"/>
        <w:jc w:val="center"/>
        <w:rPr>
          <w:b/>
          <w:sz w:val="24"/>
          <w:lang w:val="uk-UA"/>
        </w:rPr>
      </w:pPr>
      <w:r w:rsidRPr="002124B2">
        <w:rPr>
          <w:b/>
          <w:sz w:val="24"/>
          <w:lang w:val="uk-UA"/>
        </w:rPr>
        <w:t xml:space="preserve">Додатково </w:t>
      </w:r>
    </w:p>
    <w:p w:rsidR="00F22C4C" w:rsidRPr="002124B2" w:rsidRDefault="00F22C4C" w:rsidP="00165899">
      <w:pPr>
        <w:ind w:left="142" w:firstLine="425"/>
        <w:jc w:val="center"/>
        <w:rPr>
          <w:sz w:val="24"/>
          <w:lang w:val="uk-UA"/>
        </w:rPr>
      </w:pPr>
      <w:r w:rsidRPr="002124B2">
        <w:rPr>
          <w:sz w:val="24"/>
          <w:lang w:val="uk-UA"/>
        </w:rPr>
        <w:t>(для контролю та самоконтролю роботи студента)</w:t>
      </w:r>
    </w:p>
    <w:p w:rsidR="00F22C4C" w:rsidRPr="002124B2" w:rsidRDefault="00F22C4C" w:rsidP="00165899">
      <w:pPr>
        <w:ind w:left="142" w:firstLine="425"/>
        <w:jc w:val="center"/>
        <w:rPr>
          <w:sz w:val="24"/>
          <w:lang w:val="uk-UA"/>
        </w:rPr>
      </w:pPr>
    </w:p>
    <w:p w:rsidR="00F22C4C" w:rsidRPr="002124B2" w:rsidRDefault="00F22C4C" w:rsidP="00165899">
      <w:pPr>
        <w:ind w:left="142" w:firstLine="425"/>
        <w:jc w:val="center"/>
        <w:rPr>
          <w:b/>
          <w:sz w:val="24"/>
          <w:lang w:val="uk-UA"/>
        </w:rPr>
      </w:pPr>
      <w:r w:rsidRPr="002124B2">
        <w:rPr>
          <w:b/>
          <w:sz w:val="24"/>
          <w:lang w:val="uk-UA"/>
        </w:rPr>
        <w:t>Розподіл балів, які отримують студенти</w:t>
      </w:r>
    </w:p>
    <w:p w:rsidR="00F22C4C" w:rsidRPr="002124B2" w:rsidRDefault="00F22C4C" w:rsidP="00165899">
      <w:pPr>
        <w:ind w:left="142" w:firstLine="425"/>
        <w:jc w:val="center"/>
        <w:rPr>
          <w:b/>
          <w:sz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3"/>
        <w:gridCol w:w="1131"/>
        <w:gridCol w:w="745"/>
        <w:gridCol w:w="745"/>
        <w:gridCol w:w="736"/>
        <w:gridCol w:w="791"/>
        <w:gridCol w:w="1121"/>
        <w:gridCol w:w="1121"/>
        <w:gridCol w:w="1184"/>
        <w:gridCol w:w="1099"/>
      </w:tblGrid>
      <w:tr w:rsidR="00F22C4C" w:rsidRPr="002124B2" w:rsidTr="00A241FE">
        <w:trPr>
          <w:trHeight w:val="979"/>
        </w:trPr>
        <w:tc>
          <w:tcPr>
            <w:tcW w:w="7628" w:type="dxa"/>
            <w:gridSpan w:val="8"/>
            <w:vAlign w:val="center"/>
          </w:tcPr>
          <w:p w:rsidR="00F22C4C" w:rsidRPr="00A241FE" w:rsidRDefault="00F22C4C" w:rsidP="00A241FE">
            <w:pPr>
              <w:jc w:val="center"/>
              <w:rPr>
                <w:color w:val="000000"/>
                <w:kern w:val="24"/>
                <w:sz w:val="24"/>
                <w:szCs w:val="32"/>
                <w:lang w:val="uk-UA" w:eastAsia="uk-UA"/>
              </w:rPr>
            </w:pPr>
            <w:r w:rsidRPr="00A241FE">
              <w:rPr>
                <w:color w:val="000000"/>
                <w:kern w:val="24"/>
                <w:sz w:val="24"/>
                <w:szCs w:val="32"/>
                <w:lang w:val="uk-UA" w:eastAsia="uk-UA"/>
              </w:rPr>
              <w:t>Поточне оцінювання (</w:t>
            </w:r>
            <w:r w:rsidRPr="00A241FE">
              <w:rPr>
                <w:i/>
                <w:iCs/>
                <w:color w:val="000000"/>
                <w:kern w:val="24"/>
                <w:sz w:val="24"/>
                <w:szCs w:val="32"/>
                <w:lang w:val="uk-UA" w:eastAsia="uk-UA"/>
              </w:rPr>
              <w:t>аудиторна та самостійна робота</w:t>
            </w:r>
            <w:r w:rsidRPr="00A241FE">
              <w:rPr>
                <w:color w:val="000000"/>
                <w:kern w:val="24"/>
                <w:sz w:val="24"/>
                <w:szCs w:val="32"/>
                <w:lang w:val="uk-UA" w:eastAsia="uk-UA"/>
              </w:rPr>
              <w:t>)</w:t>
            </w:r>
          </w:p>
        </w:tc>
        <w:tc>
          <w:tcPr>
            <w:tcW w:w="1184" w:type="dxa"/>
            <w:vAlign w:val="center"/>
          </w:tcPr>
          <w:p w:rsidR="00F22C4C" w:rsidRPr="00A241FE" w:rsidRDefault="00F22C4C" w:rsidP="00A241FE">
            <w:pPr>
              <w:jc w:val="center"/>
              <w:rPr>
                <w:color w:val="000000"/>
                <w:kern w:val="24"/>
                <w:sz w:val="24"/>
                <w:lang w:val="uk-UA"/>
              </w:rPr>
            </w:pPr>
            <w:r w:rsidRPr="00A241FE">
              <w:rPr>
                <w:color w:val="000000"/>
                <w:kern w:val="24"/>
                <w:sz w:val="24"/>
                <w:szCs w:val="32"/>
                <w:lang w:val="uk-UA" w:eastAsia="uk-UA"/>
              </w:rPr>
              <w:t>Кількість балів (залік)</w:t>
            </w:r>
          </w:p>
        </w:tc>
        <w:tc>
          <w:tcPr>
            <w:tcW w:w="1099" w:type="dxa"/>
            <w:vAlign w:val="center"/>
          </w:tcPr>
          <w:p w:rsidR="00F22C4C" w:rsidRPr="00A241FE" w:rsidRDefault="00F22C4C" w:rsidP="00A241FE">
            <w:pPr>
              <w:jc w:val="center"/>
              <w:rPr>
                <w:rFonts w:ascii="Arial" w:hAnsi="Arial" w:cs="Arial"/>
                <w:sz w:val="24"/>
                <w:szCs w:val="36"/>
                <w:lang w:val="uk-UA" w:eastAsia="uk-UA"/>
              </w:rPr>
            </w:pPr>
            <w:r w:rsidRPr="00A241FE">
              <w:rPr>
                <w:color w:val="000000"/>
                <w:kern w:val="24"/>
                <w:sz w:val="24"/>
                <w:szCs w:val="32"/>
                <w:lang w:val="uk-UA" w:eastAsia="uk-UA"/>
              </w:rPr>
              <w:t xml:space="preserve">Сумарна </w:t>
            </w:r>
          </w:p>
          <w:p w:rsidR="00F22C4C" w:rsidRPr="00A241FE" w:rsidRDefault="00F22C4C" w:rsidP="00A241FE">
            <w:pPr>
              <w:jc w:val="center"/>
              <w:rPr>
                <w:color w:val="000000"/>
                <w:kern w:val="24"/>
                <w:sz w:val="24"/>
                <w:lang w:val="uk-UA"/>
              </w:rPr>
            </w:pPr>
            <w:r w:rsidRPr="00A241FE">
              <w:rPr>
                <w:color w:val="000000"/>
                <w:kern w:val="24"/>
                <w:sz w:val="24"/>
                <w:szCs w:val="32"/>
                <w:lang w:val="uk-UA" w:eastAsia="uk-UA"/>
              </w:rPr>
              <w:t xml:space="preserve">к-ть балів </w:t>
            </w:r>
          </w:p>
        </w:tc>
      </w:tr>
      <w:tr w:rsidR="00F22C4C" w:rsidRPr="002124B2" w:rsidTr="00A241FE">
        <w:tc>
          <w:tcPr>
            <w:tcW w:w="2554" w:type="dxa"/>
            <w:gridSpan w:val="2"/>
          </w:tcPr>
          <w:p w:rsidR="00F22C4C" w:rsidRPr="00A241FE" w:rsidRDefault="00F22C4C" w:rsidP="00A241FE">
            <w:pPr>
              <w:jc w:val="center"/>
              <w:rPr>
                <w:color w:val="000000"/>
                <w:kern w:val="24"/>
                <w:sz w:val="24"/>
                <w:lang w:val="uk-UA"/>
              </w:rPr>
            </w:pPr>
            <w:r w:rsidRPr="00A241FE">
              <w:rPr>
                <w:color w:val="000000"/>
                <w:kern w:val="24"/>
                <w:sz w:val="24"/>
                <w:szCs w:val="32"/>
                <w:lang w:val="uk-UA" w:eastAsia="uk-UA"/>
              </w:rPr>
              <w:t>Змістовий модуль 1</w:t>
            </w:r>
          </w:p>
        </w:tc>
        <w:tc>
          <w:tcPr>
            <w:tcW w:w="5074" w:type="dxa"/>
            <w:gridSpan w:val="6"/>
          </w:tcPr>
          <w:p w:rsidR="00F22C4C" w:rsidRPr="00A241FE" w:rsidRDefault="00F22C4C" w:rsidP="00A241FE">
            <w:pPr>
              <w:jc w:val="center"/>
              <w:rPr>
                <w:color w:val="000000"/>
                <w:kern w:val="24"/>
                <w:sz w:val="24"/>
                <w:lang w:val="uk-UA"/>
              </w:rPr>
            </w:pPr>
            <w:r w:rsidRPr="00A241FE">
              <w:rPr>
                <w:color w:val="000000"/>
                <w:kern w:val="24"/>
                <w:sz w:val="24"/>
                <w:szCs w:val="32"/>
                <w:lang w:val="uk-UA" w:eastAsia="uk-UA"/>
              </w:rPr>
              <w:t>Змістовий модуль 2</w:t>
            </w:r>
          </w:p>
        </w:tc>
        <w:tc>
          <w:tcPr>
            <w:tcW w:w="1184" w:type="dxa"/>
            <w:vMerge w:val="restart"/>
            <w:vAlign w:val="center"/>
          </w:tcPr>
          <w:p w:rsidR="00F22C4C" w:rsidRPr="00A241FE" w:rsidRDefault="00F22C4C" w:rsidP="00A241FE">
            <w:pPr>
              <w:jc w:val="center"/>
              <w:rPr>
                <w:color w:val="000000"/>
                <w:kern w:val="24"/>
                <w:sz w:val="24"/>
                <w:lang w:val="uk-UA"/>
              </w:rPr>
            </w:pPr>
            <w:r w:rsidRPr="00A241FE">
              <w:rPr>
                <w:color w:val="000000"/>
                <w:kern w:val="24"/>
                <w:sz w:val="24"/>
                <w:lang w:val="uk-UA"/>
              </w:rPr>
              <w:t>40</w:t>
            </w:r>
          </w:p>
        </w:tc>
        <w:tc>
          <w:tcPr>
            <w:tcW w:w="1099" w:type="dxa"/>
            <w:vMerge w:val="restart"/>
            <w:vAlign w:val="center"/>
          </w:tcPr>
          <w:p w:rsidR="00F22C4C" w:rsidRPr="00A241FE" w:rsidRDefault="00F22C4C" w:rsidP="00A241FE">
            <w:pPr>
              <w:jc w:val="center"/>
              <w:rPr>
                <w:color w:val="000000"/>
                <w:kern w:val="24"/>
                <w:sz w:val="24"/>
                <w:lang w:val="uk-UA"/>
              </w:rPr>
            </w:pPr>
            <w:r w:rsidRPr="00A241FE">
              <w:rPr>
                <w:color w:val="000000"/>
                <w:kern w:val="24"/>
                <w:sz w:val="24"/>
                <w:lang w:val="uk-UA"/>
              </w:rPr>
              <w:t>100</w:t>
            </w:r>
          </w:p>
        </w:tc>
      </w:tr>
      <w:tr w:rsidR="00F22C4C" w:rsidRPr="002124B2" w:rsidTr="00A241FE">
        <w:tc>
          <w:tcPr>
            <w:tcW w:w="1423" w:type="dxa"/>
            <w:vAlign w:val="center"/>
          </w:tcPr>
          <w:p w:rsidR="00F22C4C" w:rsidRPr="00A241FE" w:rsidRDefault="00F22C4C" w:rsidP="00A241FE">
            <w:pPr>
              <w:jc w:val="center"/>
              <w:rPr>
                <w:color w:val="000000"/>
                <w:kern w:val="24"/>
                <w:sz w:val="24"/>
                <w:lang w:val="uk-UA"/>
              </w:rPr>
            </w:pPr>
            <w:r w:rsidRPr="00A241FE">
              <w:rPr>
                <w:color w:val="000000"/>
                <w:kern w:val="24"/>
                <w:sz w:val="24"/>
                <w:lang w:val="uk-UA"/>
              </w:rPr>
              <w:t>ЛР 1</w:t>
            </w:r>
          </w:p>
        </w:tc>
        <w:tc>
          <w:tcPr>
            <w:tcW w:w="1131" w:type="dxa"/>
            <w:vAlign w:val="center"/>
          </w:tcPr>
          <w:p w:rsidR="00F22C4C" w:rsidRPr="00A241FE" w:rsidRDefault="00F22C4C" w:rsidP="00A241FE">
            <w:pPr>
              <w:jc w:val="center"/>
              <w:rPr>
                <w:color w:val="000000"/>
                <w:kern w:val="24"/>
                <w:sz w:val="24"/>
                <w:lang w:val="uk-UA"/>
              </w:rPr>
            </w:pPr>
            <w:r w:rsidRPr="00A241FE">
              <w:rPr>
                <w:color w:val="000000"/>
                <w:kern w:val="24"/>
                <w:sz w:val="24"/>
                <w:lang w:val="uk-UA"/>
              </w:rPr>
              <w:t>Тестові завдання</w:t>
            </w:r>
          </w:p>
        </w:tc>
        <w:tc>
          <w:tcPr>
            <w:tcW w:w="745" w:type="dxa"/>
            <w:vAlign w:val="center"/>
          </w:tcPr>
          <w:p w:rsidR="00F22C4C" w:rsidRPr="00A241FE" w:rsidRDefault="00F22C4C" w:rsidP="00A241FE">
            <w:pPr>
              <w:jc w:val="center"/>
              <w:rPr>
                <w:color w:val="000000"/>
                <w:kern w:val="24"/>
                <w:sz w:val="24"/>
                <w:lang w:val="uk-UA"/>
              </w:rPr>
            </w:pPr>
            <w:r w:rsidRPr="00A241FE">
              <w:rPr>
                <w:color w:val="000000"/>
                <w:kern w:val="24"/>
                <w:sz w:val="24"/>
                <w:lang w:val="uk-UA"/>
              </w:rPr>
              <w:t>ЛР 2</w:t>
            </w:r>
          </w:p>
        </w:tc>
        <w:tc>
          <w:tcPr>
            <w:tcW w:w="745" w:type="dxa"/>
            <w:vAlign w:val="center"/>
          </w:tcPr>
          <w:p w:rsidR="00F22C4C" w:rsidRPr="00A241FE" w:rsidRDefault="00F22C4C" w:rsidP="00A241FE">
            <w:pPr>
              <w:jc w:val="center"/>
              <w:rPr>
                <w:color w:val="000000"/>
                <w:kern w:val="24"/>
                <w:sz w:val="24"/>
                <w:lang w:val="uk-UA"/>
              </w:rPr>
            </w:pPr>
            <w:r w:rsidRPr="00A241FE">
              <w:rPr>
                <w:color w:val="000000"/>
                <w:kern w:val="24"/>
                <w:sz w:val="24"/>
                <w:lang w:val="uk-UA"/>
              </w:rPr>
              <w:t>ЛР 3</w:t>
            </w:r>
          </w:p>
        </w:tc>
        <w:tc>
          <w:tcPr>
            <w:tcW w:w="736" w:type="dxa"/>
            <w:vAlign w:val="center"/>
          </w:tcPr>
          <w:p w:rsidR="00F22C4C" w:rsidRPr="00A241FE" w:rsidRDefault="00F22C4C" w:rsidP="00A241FE">
            <w:pPr>
              <w:jc w:val="center"/>
              <w:rPr>
                <w:color w:val="000000"/>
                <w:kern w:val="24"/>
                <w:sz w:val="24"/>
                <w:lang w:val="uk-UA"/>
              </w:rPr>
            </w:pPr>
            <w:r w:rsidRPr="00A241FE">
              <w:rPr>
                <w:color w:val="000000"/>
                <w:kern w:val="24"/>
                <w:sz w:val="24"/>
                <w:lang w:val="uk-UA"/>
              </w:rPr>
              <w:t>ЛР 4</w:t>
            </w:r>
          </w:p>
        </w:tc>
        <w:tc>
          <w:tcPr>
            <w:tcW w:w="791" w:type="dxa"/>
            <w:vAlign w:val="center"/>
          </w:tcPr>
          <w:p w:rsidR="00F22C4C" w:rsidRPr="00A241FE" w:rsidRDefault="00F22C4C" w:rsidP="00A241FE">
            <w:pPr>
              <w:jc w:val="center"/>
              <w:rPr>
                <w:color w:val="000000"/>
                <w:kern w:val="24"/>
                <w:sz w:val="24"/>
                <w:lang w:val="uk-UA"/>
              </w:rPr>
            </w:pPr>
            <w:r w:rsidRPr="00A241FE">
              <w:rPr>
                <w:color w:val="000000"/>
                <w:kern w:val="24"/>
                <w:sz w:val="24"/>
                <w:lang w:val="uk-UA"/>
              </w:rPr>
              <w:t>ЛР 5</w:t>
            </w:r>
          </w:p>
        </w:tc>
        <w:tc>
          <w:tcPr>
            <w:tcW w:w="1121" w:type="dxa"/>
            <w:vAlign w:val="center"/>
          </w:tcPr>
          <w:p w:rsidR="00F22C4C" w:rsidRPr="00A241FE" w:rsidRDefault="00F22C4C" w:rsidP="00A241FE">
            <w:pPr>
              <w:jc w:val="center"/>
              <w:rPr>
                <w:color w:val="000000"/>
                <w:kern w:val="24"/>
                <w:sz w:val="24"/>
                <w:lang w:val="uk-UA"/>
              </w:rPr>
            </w:pPr>
            <w:r w:rsidRPr="00A241FE">
              <w:rPr>
                <w:color w:val="000000"/>
                <w:kern w:val="24"/>
                <w:sz w:val="24"/>
                <w:lang w:val="uk-UA"/>
              </w:rPr>
              <w:t>ЛР6</w:t>
            </w:r>
          </w:p>
        </w:tc>
        <w:tc>
          <w:tcPr>
            <w:tcW w:w="936" w:type="dxa"/>
          </w:tcPr>
          <w:p w:rsidR="00F22C4C" w:rsidRPr="00A241FE" w:rsidRDefault="00F22C4C" w:rsidP="00A241FE">
            <w:pPr>
              <w:jc w:val="center"/>
              <w:rPr>
                <w:color w:val="000000"/>
                <w:kern w:val="24"/>
                <w:sz w:val="24"/>
                <w:lang w:val="uk-UA"/>
              </w:rPr>
            </w:pPr>
            <w:r w:rsidRPr="00A241FE">
              <w:rPr>
                <w:color w:val="000000"/>
                <w:kern w:val="24"/>
                <w:sz w:val="24"/>
                <w:lang w:val="uk-UA"/>
              </w:rPr>
              <w:t>Тестові завдання</w:t>
            </w:r>
          </w:p>
        </w:tc>
        <w:tc>
          <w:tcPr>
            <w:tcW w:w="1184" w:type="dxa"/>
            <w:vMerge/>
          </w:tcPr>
          <w:p w:rsidR="00F22C4C" w:rsidRPr="00A241FE" w:rsidRDefault="00F22C4C" w:rsidP="00A241FE">
            <w:pPr>
              <w:jc w:val="center"/>
              <w:rPr>
                <w:color w:val="000000"/>
                <w:kern w:val="24"/>
                <w:sz w:val="24"/>
                <w:lang w:val="uk-UA"/>
              </w:rPr>
            </w:pPr>
          </w:p>
        </w:tc>
        <w:tc>
          <w:tcPr>
            <w:tcW w:w="1099" w:type="dxa"/>
            <w:vMerge/>
          </w:tcPr>
          <w:p w:rsidR="00F22C4C" w:rsidRPr="00A241FE" w:rsidRDefault="00F22C4C" w:rsidP="00A241FE">
            <w:pPr>
              <w:jc w:val="center"/>
              <w:rPr>
                <w:color w:val="000000"/>
                <w:kern w:val="24"/>
                <w:sz w:val="24"/>
                <w:lang w:val="uk-UA"/>
              </w:rPr>
            </w:pPr>
          </w:p>
        </w:tc>
      </w:tr>
      <w:tr w:rsidR="00F22C4C" w:rsidRPr="002124B2" w:rsidTr="00A241FE">
        <w:tc>
          <w:tcPr>
            <w:tcW w:w="1423" w:type="dxa"/>
          </w:tcPr>
          <w:p w:rsidR="00F22C4C" w:rsidRPr="00A241FE" w:rsidRDefault="00F22C4C" w:rsidP="00A241FE">
            <w:pPr>
              <w:jc w:val="center"/>
              <w:rPr>
                <w:color w:val="000000"/>
                <w:kern w:val="24"/>
                <w:sz w:val="24"/>
                <w:lang w:val="uk-UA"/>
              </w:rPr>
            </w:pPr>
            <w:r w:rsidRPr="00A241FE">
              <w:rPr>
                <w:color w:val="000000"/>
                <w:kern w:val="24"/>
                <w:sz w:val="24"/>
                <w:lang w:val="uk-UA"/>
              </w:rPr>
              <w:t>10</w:t>
            </w:r>
          </w:p>
        </w:tc>
        <w:tc>
          <w:tcPr>
            <w:tcW w:w="1131" w:type="dxa"/>
          </w:tcPr>
          <w:p w:rsidR="00F22C4C" w:rsidRPr="00A241FE" w:rsidRDefault="00F22C4C" w:rsidP="00A241FE">
            <w:pPr>
              <w:jc w:val="center"/>
              <w:rPr>
                <w:color w:val="000000"/>
                <w:kern w:val="24"/>
                <w:sz w:val="24"/>
                <w:lang w:val="uk-UA"/>
              </w:rPr>
            </w:pPr>
            <w:r w:rsidRPr="00A241FE">
              <w:rPr>
                <w:color w:val="000000"/>
                <w:kern w:val="24"/>
                <w:sz w:val="24"/>
                <w:lang w:val="uk-UA"/>
              </w:rPr>
              <w:t>10</w:t>
            </w:r>
          </w:p>
        </w:tc>
        <w:tc>
          <w:tcPr>
            <w:tcW w:w="745" w:type="dxa"/>
          </w:tcPr>
          <w:p w:rsidR="00F22C4C" w:rsidRPr="00A241FE" w:rsidRDefault="00F22C4C" w:rsidP="00A241FE">
            <w:pPr>
              <w:jc w:val="center"/>
              <w:rPr>
                <w:color w:val="000000"/>
                <w:kern w:val="24"/>
                <w:sz w:val="24"/>
                <w:lang w:val="uk-UA"/>
              </w:rPr>
            </w:pPr>
            <w:r w:rsidRPr="00A241FE">
              <w:rPr>
                <w:color w:val="000000"/>
                <w:kern w:val="24"/>
                <w:sz w:val="24"/>
                <w:lang w:val="uk-UA"/>
              </w:rPr>
              <w:t>10</w:t>
            </w:r>
          </w:p>
        </w:tc>
        <w:tc>
          <w:tcPr>
            <w:tcW w:w="745" w:type="dxa"/>
          </w:tcPr>
          <w:p w:rsidR="00F22C4C" w:rsidRPr="00A241FE" w:rsidRDefault="00F22C4C" w:rsidP="00A241FE">
            <w:pPr>
              <w:jc w:val="center"/>
              <w:rPr>
                <w:color w:val="000000"/>
                <w:kern w:val="24"/>
                <w:sz w:val="24"/>
                <w:lang w:val="uk-UA"/>
              </w:rPr>
            </w:pPr>
            <w:r w:rsidRPr="00A241FE">
              <w:rPr>
                <w:color w:val="000000"/>
                <w:kern w:val="24"/>
                <w:sz w:val="24"/>
                <w:lang w:val="uk-UA"/>
              </w:rPr>
              <w:t>5</w:t>
            </w:r>
          </w:p>
        </w:tc>
        <w:tc>
          <w:tcPr>
            <w:tcW w:w="736" w:type="dxa"/>
          </w:tcPr>
          <w:p w:rsidR="00F22C4C" w:rsidRPr="00A241FE" w:rsidRDefault="00F22C4C" w:rsidP="00A241FE">
            <w:pPr>
              <w:jc w:val="center"/>
              <w:rPr>
                <w:color w:val="000000"/>
                <w:kern w:val="24"/>
                <w:sz w:val="24"/>
                <w:lang w:val="uk-UA"/>
              </w:rPr>
            </w:pPr>
            <w:r w:rsidRPr="00A241FE">
              <w:rPr>
                <w:color w:val="000000"/>
                <w:kern w:val="24"/>
                <w:sz w:val="24"/>
                <w:lang w:val="uk-UA"/>
              </w:rPr>
              <w:t>5</w:t>
            </w:r>
          </w:p>
        </w:tc>
        <w:tc>
          <w:tcPr>
            <w:tcW w:w="791" w:type="dxa"/>
          </w:tcPr>
          <w:p w:rsidR="00F22C4C" w:rsidRPr="00A241FE" w:rsidRDefault="00F22C4C" w:rsidP="00A241FE">
            <w:pPr>
              <w:jc w:val="center"/>
              <w:rPr>
                <w:color w:val="000000"/>
                <w:kern w:val="24"/>
                <w:sz w:val="24"/>
                <w:lang w:val="uk-UA"/>
              </w:rPr>
            </w:pPr>
            <w:r w:rsidRPr="00A241FE">
              <w:rPr>
                <w:color w:val="000000"/>
                <w:kern w:val="24"/>
                <w:sz w:val="24"/>
                <w:lang w:val="uk-UA"/>
              </w:rPr>
              <w:t>5</w:t>
            </w:r>
          </w:p>
        </w:tc>
        <w:tc>
          <w:tcPr>
            <w:tcW w:w="1121" w:type="dxa"/>
          </w:tcPr>
          <w:p w:rsidR="00F22C4C" w:rsidRPr="00A241FE" w:rsidRDefault="00F22C4C" w:rsidP="00A241FE">
            <w:pPr>
              <w:jc w:val="center"/>
              <w:rPr>
                <w:color w:val="000000"/>
                <w:kern w:val="24"/>
                <w:sz w:val="24"/>
                <w:lang w:val="uk-UA"/>
              </w:rPr>
            </w:pPr>
            <w:r w:rsidRPr="00A241FE">
              <w:rPr>
                <w:color w:val="000000"/>
                <w:kern w:val="24"/>
                <w:sz w:val="24"/>
                <w:lang w:val="uk-UA"/>
              </w:rPr>
              <w:t>5</w:t>
            </w:r>
          </w:p>
        </w:tc>
        <w:tc>
          <w:tcPr>
            <w:tcW w:w="936" w:type="dxa"/>
          </w:tcPr>
          <w:p w:rsidR="00F22C4C" w:rsidRPr="00A241FE" w:rsidRDefault="00F22C4C" w:rsidP="00A241FE">
            <w:pPr>
              <w:jc w:val="center"/>
              <w:rPr>
                <w:color w:val="000000"/>
                <w:kern w:val="24"/>
                <w:sz w:val="24"/>
                <w:lang w:val="uk-UA"/>
              </w:rPr>
            </w:pPr>
            <w:r w:rsidRPr="00A241FE">
              <w:rPr>
                <w:color w:val="000000"/>
                <w:kern w:val="24"/>
                <w:sz w:val="24"/>
                <w:lang w:val="uk-UA"/>
              </w:rPr>
              <w:t>10</w:t>
            </w:r>
          </w:p>
        </w:tc>
        <w:tc>
          <w:tcPr>
            <w:tcW w:w="1184" w:type="dxa"/>
            <w:vMerge/>
          </w:tcPr>
          <w:p w:rsidR="00F22C4C" w:rsidRPr="00A241FE" w:rsidRDefault="00F22C4C" w:rsidP="00A241FE">
            <w:pPr>
              <w:jc w:val="center"/>
              <w:rPr>
                <w:color w:val="000000"/>
                <w:kern w:val="24"/>
                <w:sz w:val="24"/>
                <w:lang w:val="uk-UA"/>
              </w:rPr>
            </w:pPr>
          </w:p>
        </w:tc>
        <w:tc>
          <w:tcPr>
            <w:tcW w:w="1099" w:type="dxa"/>
            <w:vMerge/>
          </w:tcPr>
          <w:p w:rsidR="00F22C4C" w:rsidRPr="00A241FE" w:rsidRDefault="00F22C4C" w:rsidP="00A241FE">
            <w:pPr>
              <w:jc w:val="center"/>
              <w:rPr>
                <w:color w:val="000000"/>
                <w:kern w:val="24"/>
                <w:sz w:val="24"/>
                <w:lang w:val="uk-UA"/>
              </w:rPr>
            </w:pPr>
          </w:p>
        </w:tc>
      </w:tr>
    </w:tbl>
    <w:p w:rsidR="00F22C4C" w:rsidRPr="002124B2" w:rsidRDefault="00F22C4C" w:rsidP="00165899">
      <w:pPr>
        <w:ind w:left="142" w:firstLine="425"/>
        <w:jc w:val="center"/>
        <w:rPr>
          <w:b/>
          <w:szCs w:val="28"/>
          <w:lang w:val="uk-UA"/>
        </w:rPr>
      </w:pPr>
    </w:p>
    <w:sectPr w:rsidR="00F22C4C" w:rsidRPr="002124B2" w:rsidSect="00D14855">
      <w:headerReference w:type="default" r:id="rId22"/>
      <w:footerReference w:type="even" r:id="rId23"/>
      <w:footerReference w:type="default" r:id="rId24"/>
      <w:pgSz w:w="11906" w:h="16838"/>
      <w:pgMar w:top="1134" w:right="851" w:bottom="993" w:left="1134"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8A0" w:rsidRDefault="000068A0">
      <w:r>
        <w:separator/>
      </w:r>
    </w:p>
  </w:endnote>
  <w:endnote w:type="continuationSeparator" w:id="0">
    <w:p w:rsidR="000068A0" w:rsidRDefault="00006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C4C" w:rsidRDefault="00F22C4C" w:rsidP="0064649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22C4C" w:rsidRDefault="00F22C4C" w:rsidP="0064649F">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C4C" w:rsidRDefault="00F22C4C" w:rsidP="0064649F">
    <w:pPr>
      <w:pStyle w:val="a3"/>
      <w:framePr w:wrap="around" w:vAnchor="text" w:hAnchor="margin" w:xAlign="right" w:y="1"/>
      <w:rPr>
        <w:rStyle w:val="a5"/>
      </w:rPr>
    </w:pPr>
  </w:p>
  <w:p w:rsidR="00F22C4C" w:rsidRDefault="00F22C4C" w:rsidP="00DF4E54">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8A0" w:rsidRDefault="000068A0">
      <w:r>
        <w:separator/>
      </w:r>
    </w:p>
  </w:footnote>
  <w:footnote w:type="continuationSeparator" w:id="0">
    <w:p w:rsidR="000068A0" w:rsidRDefault="000068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C4C" w:rsidRDefault="000068A0" w:rsidP="00A471A0">
    <w:pPr>
      <w:pStyle w:val="ac"/>
      <w:jc w:val="center"/>
    </w:pPr>
    <w:r>
      <w:fldChar w:fldCharType="begin"/>
    </w:r>
    <w:r>
      <w:instrText xml:space="preserve"> PAGE   \* MERGEFORMAT </w:instrText>
    </w:r>
    <w:r>
      <w:fldChar w:fldCharType="separate"/>
    </w:r>
    <w:r w:rsidR="008F5A44">
      <w:rPr>
        <w:noProof/>
      </w:rPr>
      <w:t>5</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20AE"/>
    <w:multiLevelType w:val="hybridMultilevel"/>
    <w:tmpl w:val="6C8CB236"/>
    <w:lvl w:ilvl="0" w:tplc="FFFFFFFF">
      <w:start w:val="1"/>
      <w:numFmt w:val="decimal"/>
      <w:lvlText w:val="%1)"/>
      <w:lvlJc w:val="left"/>
      <w:pPr>
        <w:ind w:left="720" w:hanging="360"/>
      </w:pPr>
      <w:rPr>
        <w:rFonts w:cs="Times New Roman"/>
      </w:rPr>
    </w:lvl>
    <w:lvl w:ilvl="1" w:tplc="04220011">
      <w:start w:val="1"/>
      <w:numFmt w:val="decimal"/>
      <w:lvlText w:val="%2)"/>
      <w:lvlJc w:val="left"/>
      <w:pPr>
        <w:ind w:left="72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05C5141A"/>
    <w:multiLevelType w:val="hybridMultilevel"/>
    <w:tmpl w:val="6DDE545A"/>
    <w:lvl w:ilvl="0" w:tplc="5C3E17C6">
      <w:start w:val="1"/>
      <w:numFmt w:val="decimal"/>
      <w:lvlText w:val="%1)"/>
      <w:lvlJc w:val="left"/>
      <w:pPr>
        <w:ind w:left="757" w:hanging="360"/>
      </w:pPr>
      <w:rPr>
        <w:rFonts w:cs="Times New Roman" w:hint="default"/>
        <w:b/>
      </w:rPr>
    </w:lvl>
    <w:lvl w:ilvl="1" w:tplc="04220019" w:tentative="1">
      <w:start w:val="1"/>
      <w:numFmt w:val="lowerLetter"/>
      <w:lvlText w:val="%2."/>
      <w:lvlJc w:val="left"/>
      <w:pPr>
        <w:ind w:left="1477" w:hanging="360"/>
      </w:pPr>
      <w:rPr>
        <w:rFonts w:cs="Times New Roman"/>
      </w:rPr>
    </w:lvl>
    <w:lvl w:ilvl="2" w:tplc="0422001B" w:tentative="1">
      <w:start w:val="1"/>
      <w:numFmt w:val="lowerRoman"/>
      <w:lvlText w:val="%3."/>
      <w:lvlJc w:val="right"/>
      <w:pPr>
        <w:ind w:left="2197" w:hanging="180"/>
      </w:pPr>
      <w:rPr>
        <w:rFonts w:cs="Times New Roman"/>
      </w:rPr>
    </w:lvl>
    <w:lvl w:ilvl="3" w:tplc="0422000F" w:tentative="1">
      <w:start w:val="1"/>
      <w:numFmt w:val="decimal"/>
      <w:lvlText w:val="%4."/>
      <w:lvlJc w:val="left"/>
      <w:pPr>
        <w:ind w:left="2917" w:hanging="360"/>
      </w:pPr>
      <w:rPr>
        <w:rFonts w:cs="Times New Roman"/>
      </w:rPr>
    </w:lvl>
    <w:lvl w:ilvl="4" w:tplc="04220019" w:tentative="1">
      <w:start w:val="1"/>
      <w:numFmt w:val="lowerLetter"/>
      <w:lvlText w:val="%5."/>
      <w:lvlJc w:val="left"/>
      <w:pPr>
        <w:ind w:left="3637" w:hanging="360"/>
      </w:pPr>
      <w:rPr>
        <w:rFonts w:cs="Times New Roman"/>
      </w:rPr>
    </w:lvl>
    <w:lvl w:ilvl="5" w:tplc="0422001B" w:tentative="1">
      <w:start w:val="1"/>
      <w:numFmt w:val="lowerRoman"/>
      <w:lvlText w:val="%6."/>
      <w:lvlJc w:val="right"/>
      <w:pPr>
        <w:ind w:left="4357" w:hanging="180"/>
      </w:pPr>
      <w:rPr>
        <w:rFonts w:cs="Times New Roman"/>
      </w:rPr>
    </w:lvl>
    <w:lvl w:ilvl="6" w:tplc="0422000F" w:tentative="1">
      <w:start w:val="1"/>
      <w:numFmt w:val="decimal"/>
      <w:lvlText w:val="%7."/>
      <w:lvlJc w:val="left"/>
      <w:pPr>
        <w:ind w:left="5077" w:hanging="360"/>
      </w:pPr>
      <w:rPr>
        <w:rFonts w:cs="Times New Roman"/>
      </w:rPr>
    </w:lvl>
    <w:lvl w:ilvl="7" w:tplc="04220019" w:tentative="1">
      <w:start w:val="1"/>
      <w:numFmt w:val="lowerLetter"/>
      <w:lvlText w:val="%8."/>
      <w:lvlJc w:val="left"/>
      <w:pPr>
        <w:ind w:left="5797" w:hanging="360"/>
      </w:pPr>
      <w:rPr>
        <w:rFonts w:cs="Times New Roman"/>
      </w:rPr>
    </w:lvl>
    <w:lvl w:ilvl="8" w:tplc="0422001B" w:tentative="1">
      <w:start w:val="1"/>
      <w:numFmt w:val="lowerRoman"/>
      <w:lvlText w:val="%9."/>
      <w:lvlJc w:val="right"/>
      <w:pPr>
        <w:ind w:left="6517" w:hanging="180"/>
      </w:pPr>
      <w:rPr>
        <w:rFonts w:cs="Times New Roman"/>
      </w:rPr>
    </w:lvl>
  </w:abstractNum>
  <w:abstractNum w:abstractNumId="2" w15:restartNumberingAfterBreak="0">
    <w:nsid w:val="09400F51"/>
    <w:multiLevelType w:val="hybridMultilevel"/>
    <w:tmpl w:val="9E7EE5C2"/>
    <w:lvl w:ilvl="0" w:tplc="B4D6FB88">
      <w:start w:val="1"/>
      <w:numFmt w:val="decimal"/>
      <w:lvlText w:val="%1)"/>
      <w:lvlJc w:val="left"/>
      <w:pPr>
        <w:tabs>
          <w:tab w:val="num" w:pos="927"/>
        </w:tabs>
        <w:ind w:left="927" w:hanging="360"/>
      </w:pPr>
      <w:rPr>
        <w:rFonts w:cs="Times New Roman" w:hint="default"/>
        <w:b/>
        <w:i/>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09FE1850"/>
    <w:multiLevelType w:val="hybridMultilevel"/>
    <w:tmpl w:val="64E41994"/>
    <w:lvl w:ilvl="0" w:tplc="2372259E">
      <w:start w:val="4"/>
      <w:numFmt w:val="bullet"/>
      <w:lvlText w:val="–"/>
      <w:lvlJc w:val="left"/>
      <w:pPr>
        <w:ind w:left="1063" w:hanging="360"/>
      </w:pPr>
      <w:rPr>
        <w:rFonts w:ascii="Times New Roman" w:eastAsia="Times New Roman" w:hAnsi="Times New Roman" w:hint="default"/>
      </w:rPr>
    </w:lvl>
    <w:lvl w:ilvl="1" w:tplc="04220003" w:tentative="1">
      <w:start w:val="1"/>
      <w:numFmt w:val="bullet"/>
      <w:lvlText w:val="o"/>
      <w:lvlJc w:val="left"/>
      <w:pPr>
        <w:ind w:left="1783" w:hanging="360"/>
      </w:pPr>
      <w:rPr>
        <w:rFonts w:ascii="Courier New" w:hAnsi="Courier New" w:hint="default"/>
      </w:rPr>
    </w:lvl>
    <w:lvl w:ilvl="2" w:tplc="04220005" w:tentative="1">
      <w:start w:val="1"/>
      <w:numFmt w:val="bullet"/>
      <w:lvlText w:val=""/>
      <w:lvlJc w:val="left"/>
      <w:pPr>
        <w:ind w:left="2503" w:hanging="360"/>
      </w:pPr>
      <w:rPr>
        <w:rFonts w:ascii="Wingdings" w:hAnsi="Wingdings" w:hint="default"/>
      </w:rPr>
    </w:lvl>
    <w:lvl w:ilvl="3" w:tplc="04220001" w:tentative="1">
      <w:start w:val="1"/>
      <w:numFmt w:val="bullet"/>
      <w:lvlText w:val=""/>
      <w:lvlJc w:val="left"/>
      <w:pPr>
        <w:ind w:left="3223" w:hanging="360"/>
      </w:pPr>
      <w:rPr>
        <w:rFonts w:ascii="Symbol" w:hAnsi="Symbol" w:hint="default"/>
      </w:rPr>
    </w:lvl>
    <w:lvl w:ilvl="4" w:tplc="04220003" w:tentative="1">
      <w:start w:val="1"/>
      <w:numFmt w:val="bullet"/>
      <w:lvlText w:val="o"/>
      <w:lvlJc w:val="left"/>
      <w:pPr>
        <w:ind w:left="3943" w:hanging="360"/>
      </w:pPr>
      <w:rPr>
        <w:rFonts w:ascii="Courier New" w:hAnsi="Courier New" w:hint="default"/>
      </w:rPr>
    </w:lvl>
    <w:lvl w:ilvl="5" w:tplc="04220005" w:tentative="1">
      <w:start w:val="1"/>
      <w:numFmt w:val="bullet"/>
      <w:lvlText w:val=""/>
      <w:lvlJc w:val="left"/>
      <w:pPr>
        <w:ind w:left="4663" w:hanging="360"/>
      </w:pPr>
      <w:rPr>
        <w:rFonts w:ascii="Wingdings" w:hAnsi="Wingdings" w:hint="default"/>
      </w:rPr>
    </w:lvl>
    <w:lvl w:ilvl="6" w:tplc="04220001" w:tentative="1">
      <w:start w:val="1"/>
      <w:numFmt w:val="bullet"/>
      <w:lvlText w:val=""/>
      <w:lvlJc w:val="left"/>
      <w:pPr>
        <w:ind w:left="5383" w:hanging="360"/>
      </w:pPr>
      <w:rPr>
        <w:rFonts w:ascii="Symbol" w:hAnsi="Symbol" w:hint="default"/>
      </w:rPr>
    </w:lvl>
    <w:lvl w:ilvl="7" w:tplc="04220003" w:tentative="1">
      <w:start w:val="1"/>
      <w:numFmt w:val="bullet"/>
      <w:lvlText w:val="o"/>
      <w:lvlJc w:val="left"/>
      <w:pPr>
        <w:ind w:left="6103" w:hanging="360"/>
      </w:pPr>
      <w:rPr>
        <w:rFonts w:ascii="Courier New" w:hAnsi="Courier New" w:hint="default"/>
      </w:rPr>
    </w:lvl>
    <w:lvl w:ilvl="8" w:tplc="04220005" w:tentative="1">
      <w:start w:val="1"/>
      <w:numFmt w:val="bullet"/>
      <w:lvlText w:val=""/>
      <w:lvlJc w:val="left"/>
      <w:pPr>
        <w:ind w:left="6823" w:hanging="360"/>
      </w:pPr>
      <w:rPr>
        <w:rFonts w:ascii="Wingdings" w:hAnsi="Wingdings" w:hint="default"/>
      </w:rPr>
    </w:lvl>
  </w:abstractNum>
  <w:abstractNum w:abstractNumId="4" w15:restartNumberingAfterBreak="0">
    <w:nsid w:val="0EE46D80"/>
    <w:multiLevelType w:val="hybridMultilevel"/>
    <w:tmpl w:val="529C8E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F4465E4"/>
    <w:multiLevelType w:val="hybridMultilevel"/>
    <w:tmpl w:val="4424792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15:restartNumberingAfterBreak="0">
    <w:nsid w:val="13265DB2"/>
    <w:multiLevelType w:val="hybridMultilevel"/>
    <w:tmpl w:val="6C4E5B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4541B4C"/>
    <w:multiLevelType w:val="hybridMultilevel"/>
    <w:tmpl w:val="CFBE62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BD85545"/>
    <w:multiLevelType w:val="multilevel"/>
    <w:tmpl w:val="DEF4D17A"/>
    <w:lvl w:ilvl="0">
      <w:start w:val="8"/>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BF66B89"/>
    <w:multiLevelType w:val="hybridMultilevel"/>
    <w:tmpl w:val="56CAFF00"/>
    <w:lvl w:ilvl="0" w:tplc="2698DBAE">
      <w:start w:val="1"/>
      <w:numFmt w:val="decimal"/>
      <w:lvlText w:val="%1."/>
      <w:lvlJc w:val="left"/>
      <w:pPr>
        <w:ind w:left="360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D4049E0"/>
    <w:multiLevelType w:val="hybridMultilevel"/>
    <w:tmpl w:val="6DB88F8A"/>
    <w:lvl w:ilvl="0" w:tplc="0419000F">
      <w:start w:val="1"/>
      <w:numFmt w:val="decimal"/>
      <w:lvlText w:val="%1."/>
      <w:lvlJc w:val="left"/>
      <w:pPr>
        <w:tabs>
          <w:tab w:val="num" w:pos="720"/>
        </w:tabs>
        <w:ind w:left="720" w:hanging="360"/>
      </w:pPr>
      <w:rPr>
        <w:rFonts w:cs="Times New Roman" w:hint="default"/>
      </w:rPr>
    </w:lvl>
    <w:lvl w:ilvl="1" w:tplc="4E128422">
      <w:start w:val="1"/>
      <w:numFmt w:val="decimal"/>
      <w:lvlText w:val="%2."/>
      <w:lvlJc w:val="left"/>
      <w:pPr>
        <w:tabs>
          <w:tab w:val="num" w:pos="1440"/>
        </w:tabs>
        <w:ind w:left="1440" w:hanging="360"/>
      </w:pPr>
      <w:rPr>
        <w:rFonts w:ascii="Times New Roman" w:eastAsia="Times New Roman" w:hAnsi="Times New Roman" w:cs="Times New Roman" w:hint="default"/>
        <w:i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F3A35DB"/>
    <w:multiLevelType w:val="hybridMultilevel"/>
    <w:tmpl w:val="3FD06088"/>
    <w:lvl w:ilvl="0" w:tplc="545A642A">
      <w:start w:val="2"/>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02A288D"/>
    <w:multiLevelType w:val="multilevel"/>
    <w:tmpl w:val="D2103C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03008C8"/>
    <w:multiLevelType w:val="multilevel"/>
    <w:tmpl w:val="9162D3B4"/>
    <w:lvl w:ilvl="0">
      <w:start w:val="27"/>
      <w:numFmt w:val="decimal"/>
      <w:lvlText w:val="%1."/>
      <w:lvlJc w:val="left"/>
      <w:pPr>
        <w:ind w:left="855" w:hanging="495"/>
      </w:pPr>
      <w:rPr>
        <w:rFonts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5" w15:restartNumberingAfterBreak="0">
    <w:nsid w:val="248E0900"/>
    <w:multiLevelType w:val="hybridMultilevel"/>
    <w:tmpl w:val="31888FFE"/>
    <w:lvl w:ilvl="0" w:tplc="A2504F50">
      <w:start w:val="1"/>
      <w:numFmt w:val="decimal"/>
      <w:lvlText w:val="%1)"/>
      <w:lvlJc w:val="left"/>
      <w:pPr>
        <w:tabs>
          <w:tab w:val="num" w:pos="927"/>
        </w:tabs>
        <w:ind w:left="927" w:hanging="360"/>
      </w:pPr>
      <w:rPr>
        <w:rFonts w:ascii="Times New Roman" w:hAnsi="Times New Roman" w:cs="Times New Roman" w:hint="default"/>
        <w:b/>
        <w:i/>
        <w:sz w:val="24"/>
        <w:szCs w:val="24"/>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15:restartNumberingAfterBreak="0">
    <w:nsid w:val="278139FA"/>
    <w:multiLevelType w:val="hybridMultilevel"/>
    <w:tmpl w:val="F00CB8DE"/>
    <w:lvl w:ilvl="0" w:tplc="EEB0863A">
      <w:start w:val="1"/>
      <w:numFmt w:val="decimal"/>
      <w:lvlText w:val="%1)"/>
      <w:lvlJc w:val="left"/>
      <w:pPr>
        <w:ind w:left="1440" w:hanging="360"/>
      </w:pPr>
      <w:rPr>
        <w:rFonts w:ascii="Times New Roman" w:hAnsi="Times New Roman" w:cs="Times New Roman" w:hint="default"/>
        <w:sz w:val="28"/>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15:restartNumberingAfterBreak="0">
    <w:nsid w:val="2AEB222D"/>
    <w:multiLevelType w:val="hybridMultilevel"/>
    <w:tmpl w:val="65AAAFCA"/>
    <w:lvl w:ilvl="0" w:tplc="1F94C844">
      <w:start w:val="4"/>
      <w:numFmt w:val="bullet"/>
      <w:lvlText w:val="–"/>
      <w:lvlJc w:val="left"/>
      <w:pPr>
        <w:ind w:left="1063" w:hanging="360"/>
      </w:pPr>
      <w:rPr>
        <w:rFonts w:ascii="Times New Roman" w:eastAsia="Times New Roman" w:hAnsi="Times New Roman" w:hint="default"/>
      </w:rPr>
    </w:lvl>
    <w:lvl w:ilvl="1" w:tplc="04220003" w:tentative="1">
      <w:start w:val="1"/>
      <w:numFmt w:val="bullet"/>
      <w:lvlText w:val="o"/>
      <w:lvlJc w:val="left"/>
      <w:pPr>
        <w:ind w:left="1783" w:hanging="360"/>
      </w:pPr>
      <w:rPr>
        <w:rFonts w:ascii="Courier New" w:hAnsi="Courier New" w:hint="default"/>
      </w:rPr>
    </w:lvl>
    <w:lvl w:ilvl="2" w:tplc="04220005" w:tentative="1">
      <w:start w:val="1"/>
      <w:numFmt w:val="bullet"/>
      <w:lvlText w:val=""/>
      <w:lvlJc w:val="left"/>
      <w:pPr>
        <w:ind w:left="2503" w:hanging="360"/>
      </w:pPr>
      <w:rPr>
        <w:rFonts w:ascii="Wingdings" w:hAnsi="Wingdings" w:hint="default"/>
      </w:rPr>
    </w:lvl>
    <w:lvl w:ilvl="3" w:tplc="04220001" w:tentative="1">
      <w:start w:val="1"/>
      <w:numFmt w:val="bullet"/>
      <w:lvlText w:val=""/>
      <w:lvlJc w:val="left"/>
      <w:pPr>
        <w:ind w:left="3223" w:hanging="360"/>
      </w:pPr>
      <w:rPr>
        <w:rFonts w:ascii="Symbol" w:hAnsi="Symbol" w:hint="default"/>
      </w:rPr>
    </w:lvl>
    <w:lvl w:ilvl="4" w:tplc="04220003" w:tentative="1">
      <w:start w:val="1"/>
      <w:numFmt w:val="bullet"/>
      <w:lvlText w:val="o"/>
      <w:lvlJc w:val="left"/>
      <w:pPr>
        <w:ind w:left="3943" w:hanging="360"/>
      </w:pPr>
      <w:rPr>
        <w:rFonts w:ascii="Courier New" w:hAnsi="Courier New" w:hint="default"/>
      </w:rPr>
    </w:lvl>
    <w:lvl w:ilvl="5" w:tplc="04220005" w:tentative="1">
      <w:start w:val="1"/>
      <w:numFmt w:val="bullet"/>
      <w:lvlText w:val=""/>
      <w:lvlJc w:val="left"/>
      <w:pPr>
        <w:ind w:left="4663" w:hanging="360"/>
      </w:pPr>
      <w:rPr>
        <w:rFonts w:ascii="Wingdings" w:hAnsi="Wingdings" w:hint="default"/>
      </w:rPr>
    </w:lvl>
    <w:lvl w:ilvl="6" w:tplc="04220001" w:tentative="1">
      <w:start w:val="1"/>
      <w:numFmt w:val="bullet"/>
      <w:lvlText w:val=""/>
      <w:lvlJc w:val="left"/>
      <w:pPr>
        <w:ind w:left="5383" w:hanging="360"/>
      </w:pPr>
      <w:rPr>
        <w:rFonts w:ascii="Symbol" w:hAnsi="Symbol" w:hint="default"/>
      </w:rPr>
    </w:lvl>
    <w:lvl w:ilvl="7" w:tplc="04220003" w:tentative="1">
      <w:start w:val="1"/>
      <w:numFmt w:val="bullet"/>
      <w:lvlText w:val="o"/>
      <w:lvlJc w:val="left"/>
      <w:pPr>
        <w:ind w:left="6103" w:hanging="360"/>
      </w:pPr>
      <w:rPr>
        <w:rFonts w:ascii="Courier New" w:hAnsi="Courier New" w:hint="default"/>
      </w:rPr>
    </w:lvl>
    <w:lvl w:ilvl="8" w:tplc="04220005" w:tentative="1">
      <w:start w:val="1"/>
      <w:numFmt w:val="bullet"/>
      <w:lvlText w:val=""/>
      <w:lvlJc w:val="left"/>
      <w:pPr>
        <w:ind w:left="6823" w:hanging="360"/>
      </w:pPr>
      <w:rPr>
        <w:rFonts w:ascii="Wingdings" w:hAnsi="Wingdings" w:hint="default"/>
      </w:rPr>
    </w:lvl>
  </w:abstractNum>
  <w:abstractNum w:abstractNumId="18" w15:restartNumberingAfterBreak="0">
    <w:nsid w:val="2C7D717F"/>
    <w:multiLevelType w:val="hybridMultilevel"/>
    <w:tmpl w:val="C0365E34"/>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9" w15:restartNumberingAfterBreak="0">
    <w:nsid w:val="2F162552"/>
    <w:multiLevelType w:val="hybridMultilevel"/>
    <w:tmpl w:val="F52E87C4"/>
    <w:lvl w:ilvl="0" w:tplc="04190001">
      <w:start w:val="1"/>
      <w:numFmt w:val="bullet"/>
      <w:lvlText w:val=""/>
      <w:lvlJc w:val="left"/>
      <w:pPr>
        <w:tabs>
          <w:tab w:val="num" w:pos="786"/>
        </w:tabs>
        <w:ind w:left="786" w:hanging="360"/>
      </w:pPr>
      <w:rPr>
        <w:rFonts w:ascii="Symbol" w:hAnsi="Symbol" w:hint="default"/>
      </w:rPr>
    </w:lvl>
    <w:lvl w:ilvl="1" w:tplc="04220003" w:tentative="1">
      <w:start w:val="1"/>
      <w:numFmt w:val="bullet"/>
      <w:lvlText w:val="o"/>
      <w:lvlJc w:val="left"/>
      <w:pPr>
        <w:ind w:left="1866" w:hanging="360"/>
      </w:pPr>
      <w:rPr>
        <w:rFonts w:ascii="Courier New" w:hAnsi="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0" w15:restartNumberingAfterBreak="0">
    <w:nsid w:val="2F547277"/>
    <w:multiLevelType w:val="hybridMultilevel"/>
    <w:tmpl w:val="38B006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30794AAB"/>
    <w:multiLevelType w:val="hybridMultilevel"/>
    <w:tmpl w:val="B16E51A4"/>
    <w:lvl w:ilvl="0" w:tplc="F2068C84">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8239C7"/>
    <w:multiLevelType w:val="hybridMultilevel"/>
    <w:tmpl w:val="6E2E42FE"/>
    <w:lvl w:ilvl="0" w:tplc="AB427DBE">
      <w:start w:val="4"/>
      <w:numFmt w:val="bullet"/>
      <w:lvlText w:val="–"/>
      <w:lvlJc w:val="left"/>
      <w:pPr>
        <w:ind w:left="1063" w:hanging="360"/>
      </w:pPr>
      <w:rPr>
        <w:rFonts w:ascii="Times New Roman" w:eastAsia="Times New Roman" w:hAnsi="Times New Roman" w:hint="default"/>
      </w:rPr>
    </w:lvl>
    <w:lvl w:ilvl="1" w:tplc="04220003" w:tentative="1">
      <w:start w:val="1"/>
      <w:numFmt w:val="bullet"/>
      <w:lvlText w:val="o"/>
      <w:lvlJc w:val="left"/>
      <w:pPr>
        <w:ind w:left="1783" w:hanging="360"/>
      </w:pPr>
      <w:rPr>
        <w:rFonts w:ascii="Courier New" w:hAnsi="Courier New" w:hint="default"/>
      </w:rPr>
    </w:lvl>
    <w:lvl w:ilvl="2" w:tplc="04220005" w:tentative="1">
      <w:start w:val="1"/>
      <w:numFmt w:val="bullet"/>
      <w:lvlText w:val=""/>
      <w:lvlJc w:val="left"/>
      <w:pPr>
        <w:ind w:left="2503" w:hanging="360"/>
      </w:pPr>
      <w:rPr>
        <w:rFonts w:ascii="Wingdings" w:hAnsi="Wingdings" w:hint="default"/>
      </w:rPr>
    </w:lvl>
    <w:lvl w:ilvl="3" w:tplc="04220001" w:tentative="1">
      <w:start w:val="1"/>
      <w:numFmt w:val="bullet"/>
      <w:lvlText w:val=""/>
      <w:lvlJc w:val="left"/>
      <w:pPr>
        <w:ind w:left="3223" w:hanging="360"/>
      </w:pPr>
      <w:rPr>
        <w:rFonts w:ascii="Symbol" w:hAnsi="Symbol" w:hint="default"/>
      </w:rPr>
    </w:lvl>
    <w:lvl w:ilvl="4" w:tplc="04220003" w:tentative="1">
      <w:start w:val="1"/>
      <w:numFmt w:val="bullet"/>
      <w:lvlText w:val="o"/>
      <w:lvlJc w:val="left"/>
      <w:pPr>
        <w:ind w:left="3943" w:hanging="360"/>
      </w:pPr>
      <w:rPr>
        <w:rFonts w:ascii="Courier New" w:hAnsi="Courier New" w:hint="default"/>
      </w:rPr>
    </w:lvl>
    <w:lvl w:ilvl="5" w:tplc="04220005" w:tentative="1">
      <w:start w:val="1"/>
      <w:numFmt w:val="bullet"/>
      <w:lvlText w:val=""/>
      <w:lvlJc w:val="left"/>
      <w:pPr>
        <w:ind w:left="4663" w:hanging="360"/>
      </w:pPr>
      <w:rPr>
        <w:rFonts w:ascii="Wingdings" w:hAnsi="Wingdings" w:hint="default"/>
      </w:rPr>
    </w:lvl>
    <w:lvl w:ilvl="6" w:tplc="04220001" w:tentative="1">
      <w:start w:val="1"/>
      <w:numFmt w:val="bullet"/>
      <w:lvlText w:val=""/>
      <w:lvlJc w:val="left"/>
      <w:pPr>
        <w:ind w:left="5383" w:hanging="360"/>
      </w:pPr>
      <w:rPr>
        <w:rFonts w:ascii="Symbol" w:hAnsi="Symbol" w:hint="default"/>
      </w:rPr>
    </w:lvl>
    <w:lvl w:ilvl="7" w:tplc="04220003" w:tentative="1">
      <w:start w:val="1"/>
      <w:numFmt w:val="bullet"/>
      <w:lvlText w:val="o"/>
      <w:lvlJc w:val="left"/>
      <w:pPr>
        <w:ind w:left="6103" w:hanging="360"/>
      </w:pPr>
      <w:rPr>
        <w:rFonts w:ascii="Courier New" w:hAnsi="Courier New" w:hint="default"/>
      </w:rPr>
    </w:lvl>
    <w:lvl w:ilvl="8" w:tplc="04220005" w:tentative="1">
      <w:start w:val="1"/>
      <w:numFmt w:val="bullet"/>
      <w:lvlText w:val=""/>
      <w:lvlJc w:val="left"/>
      <w:pPr>
        <w:ind w:left="6823" w:hanging="360"/>
      </w:pPr>
      <w:rPr>
        <w:rFonts w:ascii="Wingdings" w:hAnsi="Wingdings" w:hint="default"/>
      </w:rPr>
    </w:lvl>
  </w:abstractNum>
  <w:abstractNum w:abstractNumId="23" w15:restartNumberingAfterBreak="0">
    <w:nsid w:val="30894146"/>
    <w:multiLevelType w:val="hybridMultilevel"/>
    <w:tmpl w:val="BA863F7E"/>
    <w:lvl w:ilvl="0" w:tplc="A2504F50">
      <w:start w:val="1"/>
      <w:numFmt w:val="decimal"/>
      <w:lvlText w:val="%1)"/>
      <w:lvlJc w:val="left"/>
      <w:pPr>
        <w:ind w:left="720" w:hanging="360"/>
      </w:pPr>
      <w:rPr>
        <w:rFonts w:ascii="Times New Roman" w:hAnsi="Times New Roman" w:cs="Times New Roman" w:hint="default"/>
        <w:b/>
        <w:i/>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15:restartNumberingAfterBreak="0">
    <w:nsid w:val="31820F02"/>
    <w:multiLevelType w:val="hybridMultilevel"/>
    <w:tmpl w:val="03E00B3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5" w15:restartNumberingAfterBreak="0">
    <w:nsid w:val="31A13507"/>
    <w:multiLevelType w:val="hybridMultilevel"/>
    <w:tmpl w:val="0B22531A"/>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6" w15:restartNumberingAfterBreak="0">
    <w:nsid w:val="36F50551"/>
    <w:multiLevelType w:val="hybridMultilevel"/>
    <w:tmpl w:val="6728F8DE"/>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37B26B44"/>
    <w:multiLevelType w:val="hybridMultilevel"/>
    <w:tmpl w:val="DCBE0F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29A45D6"/>
    <w:multiLevelType w:val="hybridMultilevel"/>
    <w:tmpl w:val="D7C42E2C"/>
    <w:lvl w:ilvl="0" w:tplc="0419000F">
      <w:start w:val="1"/>
      <w:numFmt w:val="decimal"/>
      <w:lvlText w:val="%1."/>
      <w:lvlJc w:val="left"/>
      <w:pPr>
        <w:ind w:left="1077" w:hanging="360"/>
      </w:pPr>
      <w:rPr>
        <w:rFonts w:cs="Times New Roman"/>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29" w15:restartNumberingAfterBreak="0">
    <w:nsid w:val="44F24119"/>
    <w:multiLevelType w:val="hybridMultilevel"/>
    <w:tmpl w:val="3C38B196"/>
    <w:lvl w:ilvl="0" w:tplc="0419000F">
      <w:start w:val="1"/>
      <w:numFmt w:val="decimal"/>
      <w:lvlText w:val="%1."/>
      <w:lvlJc w:val="left"/>
      <w:pPr>
        <w:ind w:left="1077" w:hanging="360"/>
      </w:pPr>
      <w:rPr>
        <w:rFonts w:cs="Times New Roman"/>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30" w15:restartNumberingAfterBreak="0">
    <w:nsid w:val="476D6794"/>
    <w:multiLevelType w:val="hybridMultilevel"/>
    <w:tmpl w:val="56CAFF00"/>
    <w:lvl w:ilvl="0" w:tplc="2698DBAE">
      <w:start w:val="1"/>
      <w:numFmt w:val="decimal"/>
      <w:lvlText w:val="%1."/>
      <w:lvlJc w:val="left"/>
      <w:pPr>
        <w:ind w:left="360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4BE30FD3"/>
    <w:multiLevelType w:val="hybridMultilevel"/>
    <w:tmpl w:val="7A325D70"/>
    <w:lvl w:ilvl="0" w:tplc="0419000F">
      <w:start w:val="1"/>
      <w:numFmt w:val="decimal"/>
      <w:lvlText w:val="%1."/>
      <w:lvlJc w:val="left"/>
      <w:pPr>
        <w:ind w:left="1077" w:hanging="360"/>
      </w:pPr>
      <w:rPr>
        <w:rFonts w:cs="Times New Roman"/>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32" w15:restartNumberingAfterBreak="0">
    <w:nsid w:val="4DC55471"/>
    <w:multiLevelType w:val="hybridMultilevel"/>
    <w:tmpl w:val="6728F8D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3" w15:restartNumberingAfterBreak="0">
    <w:nsid w:val="51667C09"/>
    <w:multiLevelType w:val="singleLevel"/>
    <w:tmpl w:val="95568AAE"/>
    <w:lvl w:ilvl="0">
      <w:start w:val="1"/>
      <w:numFmt w:val="decimal"/>
      <w:lvlText w:val="%1."/>
      <w:legacy w:legacy="1" w:legacySpace="0" w:legacyIndent="187"/>
      <w:lvlJc w:val="left"/>
      <w:rPr>
        <w:rFonts w:ascii="Times New Roman" w:hAnsi="Times New Roman" w:cs="Times New Roman" w:hint="default"/>
      </w:rPr>
    </w:lvl>
  </w:abstractNum>
  <w:abstractNum w:abstractNumId="34" w15:restartNumberingAfterBreak="0">
    <w:nsid w:val="537B6DAC"/>
    <w:multiLevelType w:val="hybridMultilevel"/>
    <w:tmpl w:val="712AE80E"/>
    <w:lvl w:ilvl="0" w:tplc="0422000F">
      <w:start w:val="1"/>
      <w:numFmt w:val="decimal"/>
      <w:lvlText w:val="%1."/>
      <w:lvlJc w:val="left"/>
      <w:pPr>
        <w:ind w:left="6881"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35" w15:restartNumberingAfterBreak="0">
    <w:nsid w:val="5A966728"/>
    <w:multiLevelType w:val="multilevel"/>
    <w:tmpl w:val="A7AE29EA"/>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611A6832"/>
    <w:multiLevelType w:val="multilevel"/>
    <w:tmpl w:val="2E12AEDE"/>
    <w:lvl w:ilvl="0">
      <w:start w:val="7"/>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15:restartNumberingAfterBreak="0">
    <w:nsid w:val="61A071A9"/>
    <w:multiLevelType w:val="hybridMultilevel"/>
    <w:tmpl w:val="43989012"/>
    <w:lvl w:ilvl="0" w:tplc="74AA2846">
      <w:start w:val="1"/>
      <w:numFmt w:val="decimal"/>
      <w:lvlText w:val="%1."/>
      <w:lvlJc w:val="left"/>
      <w:pPr>
        <w:ind w:left="1074" w:hanging="360"/>
      </w:pPr>
      <w:rPr>
        <w:rFonts w:ascii="Times New Roman" w:eastAsia="Times New Roman" w:hAnsi="Times New Roman" w:cs="Times New Roman"/>
      </w:rPr>
    </w:lvl>
    <w:lvl w:ilvl="1" w:tplc="04190019" w:tentative="1">
      <w:start w:val="1"/>
      <w:numFmt w:val="lowerLetter"/>
      <w:lvlText w:val="%2."/>
      <w:lvlJc w:val="left"/>
      <w:pPr>
        <w:ind w:left="1794" w:hanging="360"/>
      </w:pPr>
      <w:rPr>
        <w:rFonts w:cs="Times New Roman"/>
      </w:rPr>
    </w:lvl>
    <w:lvl w:ilvl="2" w:tplc="0419001B" w:tentative="1">
      <w:start w:val="1"/>
      <w:numFmt w:val="lowerRoman"/>
      <w:lvlText w:val="%3."/>
      <w:lvlJc w:val="right"/>
      <w:pPr>
        <w:ind w:left="2514" w:hanging="180"/>
      </w:pPr>
      <w:rPr>
        <w:rFonts w:cs="Times New Roman"/>
      </w:rPr>
    </w:lvl>
    <w:lvl w:ilvl="3" w:tplc="0419000F" w:tentative="1">
      <w:start w:val="1"/>
      <w:numFmt w:val="decimal"/>
      <w:lvlText w:val="%4."/>
      <w:lvlJc w:val="left"/>
      <w:pPr>
        <w:ind w:left="3234" w:hanging="360"/>
      </w:pPr>
      <w:rPr>
        <w:rFonts w:cs="Times New Roman"/>
      </w:rPr>
    </w:lvl>
    <w:lvl w:ilvl="4" w:tplc="04190019" w:tentative="1">
      <w:start w:val="1"/>
      <w:numFmt w:val="lowerLetter"/>
      <w:lvlText w:val="%5."/>
      <w:lvlJc w:val="left"/>
      <w:pPr>
        <w:ind w:left="3954" w:hanging="360"/>
      </w:pPr>
      <w:rPr>
        <w:rFonts w:cs="Times New Roman"/>
      </w:rPr>
    </w:lvl>
    <w:lvl w:ilvl="5" w:tplc="0419001B" w:tentative="1">
      <w:start w:val="1"/>
      <w:numFmt w:val="lowerRoman"/>
      <w:lvlText w:val="%6."/>
      <w:lvlJc w:val="right"/>
      <w:pPr>
        <w:ind w:left="4674" w:hanging="180"/>
      </w:pPr>
      <w:rPr>
        <w:rFonts w:cs="Times New Roman"/>
      </w:rPr>
    </w:lvl>
    <w:lvl w:ilvl="6" w:tplc="0419000F" w:tentative="1">
      <w:start w:val="1"/>
      <w:numFmt w:val="decimal"/>
      <w:lvlText w:val="%7."/>
      <w:lvlJc w:val="left"/>
      <w:pPr>
        <w:ind w:left="5394" w:hanging="360"/>
      </w:pPr>
      <w:rPr>
        <w:rFonts w:cs="Times New Roman"/>
      </w:rPr>
    </w:lvl>
    <w:lvl w:ilvl="7" w:tplc="04190019" w:tentative="1">
      <w:start w:val="1"/>
      <w:numFmt w:val="lowerLetter"/>
      <w:lvlText w:val="%8."/>
      <w:lvlJc w:val="left"/>
      <w:pPr>
        <w:ind w:left="6114" w:hanging="360"/>
      </w:pPr>
      <w:rPr>
        <w:rFonts w:cs="Times New Roman"/>
      </w:rPr>
    </w:lvl>
    <w:lvl w:ilvl="8" w:tplc="0419001B" w:tentative="1">
      <w:start w:val="1"/>
      <w:numFmt w:val="lowerRoman"/>
      <w:lvlText w:val="%9."/>
      <w:lvlJc w:val="right"/>
      <w:pPr>
        <w:ind w:left="6834" w:hanging="180"/>
      </w:pPr>
      <w:rPr>
        <w:rFonts w:cs="Times New Roman"/>
      </w:rPr>
    </w:lvl>
  </w:abstractNum>
  <w:abstractNum w:abstractNumId="38" w15:restartNumberingAfterBreak="0">
    <w:nsid w:val="62F6565F"/>
    <w:multiLevelType w:val="hybridMultilevel"/>
    <w:tmpl w:val="BA94521C"/>
    <w:lvl w:ilvl="0" w:tplc="04220011">
      <w:start w:val="1"/>
      <w:numFmt w:val="decimal"/>
      <w:lvlText w:val="%1)"/>
      <w:lvlJc w:val="left"/>
      <w:pPr>
        <w:ind w:left="720" w:hanging="360"/>
      </w:pPr>
      <w:rPr>
        <w:rFonts w:cs="Times New Roman"/>
      </w:rPr>
    </w:lvl>
    <w:lvl w:ilvl="1" w:tplc="8BD4EED6">
      <w:start w:val="1"/>
      <w:numFmt w:val="decimal"/>
      <w:lvlText w:val="%2."/>
      <w:lvlJc w:val="left"/>
      <w:pPr>
        <w:ind w:left="1440" w:hanging="360"/>
      </w:pPr>
      <w:rPr>
        <w:rFonts w:cs="Times New Roman" w:hint="default"/>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9" w15:restartNumberingAfterBreak="0">
    <w:nsid w:val="66690E17"/>
    <w:multiLevelType w:val="hybridMultilevel"/>
    <w:tmpl w:val="8C7E3986"/>
    <w:lvl w:ilvl="0" w:tplc="04190001">
      <w:start w:val="1"/>
      <w:numFmt w:val="bullet"/>
      <w:lvlText w:val=""/>
      <w:lvlJc w:val="left"/>
      <w:pPr>
        <w:tabs>
          <w:tab w:val="num" w:pos="360"/>
        </w:tabs>
        <w:ind w:left="360" w:hanging="360"/>
      </w:pPr>
      <w:rPr>
        <w:rFonts w:ascii="Symbol" w:hAnsi="Symbol" w:hint="default"/>
      </w:rPr>
    </w:lvl>
    <w:lvl w:ilvl="1" w:tplc="17BAB006">
      <w:start w:val="15"/>
      <w:numFmt w:val="bullet"/>
      <w:lvlText w:val="–"/>
      <w:lvlJc w:val="left"/>
      <w:pPr>
        <w:tabs>
          <w:tab w:val="num" w:pos="360"/>
        </w:tabs>
        <w:ind w:left="360" w:hanging="360"/>
      </w:pPr>
      <w:rPr>
        <w:rFonts w:ascii="Times New Roman" w:eastAsia="Times New Roman" w:hAnsi="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F210F3F"/>
    <w:multiLevelType w:val="hybridMultilevel"/>
    <w:tmpl w:val="0562EA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FA274DE"/>
    <w:multiLevelType w:val="hybridMultilevel"/>
    <w:tmpl w:val="7D28DA4A"/>
    <w:lvl w:ilvl="0" w:tplc="1DA0C82C">
      <w:start w:val="1"/>
      <w:numFmt w:val="decimal"/>
      <w:lvlText w:val="%1."/>
      <w:lvlJc w:val="left"/>
      <w:pPr>
        <w:ind w:left="149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9836A2F"/>
    <w:multiLevelType w:val="hybridMultilevel"/>
    <w:tmpl w:val="57CA5E6C"/>
    <w:lvl w:ilvl="0" w:tplc="48229DE8">
      <w:start w:val="4"/>
      <w:numFmt w:val="bullet"/>
      <w:lvlText w:val="–"/>
      <w:lvlJc w:val="left"/>
      <w:pPr>
        <w:ind w:left="1063" w:hanging="360"/>
      </w:pPr>
      <w:rPr>
        <w:rFonts w:ascii="Times New Roman" w:eastAsia="Times New Roman" w:hAnsi="Times New Roman" w:hint="default"/>
      </w:rPr>
    </w:lvl>
    <w:lvl w:ilvl="1" w:tplc="04220003" w:tentative="1">
      <w:start w:val="1"/>
      <w:numFmt w:val="bullet"/>
      <w:lvlText w:val="o"/>
      <w:lvlJc w:val="left"/>
      <w:pPr>
        <w:ind w:left="1783" w:hanging="360"/>
      </w:pPr>
      <w:rPr>
        <w:rFonts w:ascii="Courier New" w:hAnsi="Courier New" w:hint="default"/>
      </w:rPr>
    </w:lvl>
    <w:lvl w:ilvl="2" w:tplc="04220005" w:tentative="1">
      <w:start w:val="1"/>
      <w:numFmt w:val="bullet"/>
      <w:lvlText w:val=""/>
      <w:lvlJc w:val="left"/>
      <w:pPr>
        <w:ind w:left="2503" w:hanging="360"/>
      </w:pPr>
      <w:rPr>
        <w:rFonts w:ascii="Wingdings" w:hAnsi="Wingdings" w:hint="default"/>
      </w:rPr>
    </w:lvl>
    <w:lvl w:ilvl="3" w:tplc="04220001" w:tentative="1">
      <w:start w:val="1"/>
      <w:numFmt w:val="bullet"/>
      <w:lvlText w:val=""/>
      <w:lvlJc w:val="left"/>
      <w:pPr>
        <w:ind w:left="3223" w:hanging="360"/>
      </w:pPr>
      <w:rPr>
        <w:rFonts w:ascii="Symbol" w:hAnsi="Symbol" w:hint="default"/>
      </w:rPr>
    </w:lvl>
    <w:lvl w:ilvl="4" w:tplc="04220003" w:tentative="1">
      <w:start w:val="1"/>
      <w:numFmt w:val="bullet"/>
      <w:lvlText w:val="o"/>
      <w:lvlJc w:val="left"/>
      <w:pPr>
        <w:ind w:left="3943" w:hanging="360"/>
      </w:pPr>
      <w:rPr>
        <w:rFonts w:ascii="Courier New" w:hAnsi="Courier New" w:hint="default"/>
      </w:rPr>
    </w:lvl>
    <w:lvl w:ilvl="5" w:tplc="04220005" w:tentative="1">
      <w:start w:val="1"/>
      <w:numFmt w:val="bullet"/>
      <w:lvlText w:val=""/>
      <w:lvlJc w:val="left"/>
      <w:pPr>
        <w:ind w:left="4663" w:hanging="360"/>
      </w:pPr>
      <w:rPr>
        <w:rFonts w:ascii="Wingdings" w:hAnsi="Wingdings" w:hint="default"/>
      </w:rPr>
    </w:lvl>
    <w:lvl w:ilvl="6" w:tplc="04220001" w:tentative="1">
      <w:start w:val="1"/>
      <w:numFmt w:val="bullet"/>
      <w:lvlText w:val=""/>
      <w:lvlJc w:val="left"/>
      <w:pPr>
        <w:ind w:left="5383" w:hanging="360"/>
      </w:pPr>
      <w:rPr>
        <w:rFonts w:ascii="Symbol" w:hAnsi="Symbol" w:hint="default"/>
      </w:rPr>
    </w:lvl>
    <w:lvl w:ilvl="7" w:tplc="04220003" w:tentative="1">
      <w:start w:val="1"/>
      <w:numFmt w:val="bullet"/>
      <w:lvlText w:val="o"/>
      <w:lvlJc w:val="left"/>
      <w:pPr>
        <w:ind w:left="6103" w:hanging="360"/>
      </w:pPr>
      <w:rPr>
        <w:rFonts w:ascii="Courier New" w:hAnsi="Courier New" w:hint="default"/>
      </w:rPr>
    </w:lvl>
    <w:lvl w:ilvl="8" w:tplc="04220005" w:tentative="1">
      <w:start w:val="1"/>
      <w:numFmt w:val="bullet"/>
      <w:lvlText w:val=""/>
      <w:lvlJc w:val="left"/>
      <w:pPr>
        <w:ind w:left="6823" w:hanging="360"/>
      </w:pPr>
      <w:rPr>
        <w:rFonts w:ascii="Wingdings" w:hAnsi="Wingdings" w:hint="default"/>
      </w:rPr>
    </w:lvl>
  </w:abstractNum>
  <w:abstractNum w:abstractNumId="43" w15:restartNumberingAfterBreak="0">
    <w:nsid w:val="7D562098"/>
    <w:multiLevelType w:val="hybridMultilevel"/>
    <w:tmpl w:val="3AD0C966"/>
    <w:lvl w:ilvl="0" w:tplc="F3F81298">
      <w:start w:val="1"/>
      <w:numFmt w:val="decimal"/>
      <w:lvlText w:val="%1)"/>
      <w:lvlJc w:val="left"/>
      <w:pPr>
        <w:tabs>
          <w:tab w:val="num" w:pos="1422"/>
        </w:tabs>
        <w:ind w:left="1422" w:hanging="855"/>
      </w:pPr>
      <w:rPr>
        <w:rFonts w:ascii="Times New Roman" w:hAnsi="Times New Roman" w:cs="Times New Roman" w:hint="default"/>
        <w:b/>
        <w:i/>
        <w:sz w:val="24"/>
        <w:szCs w:val="24"/>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33"/>
  </w:num>
  <w:num w:numId="2">
    <w:abstractNumId w:val="14"/>
  </w:num>
  <w:num w:numId="3">
    <w:abstractNumId w:val="40"/>
  </w:num>
  <w:num w:numId="4">
    <w:abstractNumId w:val="6"/>
  </w:num>
  <w:num w:numId="5">
    <w:abstractNumId w:val="39"/>
  </w:num>
  <w:num w:numId="6">
    <w:abstractNumId w:val="21"/>
  </w:num>
  <w:num w:numId="7">
    <w:abstractNumId w:val="30"/>
  </w:num>
  <w:num w:numId="8">
    <w:abstractNumId w:val="10"/>
  </w:num>
  <w:num w:numId="9">
    <w:abstractNumId w:val="4"/>
  </w:num>
  <w:num w:numId="10">
    <w:abstractNumId w:val="37"/>
  </w:num>
  <w:num w:numId="11">
    <w:abstractNumId w:val="7"/>
  </w:num>
  <w:num w:numId="12">
    <w:abstractNumId w:val="28"/>
  </w:num>
  <w:num w:numId="13">
    <w:abstractNumId w:val="31"/>
  </w:num>
  <w:num w:numId="14">
    <w:abstractNumId w:val="27"/>
  </w:num>
  <w:num w:numId="15">
    <w:abstractNumId w:val="29"/>
  </w:num>
  <w:num w:numId="16">
    <w:abstractNumId w:val="18"/>
  </w:num>
  <w:num w:numId="17">
    <w:abstractNumId w:val="16"/>
  </w:num>
  <w:num w:numId="18">
    <w:abstractNumId w:val="9"/>
  </w:num>
  <w:num w:numId="19">
    <w:abstractNumId w:val="5"/>
  </w:num>
  <w:num w:numId="20">
    <w:abstractNumId w:val="25"/>
  </w:num>
  <w:num w:numId="21">
    <w:abstractNumId w:val="20"/>
  </w:num>
  <w:num w:numId="22">
    <w:abstractNumId w:val="41"/>
  </w:num>
  <w:num w:numId="23">
    <w:abstractNumId w:val="13"/>
  </w:num>
  <w:num w:numId="24">
    <w:abstractNumId w:val="34"/>
  </w:num>
  <w:num w:numId="25">
    <w:abstractNumId w:val="24"/>
  </w:num>
  <w:num w:numId="26">
    <w:abstractNumId w:val="32"/>
  </w:num>
  <w:num w:numId="27">
    <w:abstractNumId w:val="19"/>
  </w:num>
  <w:num w:numId="28">
    <w:abstractNumId w:val="26"/>
  </w:num>
  <w:num w:numId="29">
    <w:abstractNumId w:val="8"/>
  </w:num>
  <w:num w:numId="30">
    <w:abstractNumId w:val="35"/>
  </w:num>
  <w:num w:numId="31">
    <w:abstractNumId w:val="36"/>
  </w:num>
  <w:num w:numId="32">
    <w:abstractNumId w:val="38"/>
  </w:num>
  <w:num w:numId="33">
    <w:abstractNumId w:val="0"/>
  </w:num>
  <w:num w:numId="34">
    <w:abstractNumId w:val="15"/>
  </w:num>
  <w:num w:numId="35">
    <w:abstractNumId w:val="11"/>
  </w:num>
  <w:num w:numId="36">
    <w:abstractNumId w:val="1"/>
  </w:num>
  <w:num w:numId="37">
    <w:abstractNumId w:val="2"/>
  </w:num>
  <w:num w:numId="38">
    <w:abstractNumId w:val="43"/>
  </w:num>
  <w:num w:numId="39">
    <w:abstractNumId w:val="12"/>
  </w:num>
  <w:num w:numId="40">
    <w:abstractNumId w:val="23"/>
  </w:num>
  <w:num w:numId="41">
    <w:abstractNumId w:val="3"/>
  </w:num>
  <w:num w:numId="42">
    <w:abstractNumId w:val="17"/>
  </w:num>
  <w:num w:numId="43">
    <w:abstractNumId w:val="22"/>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9AD"/>
    <w:rsid w:val="000068A0"/>
    <w:rsid w:val="00017780"/>
    <w:rsid w:val="00017989"/>
    <w:rsid w:val="000179F8"/>
    <w:rsid w:val="00020692"/>
    <w:rsid w:val="00020B12"/>
    <w:rsid w:val="00021872"/>
    <w:rsid w:val="00032CFC"/>
    <w:rsid w:val="000349F3"/>
    <w:rsid w:val="0003603F"/>
    <w:rsid w:val="000403CC"/>
    <w:rsid w:val="00040C4A"/>
    <w:rsid w:val="000418A9"/>
    <w:rsid w:val="00045114"/>
    <w:rsid w:val="00050BCB"/>
    <w:rsid w:val="00051D4F"/>
    <w:rsid w:val="0005519B"/>
    <w:rsid w:val="000555B8"/>
    <w:rsid w:val="00061244"/>
    <w:rsid w:val="00063652"/>
    <w:rsid w:val="00063E0C"/>
    <w:rsid w:val="00067C31"/>
    <w:rsid w:val="000731F5"/>
    <w:rsid w:val="00075791"/>
    <w:rsid w:val="00075C3F"/>
    <w:rsid w:val="00082D17"/>
    <w:rsid w:val="0008311B"/>
    <w:rsid w:val="0008654C"/>
    <w:rsid w:val="000930C4"/>
    <w:rsid w:val="00095F8B"/>
    <w:rsid w:val="00097397"/>
    <w:rsid w:val="000A12EB"/>
    <w:rsid w:val="000A443C"/>
    <w:rsid w:val="000A5603"/>
    <w:rsid w:val="000A669A"/>
    <w:rsid w:val="000B1B6A"/>
    <w:rsid w:val="000B3247"/>
    <w:rsid w:val="000B429F"/>
    <w:rsid w:val="000C1210"/>
    <w:rsid w:val="000D06AF"/>
    <w:rsid w:val="000D1CB5"/>
    <w:rsid w:val="000D1FB6"/>
    <w:rsid w:val="000D2494"/>
    <w:rsid w:val="000D3FF5"/>
    <w:rsid w:val="000F1CA7"/>
    <w:rsid w:val="000F2865"/>
    <w:rsid w:val="000F50E3"/>
    <w:rsid w:val="000F5ACC"/>
    <w:rsid w:val="000F778D"/>
    <w:rsid w:val="00101592"/>
    <w:rsid w:val="00103587"/>
    <w:rsid w:val="00113DA3"/>
    <w:rsid w:val="001220BF"/>
    <w:rsid w:val="00124F12"/>
    <w:rsid w:val="0013718E"/>
    <w:rsid w:val="001403E9"/>
    <w:rsid w:val="00140F61"/>
    <w:rsid w:val="00141EE5"/>
    <w:rsid w:val="001421B3"/>
    <w:rsid w:val="001473EA"/>
    <w:rsid w:val="00152147"/>
    <w:rsid w:val="00152DCA"/>
    <w:rsid w:val="0016044B"/>
    <w:rsid w:val="00165899"/>
    <w:rsid w:val="0017548A"/>
    <w:rsid w:val="00176286"/>
    <w:rsid w:val="00180D78"/>
    <w:rsid w:val="00183484"/>
    <w:rsid w:val="0018406C"/>
    <w:rsid w:val="00193849"/>
    <w:rsid w:val="001A10B4"/>
    <w:rsid w:val="001A57E7"/>
    <w:rsid w:val="001A6A83"/>
    <w:rsid w:val="001B0473"/>
    <w:rsid w:val="001B0990"/>
    <w:rsid w:val="001B1C06"/>
    <w:rsid w:val="001B4813"/>
    <w:rsid w:val="001B4EAD"/>
    <w:rsid w:val="001B52FA"/>
    <w:rsid w:val="001B6D98"/>
    <w:rsid w:val="001C1B76"/>
    <w:rsid w:val="001C2832"/>
    <w:rsid w:val="001D4269"/>
    <w:rsid w:val="001E6573"/>
    <w:rsid w:val="001F56FC"/>
    <w:rsid w:val="001F61FF"/>
    <w:rsid w:val="00202402"/>
    <w:rsid w:val="0020459E"/>
    <w:rsid w:val="002124B2"/>
    <w:rsid w:val="00216D2D"/>
    <w:rsid w:val="00217B0B"/>
    <w:rsid w:val="00217D2B"/>
    <w:rsid w:val="00222DF1"/>
    <w:rsid w:val="00225EA9"/>
    <w:rsid w:val="002306B2"/>
    <w:rsid w:val="00231A2B"/>
    <w:rsid w:val="002340DB"/>
    <w:rsid w:val="00236C27"/>
    <w:rsid w:val="00237ED2"/>
    <w:rsid w:val="002407D0"/>
    <w:rsid w:val="00244680"/>
    <w:rsid w:val="00246A89"/>
    <w:rsid w:val="00246D13"/>
    <w:rsid w:val="00246DEA"/>
    <w:rsid w:val="00253782"/>
    <w:rsid w:val="002566AF"/>
    <w:rsid w:val="00257D96"/>
    <w:rsid w:val="002712E1"/>
    <w:rsid w:val="00274079"/>
    <w:rsid w:val="002749C7"/>
    <w:rsid w:val="0028103A"/>
    <w:rsid w:val="002837C6"/>
    <w:rsid w:val="00284308"/>
    <w:rsid w:val="00285B61"/>
    <w:rsid w:val="0028765A"/>
    <w:rsid w:val="002950D6"/>
    <w:rsid w:val="002A08C0"/>
    <w:rsid w:val="002A2747"/>
    <w:rsid w:val="002A3135"/>
    <w:rsid w:val="002A3C67"/>
    <w:rsid w:val="002A615F"/>
    <w:rsid w:val="002B28D1"/>
    <w:rsid w:val="002B5B65"/>
    <w:rsid w:val="002B6106"/>
    <w:rsid w:val="002C5152"/>
    <w:rsid w:val="002C6830"/>
    <w:rsid w:val="002D3225"/>
    <w:rsid w:val="002D341A"/>
    <w:rsid w:val="002D5339"/>
    <w:rsid w:val="002D55F1"/>
    <w:rsid w:val="002F7034"/>
    <w:rsid w:val="003040A4"/>
    <w:rsid w:val="00305361"/>
    <w:rsid w:val="003127FA"/>
    <w:rsid w:val="00314866"/>
    <w:rsid w:val="00317575"/>
    <w:rsid w:val="00323540"/>
    <w:rsid w:val="00323DC2"/>
    <w:rsid w:val="00326834"/>
    <w:rsid w:val="003431A2"/>
    <w:rsid w:val="00343951"/>
    <w:rsid w:val="003439AD"/>
    <w:rsid w:val="00344E62"/>
    <w:rsid w:val="00345112"/>
    <w:rsid w:val="003513A1"/>
    <w:rsid w:val="00352941"/>
    <w:rsid w:val="00355161"/>
    <w:rsid w:val="003563D3"/>
    <w:rsid w:val="00356659"/>
    <w:rsid w:val="00357667"/>
    <w:rsid w:val="00361183"/>
    <w:rsid w:val="00364672"/>
    <w:rsid w:val="00366061"/>
    <w:rsid w:val="00370CAB"/>
    <w:rsid w:val="0037294D"/>
    <w:rsid w:val="00376D12"/>
    <w:rsid w:val="0037748A"/>
    <w:rsid w:val="0038130D"/>
    <w:rsid w:val="0038543A"/>
    <w:rsid w:val="00385EE6"/>
    <w:rsid w:val="003900C2"/>
    <w:rsid w:val="00391746"/>
    <w:rsid w:val="00395D44"/>
    <w:rsid w:val="003A162A"/>
    <w:rsid w:val="003A65C7"/>
    <w:rsid w:val="003A7434"/>
    <w:rsid w:val="003B59FD"/>
    <w:rsid w:val="003B736A"/>
    <w:rsid w:val="003C3BBC"/>
    <w:rsid w:val="003C5B23"/>
    <w:rsid w:val="003D124B"/>
    <w:rsid w:val="003D3047"/>
    <w:rsid w:val="003D44EB"/>
    <w:rsid w:val="003E44D7"/>
    <w:rsid w:val="003E6853"/>
    <w:rsid w:val="003F0BFB"/>
    <w:rsid w:val="003F1CA5"/>
    <w:rsid w:val="003F537B"/>
    <w:rsid w:val="00404326"/>
    <w:rsid w:val="004047EE"/>
    <w:rsid w:val="004053CD"/>
    <w:rsid w:val="00406AF6"/>
    <w:rsid w:val="00412205"/>
    <w:rsid w:val="00415B79"/>
    <w:rsid w:val="00417259"/>
    <w:rsid w:val="00425513"/>
    <w:rsid w:val="00425912"/>
    <w:rsid w:val="00425B35"/>
    <w:rsid w:val="00425D94"/>
    <w:rsid w:val="00426CFA"/>
    <w:rsid w:val="00430C5D"/>
    <w:rsid w:val="00445A51"/>
    <w:rsid w:val="004516A3"/>
    <w:rsid w:val="00452614"/>
    <w:rsid w:val="004554F7"/>
    <w:rsid w:val="00460F3B"/>
    <w:rsid w:val="00461FD6"/>
    <w:rsid w:val="00463133"/>
    <w:rsid w:val="0047258F"/>
    <w:rsid w:val="00473379"/>
    <w:rsid w:val="00473842"/>
    <w:rsid w:val="00473A4D"/>
    <w:rsid w:val="00476E67"/>
    <w:rsid w:val="004823CD"/>
    <w:rsid w:val="0048429F"/>
    <w:rsid w:val="004912A5"/>
    <w:rsid w:val="00493597"/>
    <w:rsid w:val="00495A85"/>
    <w:rsid w:val="00496983"/>
    <w:rsid w:val="004A5F73"/>
    <w:rsid w:val="004A71E1"/>
    <w:rsid w:val="004B5684"/>
    <w:rsid w:val="004B6B5C"/>
    <w:rsid w:val="004C15BB"/>
    <w:rsid w:val="004C2EA7"/>
    <w:rsid w:val="004C5C52"/>
    <w:rsid w:val="004D43C9"/>
    <w:rsid w:val="004E03B3"/>
    <w:rsid w:val="004E14E4"/>
    <w:rsid w:val="004E3332"/>
    <w:rsid w:val="004E41FA"/>
    <w:rsid w:val="004E5D6A"/>
    <w:rsid w:val="004F386F"/>
    <w:rsid w:val="004F3C01"/>
    <w:rsid w:val="004F5DCC"/>
    <w:rsid w:val="004F6845"/>
    <w:rsid w:val="004F693B"/>
    <w:rsid w:val="004F6950"/>
    <w:rsid w:val="00500575"/>
    <w:rsid w:val="00510D57"/>
    <w:rsid w:val="0051374C"/>
    <w:rsid w:val="0051697E"/>
    <w:rsid w:val="00517132"/>
    <w:rsid w:val="00524279"/>
    <w:rsid w:val="00524572"/>
    <w:rsid w:val="0052492F"/>
    <w:rsid w:val="00533855"/>
    <w:rsid w:val="00537E0C"/>
    <w:rsid w:val="00542353"/>
    <w:rsid w:val="0054264E"/>
    <w:rsid w:val="0054729B"/>
    <w:rsid w:val="00550352"/>
    <w:rsid w:val="005534E9"/>
    <w:rsid w:val="00556D61"/>
    <w:rsid w:val="0055730A"/>
    <w:rsid w:val="00563526"/>
    <w:rsid w:val="00564567"/>
    <w:rsid w:val="00564F82"/>
    <w:rsid w:val="00565367"/>
    <w:rsid w:val="00565E5A"/>
    <w:rsid w:val="0057330E"/>
    <w:rsid w:val="00582950"/>
    <w:rsid w:val="00585420"/>
    <w:rsid w:val="00587AAB"/>
    <w:rsid w:val="00593461"/>
    <w:rsid w:val="0059370E"/>
    <w:rsid w:val="00593D4C"/>
    <w:rsid w:val="00595F86"/>
    <w:rsid w:val="005976D1"/>
    <w:rsid w:val="005A1CC2"/>
    <w:rsid w:val="005A732A"/>
    <w:rsid w:val="005B3E88"/>
    <w:rsid w:val="005B6F30"/>
    <w:rsid w:val="005C7126"/>
    <w:rsid w:val="005C74E7"/>
    <w:rsid w:val="005C7FF6"/>
    <w:rsid w:val="005E1AEA"/>
    <w:rsid w:val="005E3DFC"/>
    <w:rsid w:val="005E5316"/>
    <w:rsid w:val="005E6E90"/>
    <w:rsid w:val="005E764F"/>
    <w:rsid w:val="005F4B4D"/>
    <w:rsid w:val="00601292"/>
    <w:rsid w:val="0060682F"/>
    <w:rsid w:val="006070D0"/>
    <w:rsid w:val="006109FB"/>
    <w:rsid w:val="00613306"/>
    <w:rsid w:val="00615F85"/>
    <w:rsid w:val="006172BF"/>
    <w:rsid w:val="006202E4"/>
    <w:rsid w:val="006209A9"/>
    <w:rsid w:val="00631214"/>
    <w:rsid w:val="00631439"/>
    <w:rsid w:val="00635BE6"/>
    <w:rsid w:val="00641589"/>
    <w:rsid w:val="006462E1"/>
    <w:rsid w:val="0064649F"/>
    <w:rsid w:val="00660402"/>
    <w:rsid w:val="00661D52"/>
    <w:rsid w:val="0066645A"/>
    <w:rsid w:val="00667699"/>
    <w:rsid w:val="00670B6C"/>
    <w:rsid w:val="00670CCE"/>
    <w:rsid w:val="006718A3"/>
    <w:rsid w:val="006779BE"/>
    <w:rsid w:val="00677C5A"/>
    <w:rsid w:val="00681C66"/>
    <w:rsid w:val="00683696"/>
    <w:rsid w:val="006861EF"/>
    <w:rsid w:val="00687A0F"/>
    <w:rsid w:val="00690D47"/>
    <w:rsid w:val="00691FE8"/>
    <w:rsid w:val="006A4600"/>
    <w:rsid w:val="006A74B2"/>
    <w:rsid w:val="006B0A1F"/>
    <w:rsid w:val="006B0AA6"/>
    <w:rsid w:val="006B3779"/>
    <w:rsid w:val="006B3F80"/>
    <w:rsid w:val="006B404F"/>
    <w:rsid w:val="006B5B02"/>
    <w:rsid w:val="006B70A6"/>
    <w:rsid w:val="006C0371"/>
    <w:rsid w:val="006C43A7"/>
    <w:rsid w:val="006C67A7"/>
    <w:rsid w:val="006D6E24"/>
    <w:rsid w:val="006E01D0"/>
    <w:rsid w:val="006E124A"/>
    <w:rsid w:val="006E34BF"/>
    <w:rsid w:val="006E4FCB"/>
    <w:rsid w:val="006E677D"/>
    <w:rsid w:val="006E707C"/>
    <w:rsid w:val="006F06AE"/>
    <w:rsid w:val="006F1A0D"/>
    <w:rsid w:val="006F4602"/>
    <w:rsid w:val="006F558C"/>
    <w:rsid w:val="006F74CF"/>
    <w:rsid w:val="006F798E"/>
    <w:rsid w:val="00700B2D"/>
    <w:rsid w:val="00715037"/>
    <w:rsid w:val="00715C5D"/>
    <w:rsid w:val="00717D11"/>
    <w:rsid w:val="00720990"/>
    <w:rsid w:val="007217B6"/>
    <w:rsid w:val="00721A71"/>
    <w:rsid w:val="00721B59"/>
    <w:rsid w:val="00721FE4"/>
    <w:rsid w:val="0072593C"/>
    <w:rsid w:val="0073248A"/>
    <w:rsid w:val="00735F59"/>
    <w:rsid w:val="007407AF"/>
    <w:rsid w:val="007446DA"/>
    <w:rsid w:val="00745CF5"/>
    <w:rsid w:val="0075141A"/>
    <w:rsid w:val="00753057"/>
    <w:rsid w:val="00753D49"/>
    <w:rsid w:val="0075622F"/>
    <w:rsid w:val="00763F5B"/>
    <w:rsid w:val="007748E1"/>
    <w:rsid w:val="00783AC4"/>
    <w:rsid w:val="00790773"/>
    <w:rsid w:val="00795FCF"/>
    <w:rsid w:val="0079623F"/>
    <w:rsid w:val="00797026"/>
    <w:rsid w:val="007A1D94"/>
    <w:rsid w:val="007B1A72"/>
    <w:rsid w:val="007B2645"/>
    <w:rsid w:val="007B29A1"/>
    <w:rsid w:val="007B2FE2"/>
    <w:rsid w:val="007B3484"/>
    <w:rsid w:val="007B584E"/>
    <w:rsid w:val="007B5873"/>
    <w:rsid w:val="007B5D82"/>
    <w:rsid w:val="007C0958"/>
    <w:rsid w:val="007C4CC5"/>
    <w:rsid w:val="007C5C9C"/>
    <w:rsid w:val="007C6518"/>
    <w:rsid w:val="007D1A21"/>
    <w:rsid w:val="007D221E"/>
    <w:rsid w:val="007D2DA7"/>
    <w:rsid w:val="007E25A2"/>
    <w:rsid w:val="007F05C3"/>
    <w:rsid w:val="007F1EC6"/>
    <w:rsid w:val="007F323F"/>
    <w:rsid w:val="007F4B90"/>
    <w:rsid w:val="00801E1F"/>
    <w:rsid w:val="008201C5"/>
    <w:rsid w:val="008224FB"/>
    <w:rsid w:val="00822664"/>
    <w:rsid w:val="00823673"/>
    <w:rsid w:val="00824CDB"/>
    <w:rsid w:val="00830FCA"/>
    <w:rsid w:val="00850E20"/>
    <w:rsid w:val="00852CF6"/>
    <w:rsid w:val="008537F9"/>
    <w:rsid w:val="0086093F"/>
    <w:rsid w:val="008632C2"/>
    <w:rsid w:val="00871286"/>
    <w:rsid w:val="00871A15"/>
    <w:rsid w:val="008723E9"/>
    <w:rsid w:val="00874C51"/>
    <w:rsid w:val="00876089"/>
    <w:rsid w:val="00876C42"/>
    <w:rsid w:val="00883755"/>
    <w:rsid w:val="00883CB4"/>
    <w:rsid w:val="00884CF9"/>
    <w:rsid w:val="00897722"/>
    <w:rsid w:val="008A15CC"/>
    <w:rsid w:val="008A42D8"/>
    <w:rsid w:val="008A5B1B"/>
    <w:rsid w:val="008B23C6"/>
    <w:rsid w:val="008C2EAB"/>
    <w:rsid w:val="008C353C"/>
    <w:rsid w:val="008D1C0C"/>
    <w:rsid w:val="008D4AC6"/>
    <w:rsid w:val="008D6965"/>
    <w:rsid w:val="008D7367"/>
    <w:rsid w:val="008E34E1"/>
    <w:rsid w:val="008E3DD9"/>
    <w:rsid w:val="008F0678"/>
    <w:rsid w:val="008F17A4"/>
    <w:rsid w:val="008F1B94"/>
    <w:rsid w:val="008F360B"/>
    <w:rsid w:val="008F58EB"/>
    <w:rsid w:val="008F5A44"/>
    <w:rsid w:val="008F661D"/>
    <w:rsid w:val="0090193A"/>
    <w:rsid w:val="00901F53"/>
    <w:rsid w:val="00910929"/>
    <w:rsid w:val="00922B8A"/>
    <w:rsid w:val="00923F7F"/>
    <w:rsid w:val="00925BEC"/>
    <w:rsid w:val="00926560"/>
    <w:rsid w:val="00931407"/>
    <w:rsid w:val="009318D4"/>
    <w:rsid w:val="00932816"/>
    <w:rsid w:val="00943B3C"/>
    <w:rsid w:val="00944CD3"/>
    <w:rsid w:val="00945C61"/>
    <w:rsid w:val="00947BAF"/>
    <w:rsid w:val="009505FE"/>
    <w:rsid w:val="009508D0"/>
    <w:rsid w:val="00955A0E"/>
    <w:rsid w:val="00955A54"/>
    <w:rsid w:val="0095716D"/>
    <w:rsid w:val="009579B7"/>
    <w:rsid w:val="009612BC"/>
    <w:rsid w:val="00967E25"/>
    <w:rsid w:val="00970ACB"/>
    <w:rsid w:val="00971B46"/>
    <w:rsid w:val="00971C9C"/>
    <w:rsid w:val="00973B16"/>
    <w:rsid w:val="0098039F"/>
    <w:rsid w:val="00981AB5"/>
    <w:rsid w:val="00982075"/>
    <w:rsid w:val="00984910"/>
    <w:rsid w:val="0099121B"/>
    <w:rsid w:val="0099155F"/>
    <w:rsid w:val="0099498D"/>
    <w:rsid w:val="00995747"/>
    <w:rsid w:val="009A08F8"/>
    <w:rsid w:val="009A3BCF"/>
    <w:rsid w:val="009A4102"/>
    <w:rsid w:val="009B0124"/>
    <w:rsid w:val="009B3643"/>
    <w:rsid w:val="009B3BA6"/>
    <w:rsid w:val="009B441F"/>
    <w:rsid w:val="009B7651"/>
    <w:rsid w:val="009C13DF"/>
    <w:rsid w:val="009C4C06"/>
    <w:rsid w:val="009C6D3D"/>
    <w:rsid w:val="009D0BDE"/>
    <w:rsid w:val="009D2662"/>
    <w:rsid w:val="009D5967"/>
    <w:rsid w:val="009F06C3"/>
    <w:rsid w:val="009F4384"/>
    <w:rsid w:val="009F5AD5"/>
    <w:rsid w:val="009F64FD"/>
    <w:rsid w:val="00A05580"/>
    <w:rsid w:val="00A0716E"/>
    <w:rsid w:val="00A13B4F"/>
    <w:rsid w:val="00A15DDE"/>
    <w:rsid w:val="00A2269B"/>
    <w:rsid w:val="00A241FE"/>
    <w:rsid w:val="00A24AB2"/>
    <w:rsid w:val="00A26E94"/>
    <w:rsid w:val="00A270A5"/>
    <w:rsid w:val="00A27E3B"/>
    <w:rsid w:val="00A3372C"/>
    <w:rsid w:val="00A339F6"/>
    <w:rsid w:val="00A351F9"/>
    <w:rsid w:val="00A35CC6"/>
    <w:rsid w:val="00A3795C"/>
    <w:rsid w:val="00A43830"/>
    <w:rsid w:val="00A46178"/>
    <w:rsid w:val="00A471A0"/>
    <w:rsid w:val="00A53246"/>
    <w:rsid w:val="00A539A0"/>
    <w:rsid w:val="00A6115D"/>
    <w:rsid w:val="00A6405F"/>
    <w:rsid w:val="00A644BF"/>
    <w:rsid w:val="00A74E5F"/>
    <w:rsid w:val="00A74F0E"/>
    <w:rsid w:val="00A75AA1"/>
    <w:rsid w:val="00A76DDD"/>
    <w:rsid w:val="00A77597"/>
    <w:rsid w:val="00A77EBF"/>
    <w:rsid w:val="00A866F3"/>
    <w:rsid w:val="00A9054F"/>
    <w:rsid w:val="00A9547B"/>
    <w:rsid w:val="00A958B5"/>
    <w:rsid w:val="00A97ED6"/>
    <w:rsid w:val="00AA1EA1"/>
    <w:rsid w:val="00AB4C0A"/>
    <w:rsid w:val="00AC32F9"/>
    <w:rsid w:val="00AC45AD"/>
    <w:rsid w:val="00AC5FC5"/>
    <w:rsid w:val="00AC644C"/>
    <w:rsid w:val="00AD086D"/>
    <w:rsid w:val="00AD4AB2"/>
    <w:rsid w:val="00AD6180"/>
    <w:rsid w:val="00AD6287"/>
    <w:rsid w:val="00AE1C20"/>
    <w:rsid w:val="00AE4216"/>
    <w:rsid w:val="00AE6FE6"/>
    <w:rsid w:val="00AF1974"/>
    <w:rsid w:val="00AF3547"/>
    <w:rsid w:val="00AF3FDD"/>
    <w:rsid w:val="00AF7318"/>
    <w:rsid w:val="00AF734E"/>
    <w:rsid w:val="00AF7B22"/>
    <w:rsid w:val="00B025A5"/>
    <w:rsid w:val="00B02D01"/>
    <w:rsid w:val="00B072E2"/>
    <w:rsid w:val="00B10417"/>
    <w:rsid w:val="00B14B05"/>
    <w:rsid w:val="00B16E51"/>
    <w:rsid w:val="00B17201"/>
    <w:rsid w:val="00B17B24"/>
    <w:rsid w:val="00B20AC1"/>
    <w:rsid w:val="00B214BD"/>
    <w:rsid w:val="00B23969"/>
    <w:rsid w:val="00B24F80"/>
    <w:rsid w:val="00B2506A"/>
    <w:rsid w:val="00B2673A"/>
    <w:rsid w:val="00B31DDA"/>
    <w:rsid w:val="00B355A2"/>
    <w:rsid w:val="00B41699"/>
    <w:rsid w:val="00B41B06"/>
    <w:rsid w:val="00B437FE"/>
    <w:rsid w:val="00B46AA5"/>
    <w:rsid w:val="00B46D71"/>
    <w:rsid w:val="00B53D4E"/>
    <w:rsid w:val="00B5471C"/>
    <w:rsid w:val="00B56071"/>
    <w:rsid w:val="00B6449A"/>
    <w:rsid w:val="00B64C98"/>
    <w:rsid w:val="00B65766"/>
    <w:rsid w:val="00B658B2"/>
    <w:rsid w:val="00B716AE"/>
    <w:rsid w:val="00B7478F"/>
    <w:rsid w:val="00B8133D"/>
    <w:rsid w:val="00B85058"/>
    <w:rsid w:val="00B93EF7"/>
    <w:rsid w:val="00BA29E9"/>
    <w:rsid w:val="00BA5433"/>
    <w:rsid w:val="00BB0E3E"/>
    <w:rsid w:val="00BB1B24"/>
    <w:rsid w:val="00BB21CC"/>
    <w:rsid w:val="00BB275E"/>
    <w:rsid w:val="00BB6058"/>
    <w:rsid w:val="00BC0E65"/>
    <w:rsid w:val="00BC53DD"/>
    <w:rsid w:val="00BC68B6"/>
    <w:rsid w:val="00BE0039"/>
    <w:rsid w:val="00BE00DC"/>
    <w:rsid w:val="00BE0395"/>
    <w:rsid w:val="00BE1F9C"/>
    <w:rsid w:val="00BE4A3A"/>
    <w:rsid w:val="00BE75BA"/>
    <w:rsid w:val="00BF0B99"/>
    <w:rsid w:val="00BF39DB"/>
    <w:rsid w:val="00BF6657"/>
    <w:rsid w:val="00C040DF"/>
    <w:rsid w:val="00C05530"/>
    <w:rsid w:val="00C10C55"/>
    <w:rsid w:val="00C22976"/>
    <w:rsid w:val="00C33DBF"/>
    <w:rsid w:val="00C476C9"/>
    <w:rsid w:val="00C509A8"/>
    <w:rsid w:val="00C529E3"/>
    <w:rsid w:val="00C52FC4"/>
    <w:rsid w:val="00C56A14"/>
    <w:rsid w:val="00C61DA1"/>
    <w:rsid w:val="00C622F5"/>
    <w:rsid w:val="00C71E33"/>
    <w:rsid w:val="00C7232A"/>
    <w:rsid w:val="00C723C7"/>
    <w:rsid w:val="00C82855"/>
    <w:rsid w:val="00C85D40"/>
    <w:rsid w:val="00C90C6E"/>
    <w:rsid w:val="00C95F83"/>
    <w:rsid w:val="00C97B8B"/>
    <w:rsid w:val="00CA5EC1"/>
    <w:rsid w:val="00CB0532"/>
    <w:rsid w:val="00CB6960"/>
    <w:rsid w:val="00CB73D5"/>
    <w:rsid w:val="00CC04CE"/>
    <w:rsid w:val="00CC0525"/>
    <w:rsid w:val="00CC1E96"/>
    <w:rsid w:val="00CC20DE"/>
    <w:rsid w:val="00CC69A3"/>
    <w:rsid w:val="00CC74B9"/>
    <w:rsid w:val="00CD1405"/>
    <w:rsid w:val="00CD3DC3"/>
    <w:rsid w:val="00CD40EA"/>
    <w:rsid w:val="00CD5FAB"/>
    <w:rsid w:val="00CE67B0"/>
    <w:rsid w:val="00CF0437"/>
    <w:rsid w:val="00CF6140"/>
    <w:rsid w:val="00D014BA"/>
    <w:rsid w:val="00D05B69"/>
    <w:rsid w:val="00D1091D"/>
    <w:rsid w:val="00D1245E"/>
    <w:rsid w:val="00D14855"/>
    <w:rsid w:val="00D16AFE"/>
    <w:rsid w:val="00D2644B"/>
    <w:rsid w:val="00D26BC6"/>
    <w:rsid w:val="00D306D8"/>
    <w:rsid w:val="00D404AA"/>
    <w:rsid w:val="00D44DA6"/>
    <w:rsid w:val="00D455C4"/>
    <w:rsid w:val="00D45C61"/>
    <w:rsid w:val="00D51F63"/>
    <w:rsid w:val="00D52C5C"/>
    <w:rsid w:val="00D56425"/>
    <w:rsid w:val="00D56794"/>
    <w:rsid w:val="00D65451"/>
    <w:rsid w:val="00D7646E"/>
    <w:rsid w:val="00D77383"/>
    <w:rsid w:val="00D92DE7"/>
    <w:rsid w:val="00D957CE"/>
    <w:rsid w:val="00DA25EA"/>
    <w:rsid w:val="00DA5C4D"/>
    <w:rsid w:val="00DA6B27"/>
    <w:rsid w:val="00DA7252"/>
    <w:rsid w:val="00DC2BE2"/>
    <w:rsid w:val="00DC4E09"/>
    <w:rsid w:val="00DC68F3"/>
    <w:rsid w:val="00DD23F3"/>
    <w:rsid w:val="00DD4DE3"/>
    <w:rsid w:val="00DD653C"/>
    <w:rsid w:val="00DD7A32"/>
    <w:rsid w:val="00DE1125"/>
    <w:rsid w:val="00DE1AB3"/>
    <w:rsid w:val="00DE2332"/>
    <w:rsid w:val="00DF45EA"/>
    <w:rsid w:val="00DF4E54"/>
    <w:rsid w:val="00DF7236"/>
    <w:rsid w:val="00DF72F6"/>
    <w:rsid w:val="00E006D1"/>
    <w:rsid w:val="00E04767"/>
    <w:rsid w:val="00E05298"/>
    <w:rsid w:val="00E064F5"/>
    <w:rsid w:val="00E0680B"/>
    <w:rsid w:val="00E14870"/>
    <w:rsid w:val="00E148A6"/>
    <w:rsid w:val="00E1722D"/>
    <w:rsid w:val="00E1723B"/>
    <w:rsid w:val="00E172BC"/>
    <w:rsid w:val="00E24D08"/>
    <w:rsid w:val="00E24D64"/>
    <w:rsid w:val="00E36C51"/>
    <w:rsid w:val="00E3793D"/>
    <w:rsid w:val="00E40011"/>
    <w:rsid w:val="00E451EB"/>
    <w:rsid w:val="00E47D3E"/>
    <w:rsid w:val="00E531BA"/>
    <w:rsid w:val="00E57023"/>
    <w:rsid w:val="00E606FD"/>
    <w:rsid w:val="00E62548"/>
    <w:rsid w:val="00E63C19"/>
    <w:rsid w:val="00E72C8B"/>
    <w:rsid w:val="00E72EB1"/>
    <w:rsid w:val="00E73D63"/>
    <w:rsid w:val="00E74D92"/>
    <w:rsid w:val="00E9150A"/>
    <w:rsid w:val="00E92E3B"/>
    <w:rsid w:val="00E932B3"/>
    <w:rsid w:val="00E937D3"/>
    <w:rsid w:val="00E96D68"/>
    <w:rsid w:val="00EA0428"/>
    <w:rsid w:val="00EA7361"/>
    <w:rsid w:val="00EB00B4"/>
    <w:rsid w:val="00EB5827"/>
    <w:rsid w:val="00EB6331"/>
    <w:rsid w:val="00EB6FD6"/>
    <w:rsid w:val="00EB7D5A"/>
    <w:rsid w:val="00EB7EE4"/>
    <w:rsid w:val="00EC23AE"/>
    <w:rsid w:val="00EC26E9"/>
    <w:rsid w:val="00EC2D4C"/>
    <w:rsid w:val="00EC68FA"/>
    <w:rsid w:val="00ED22F2"/>
    <w:rsid w:val="00ED42E7"/>
    <w:rsid w:val="00ED5334"/>
    <w:rsid w:val="00EE2E0A"/>
    <w:rsid w:val="00EE42EC"/>
    <w:rsid w:val="00EF27B3"/>
    <w:rsid w:val="00EF2EC8"/>
    <w:rsid w:val="00EF5B82"/>
    <w:rsid w:val="00F07C84"/>
    <w:rsid w:val="00F13417"/>
    <w:rsid w:val="00F16899"/>
    <w:rsid w:val="00F22064"/>
    <w:rsid w:val="00F2251F"/>
    <w:rsid w:val="00F22C4C"/>
    <w:rsid w:val="00F324C2"/>
    <w:rsid w:val="00F348E6"/>
    <w:rsid w:val="00F40B1F"/>
    <w:rsid w:val="00F468AD"/>
    <w:rsid w:val="00F4783F"/>
    <w:rsid w:val="00F47FB4"/>
    <w:rsid w:val="00F55719"/>
    <w:rsid w:val="00F571C9"/>
    <w:rsid w:val="00F64DC7"/>
    <w:rsid w:val="00F6688D"/>
    <w:rsid w:val="00F70FE5"/>
    <w:rsid w:val="00F7539E"/>
    <w:rsid w:val="00F75F28"/>
    <w:rsid w:val="00F80E90"/>
    <w:rsid w:val="00F834B9"/>
    <w:rsid w:val="00F87AE1"/>
    <w:rsid w:val="00F911AA"/>
    <w:rsid w:val="00F91B91"/>
    <w:rsid w:val="00FA58F8"/>
    <w:rsid w:val="00FB0CBE"/>
    <w:rsid w:val="00FB0FC7"/>
    <w:rsid w:val="00FB181B"/>
    <w:rsid w:val="00FB4FA5"/>
    <w:rsid w:val="00FB7820"/>
    <w:rsid w:val="00FC721D"/>
    <w:rsid w:val="00FD02AC"/>
    <w:rsid w:val="00FD7508"/>
    <w:rsid w:val="00FE716C"/>
    <w:rsid w:val="00FF61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FB0BD5"/>
  <w15:docId w15:val="{0194DCD2-CFB4-4501-A397-AD5999E6B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49F"/>
    <w:rPr>
      <w:sz w:val="28"/>
      <w:szCs w:val="24"/>
    </w:rPr>
  </w:style>
  <w:style w:type="paragraph" w:styleId="1">
    <w:name w:val="heading 1"/>
    <w:basedOn w:val="a"/>
    <w:next w:val="a"/>
    <w:link w:val="10"/>
    <w:uiPriority w:val="99"/>
    <w:qFormat/>
    <w:rsid w:val="0064649F"/>
    <w:pPr>
      <w:keepNext/>
      <w:outlineLvl w:val="0"/>
    </w:pPr>
    <w:rPr>
      <w:sz w:val="32"/>
      <w:lang w:val="uk-UA"/>
    </w:rPr>
  </w:style>
  <w:style w:type="paragraph" w:styleId="2">
    <w:name w:val="heading 2"/>
    <w:basedOn w:val="a"/>
    <w:next w:val="a"/>
    <w:link w:val="20"/>
    <w:uiPriority w:val="99"/>
    <w:qFormat/>
    <w:rsid w:val="00E92E3B"/>
    <w:pPr>
      <w:keepNext/>
      <w:spacing w:before="240" w:after="60"/>
      <w:outlineLvl w:val="1"/>
    </w:pPr>
    <w:rPr>
      <w:rFonts w:ascii="Arial" w:hAnsi="Arial" w:cs="Arial"/>
      <w:b/>
      <w:bCs/>
      <w:i/>
      <w:iCs/>
      <w:szCs w:val="28"/>
    </w:rPr>
  </w:style>
  <w:style w:type="paragraph" w:styleId="4">
    <w:name w:val="heading 4"/>
    <w:basedOn w:val="a"/>
    <w:next w:val="a"/>
    <w:link w:val="40"/>
    <w:uiPriority w:val="99"/>
    <w:qFormat/>
    <w:rsid w:val="0064649F"/>
    <w:pPr>
      <w:keepNext/>
      <w:jc w:val="center"/>
      <w:outlineLvl w:val="3"/>
    </w:pPr>
    <w:rPr>
      <w:b/>
      <w:bCs/>
      <w:lang w:val="uk-UA"/>
    </w:rPr>
  </w:style>
  <w:style w:type="paragraph" w:styleId="7">
    <w:name w:val="heading 7"/>
    <w:basedOn w:val="a"/>
    <w:next w:val="a"/>
    <w:link w:val="70"/>
    <w:uiPriority w:val="99"/>
    <w:qFormat/>
    <w:rsid w:val="0064649F"/>
    <w:pPr>
      <w:keepNext/>
      <w:ind w:firstLine="600"/>
      <w:jc w:val="center"/>
      <w:outlineLvl w:val="6"/>
    </w:pPr>
    <w:rPr>
      <w:b/>
      <w:bCs/>
      <w:lang w:val="uk-UA"/>
    </w:rPr>
  </w:style>
  <w:style w:type="paragraph" w:styleId="8">
    <w:name w:val="heading 8"/>
    <w:basedOn w:val="a"/>
    <w:next w:val="a"/>
    <w:link w:val="80"/>
    <w:uiPriority w:val="99"/>
    <w:qFormat/>
    <w:rsid w:val="0064649F"/>
    <w:pPr>
      <w:keepNext/>
      <w:jc w:val="center"/>
      <w:outlineLvl w:val="7"/>
    </w:pPr>
    <w:rPr>
      <w:cap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95ACB"/>
    <w:rPr>
      <w:rFonts w:ascii="Cambria" w:eastAsia="Times New Roman" w:hAnsi="Cambria" w:cs="Times New Roman"/>
      <w:b/>
      <w:bCs/>
      <w:kern w:val="32"/>
      <w:sz w:val="32"/>
      <w:szCs w:val="32"/>
      <w:lang w:val="ru-RU" w:eastAsia="ru-RU"/>
    </w:rPr>
  </w:style>
  <w:style w:type="character" w:customStyle="1" w:styleId="20">
    <w:name w:val="Заголовок 2 Знак"/>
    <w:link w:val="2"/>
    <w:uiPriority w:val="9"/>
    <w:semiHidden/>
    <w:rsid w:val="00D95ACB"/>
    <w:rPr>
      <w:rFonts w:ascii="Cambria" w:eastAsia="Times New Roman" w:hAnsi="Cambria" w:cs="Times New Roman"/>
      <w:b/>
      <w:bCs/>
      <w:i/>
      <w:iCs/>
      <w:sz w:val="28"/>
      <w:szCs w:val="28"/>
      <w:lang w:val="ru-RU" w:eastAsia="ru-RU"/>
    </w:rPr>
  </w:style>
  <w:style w:type="character" w:customStyle="1" w:styleId="40">
    <w:name w:val="Заголовок 4 Знак"/>
    <w:link w:val="4"/>
    <w:uiPriority w:val="99"/>
    <w:locked/>
    <w:rsid w:val="00202402"/>
    <w:rPr>
      <w:b/>
      <w:sz w:val="24"/>
      <w:lang w:eastAsia="ru-RU"/>
    </w:rPr>
  </w:style>
  <w:style w:type="character" w:customStyle="1" w:styleId="70">
    <w:name w:val="Заголовок 7 Знак"/>
    <w:link w:val="7"/>
    <w:uiPriority w:val="99"/>
    <w:locked/>
    <w:rsid w:val="00202402"/>
    <w:rPr>
      <w:b/>
      <w:sz w:val="24"/>
      <w:lang w:eastAsia="ru-RU"/>
    </w:rPr>
  </w:style>
  <w:style w:type="character" w:customStyle="1" w:styleId="80">
    <w:name w:val="Заголовок 8 Знак"/>
    <w:link w:val="8"/>
    <w:uiPriority w:val="9"/>
    <w:semiHidden/>
    <w:rsid w:val="00D95ACB"/>
    <w:rPr>
      <w:rFonts w:ascii="Calibri" w:eastAsia="Times New Roman" w:hAnsi="Calibri" w:cs="Times New Roman"/>
      <w:i/>
      <w:iCs/>
      <w:sz w:val="24"/>
      <w:szCs w:val="24"/>
      <w:lang w:val="ru-RU" w:eastAsia="ru-RU"/>
    </w:rPr>
  </w:style>
  <w:style w:type="paragraph" w:styleId="3">
    <w:name w:val="Body Text Indent 3"/>
    <w:basedOn w:val="a"/>
    <w:link w:val="30"/>
    <w:uiPriority w:val="99"/>
    <w:rsid w:val="0064649F"/>
    <w:pPr>
      <w:ind w:left="5520"/>
      <w:jc w:val="both"/>
    </w:pPr>
    <w:rPr>
      <w:lang w:val="uk-UA"/>
    </w:rPr>
  </w:style>
  <w:style w:type="character" w:customStyle="1" w:styleId="30">
    <w:name w:val="Основной текст с отступом 3 Знак"/>
    <w:link w:val="3"/>
    <w:uiPriority w:val="99"/>
    <w:semiHidden/>
    <w:rsid w:val="00D95ACB"/>
    <w:rPr>
      <w:sz w:val="16"/>
      <w:szCs w:val="16"/>
      <w:lang w:val="ru-RU" w:eastAsia="ru-RU"/>
    </w:rPr>
  </w:style>
  <w:style w:type="paragraph" w:styleId="a3">
    <w:name w:val="footer"/>
    <w:basedOn w:val="a"/>
    <w:link w:val="a4"/>
    <w:uiPriority w:val="99"/>
    <w:rsid w:val="0064649F"/>
    <w:pPr>
      <w:tabs>
        <w:tab w:val="center" w:pos="4677"/>
        <w:tab w:val="right" w:pos="9355"/>
      </w:tabs>
    </w:pPr>
  </w:style>
  <w:style w:type="character" w:customStyle="1" w:styleId="a4">
    <w:name w:val="Нижний колонтитул Знак"/>
    <w:link w:val="a3"/>
    <w:uiPriority w:val="99"/>
    <w:semiHidden/>
    <w:rsid w:val="00D95ACB"/>
    <w:rPr>
      <w:sz w:val="28"/>
      <w:szCs w:val="24"/>
      <w:lang w:val="ru-RU" w:eastAsia="ru-RU"/>
    </w:rPr>
  </w:style>
  <w:style w:type="character" w:styleId="a5">
    <w:name w:val="page number"/>
    <w:uiPriority w:val="99"/>
    <w:rsid w:val="0064649F"/>
    <w:rPr>
      <w:rFonts w:cs="Times New Roman"/>
    </w:rPr>
  </w:style>
  <w:style w:type="table" w:styleId="a6">
    <w:name w:val="Table Grid"/>
    <w:basedOn w:val="a1"/>
    <w:uiPriority w:val="99"/>
    <w:rsid w:val="0064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64649F"/>
    <w:rPr>
      <w:rFonts w:cs="Times New Roman"/>
      <w:color w:val="0000FF"/>
      <w:u w:val="single"/>
    </w:rPr>
  </w:style>
  <w:style w:type="paragraph" w:styleId="a8">
    <w:name w:val="Body Text"/>
    <w:basedOn w:val="a"/>
    <w:link w:val="a9"/>
    <w:uiPriority w:val="99"/>
    <w:rsid w:val="00E92E3B"/>
    <w:pPr>
      <w:spacing w:after="120"/>
    </w:pPr>
  </w:style>
  <w:style w:type="character" w:customStyle="1" w:styleId="a9">
    <w:name w:val="Основной текст Знак"/>
    <w:link w:val="a8"/>
    <w:uiPriority w:val="99"/>
    <w:semiHidden/>
    <w:rsid w:val="00D95ACB"/>
    <w:rPr>
      <w:sz w:val="28"/>
      <w:szCs w:val="24"/>
      <w:lang w:val="ru-RU" w:eastAsia="ru-RU"/>
    </w:rPr>
  </w:style>
  <w:style w:type="paragraph" w:customStyle="1" w:styleId="FR2">
    <w:name w:val="FR2"/>
    <w:uiPriority w:val="99"/>
    <w:rsid w:val="00E92E3B"/>
    <w:pPr>
      <w:widowControl w:val="0"/>
      <w:autoSpaceDE w:val="0"/>
      <w:autoSpaceDN w:val="0"/>
      <w:adjustRightInd w:val="0"/>
      <w:spacing w:before="220"/>
      <w:ind w:left="40" w:hanging="20"/>
    </w:pPr>
    <w:rPr>
      <w:rFonts w:ascii="Arial" w:hAnsi="Arial" w:cs="Arial"/>
      <w:sz w:val="18"/>
      <w:szCs w:val="18"/>
      <w:lang w:val="uk-UA" w:eastAsia="uk-UA"/>
    </w:rPr>
  </w:style>
  <w:style w:type="paragraph" w:styleId="31">
    <w:name w:val="Body Text 3"/>
    <w:basedOn w:val="a"/>
    <w:link w:val="32"/>
    <w:uiPriority w:val="99"/>
    <w:rsid w:val="00E92E3B"/>
    <w:pPr>
      <w:spacing w:after="120"/>
    </w:pPr>
    <w:rPr>
      <w:sz w:val="16"/>
      <w:szCs w:val="16"/>
    </w:rPr>
  </w:style>
  <w:style w:type="character" w:customStyle="1" w:styleId="32">
    <w:name w:val="Основной текст 3 Знак"/>
    <w:link w:val="31"/>
    <w:uiPriority w:val="99"/>
    <w:semiHidden/>
    <w:rsid w:val="00D95ACB"/>
    <w:rPr>
      <w:sz w:val="16"/>
      <w:szCs w:val="16"/>
      <w:lang w:val="ru-RU" w:eastAsia="ru-RU"/>
    </w:rPr>
  </w:style>
  <w:style w:type="paragraph" w:styleId="aa">
    <w:name w:val="Balloon Text"/>
    <w:basedOn w:val="a"/>
    <w:link w:val="ab"/>
    <w:uiPriority w:val="99"/>
    <w:semiHidden/>
    <w:rsid w:val="00A270A5"/>
    <w:rPr>
      <w:rFonts w:ascii="Tahoma" w:hAnsi="Tahoma"/>
      <w:sz w:val="16"/>
      <w:szCs w:val="16"/>
      <w:lang w:val="uk-UA" w:eastAsia="uk-UA"/>
    </w:rPr>
  </w:style>
  <w:style w:type="character" w:customStyle="1" w:styleId="ab">
    <w:name w:val="Текст выноски Знак"/>
    <w:link w:val="aa"/>
    <w:uiPriority w:val="99"/>
    <w:semiHidden/>
    <w:locked/>
    <w:rsid w:val="00A270A5"/>
    <w:rPr>
      <w:rFonts w:ascii="Tahoma" w:hAnsi="Tahoma"/>
      <w:sz w:val="16"/>
    </w:rPr>
  </w:style>
  <w:style w:type="paragraph" w:styleId="ac">
    <w:name w:val="header"/>
    <w:basedOn w:val="a"/>
    <w:link w:val="ad"/>
    <w:uiPriority w:val="99"/>
    <w:rsid w:val="00DF4E54"/>
    <w:pPr>
      <w:tabs>
        <w:tab w:val="center" w:pos="4677"/>
        <w:tab w:val="right" w:pos="9355"/>
      </w:tabs>
    </w:pPr>
    <w:rPr>
      <w:sz w:val="24"/>
      <w:lang w:val="uk-UA" w:eastAsia="uk-UA"/>
    </w:rPr>
  </w:style>
  <w:style w:type="character" w:customStyle="1" w:styleId="ad">
    <w:name w:val="Верхний колонтитул Знак"/>
    <w:link w:val="ac"/>
    <w:uiPriority w:val="99"/>
    <w:locked/>
    <w:rsid w:val="00DF4E54"/>
    <w:rPr>
      <w:sz w:val="24"/>
    </w:rPr>
  </w:style>
  <w:style w:type="paragraph" w:customStyle="1" w:styleId="Style7">
    <w:name w:val="Style7"/>
    <w:basedOn w:val="a"/>
    <w:uiPriority w:val="99"/>
    <w:rsid w:val="00677C5A"/>
    <w:pPr>
      <w:widowControl w:val="0"/>
      <w:autoSpaceDE w:val="0"/>
      <w:autoSpaceDN w:val="0"/>
      <w:adjustRightInd w:val="0"/>
    </w:pPr>
    <w:rPr>
      <w:sz w:val="24"/>
      <w:lang w:val="uk-UA" w:eastAsia="uk-UA"/>
    </w:rPr>
  </w:style>
  <w:style w:type="character" w:customStyle="1" w:styleId="FontStyle25">
    <w:name w:val="Font Style25"/>
    <w:uiPriority w:val="99"/>
    <w:rsid w:val="00677C5A"/>
    <w:rPr>
      <w:rFonts w:ascii="Times New Roman" w:hAnsi="Times New Roman"/>
      <w:sz w:val="24"/>
    </w:rPr>
  </w:style>
  <w:style w:type="paragraph" w:customStyle="1" w:styleId="Style15">
    <w:name w:val="Style15"/>
    <w:basedOn w:val="a"/>
    <w:uiPriority w:val="99"/>
    <w:rsid w:val="00677C5A"/>
    <w:pPr>
      <w:widowControl w:val="0"/>
      <w:autoSpaceDE w:val="0"/>
      <w:autoSpaceDN w:val="0"/>
      <w:adjustRightInd w:val="0"/>
    </w:pPr>
    <w:rPr>
      <w:sz w:val="24"/>
      <w:lang w:val="uk-UA" w:eastAsia="uk-UA"/>
    </w:rPr>
  </w:style>
  <w:style w:type="paragraph" w:customStyle="1" w:styleId="Default">
    <w:name w:val="Default"/>
    <w:uiPriority w:val="99"/>
    <w:rsid w:val="00A351F9"/>
    <w:pPr>
      <w:autoSpaceDE w:val="0"/>
      <w:autoSpaceDN w:val="0"/>
      <w:adjustRightInd w:val="0"/>
    </w:pPr>
    <w:rPr>
      <w:rFonts w:ascii="Arial" w:hAnsi="Arial" w:cs="Arial"/>
      <w:color w:val="000000"/>
      <w:sz w:val="24"/>
      <w:szCs w:val="24"/>
    </w:rPr>
  </w:style>
  <w:style w:type="paragraph" w:customStyle="1" w:styleId="ae">
    <w:name w:val="a"/>
    <w:basedOn w:val="a"/>
    <w:uiPriority w:val="99"/>
    <w:rsid w:val="00A351F9"/>
    <w:pPr>
      <w:spacing w:before="100" w:beforeAutospacing="1" w:after="100" w:afterAutospacing="1"/>
    </w:pPr>
    <w:rPr>
      <w:sz w:val="24"/>
    </w:rPr>
  </w:style>
  <w:style w:type="character" w:styleId="af">
    <w:name w:val="Strong"/>
    <w:uiPriority w:val="99"/>
    <w:qFormat/>
    <w:rsid w:val="00A351F9"/>
    <w:rPr>
      <w:rFonts w:cs="Times New Roman"/>
      <w:b/>
    </w:rPr>
  </w:style>
  <w:style w:type="paragraph" w:customStyle="1" w:styleId="Normal1">
    <w:name w:val="Normal1"/>
    <w:basedOn w:val="a"/>
    <w:uiPriority w:val="99"/>
    <w:rsid w:val="00A351F9"/>
    <w:pPr>
      <w:widowControl w:val="0"/>
      <w:suppressAutoHyphens/>
      <w:autoSpaceDE w:val="0"/>
    </w:pPr>
    <w:rPr>
      <w:sz w:val="20"/>
      <w:szCs w:val="20"/>
      <w:lang w:val="uk-UA" w:eastAsia="uk-UA"/>
    </w:rPr>
  </w:style>
  <w:style w:type="character" w:styleId="HTML">
    <w:name w:val="HTML Cite"/>
    <w:uiPriority w:val="99"/>
    <w:rsid w:val="00A351F9"/>
    <w:rPr>
      <w:rFonts w:cs="Times New Roman"/>
      <w:i/>
    </w:rPr>
  </w:style>
  <w:style w:type="paragraph" w:styleId="af0">
    <w:name w:val="List Paragraph"/>
    <w:aliases w:val="основний,Основний"/>
    <w:basedOn w:val="a"/>
    <w:uiPriority w:val="99"/>
    <w:qFormat/>
    <w:rsid w:val="00473A4D"/>
    <w:pPr>
      <w:ind w:left="720"/>
      <w:contextualSpacing/>
    </w:pPr>
    <w:rPr>
      <w:sz w:val="24"/>
      <w:lang w:val="uk-UA"/>
    </w:rPr>
  </w:style>
  <w:style w:type="paragraph" w:customStyle="1" w:styleId="Style18">
    <w:name w:val="Style18"/>
    <w:basedOn w:val="a"/>
    <w:uiPriority w:val="99"/>
    <w:rsid w:val="00E24D08"/>
    <w:pPr>
      <w:widowControl w:val="0"/>
      <w:autoSpaceDE w:val="0"/>
      <w:autoSpaceDN w:val="0"/>
      <w:adjustRightInd w:val="0"/>
    </w:pPr>
    <w:rPr>
      <w:sz w:val="24"/>
    </w:rPr>
  </w:style>
  <w:style w:type="character" w:customStyle="1" w:styleId="FontStyle50">
    <w:name w:val="Font Style50"/>
    <w:uiPriority w:val="99"/>
    <w:rsid w:val="00E24D08"/>
    <w:rPr>
      <w:rFonts w:ascii="Times New Roman" w:hAnsi="Times New Roman"/>
      <w:b/>
      <w:sz w:val="26"/>
    </w:rPr>
  </w:style>
  <w:style w:type="character" w:customStyle="1" w:styleId="fontstyle01">
    <w:name w:val="fontstyle01"/>
    <w:uiPriority w:val="99"/>
    <w:rsid w:val="00AC45AD"/>
    <w:rPr>
      <w:rFonts w:ascii="Arial" w:hAnsi="Arial" w:cs="Arial"/>
      <w:color w:val="000000"/>
      <w:sz w:val="28"/>
      <w:szCs w:val="28"/>
    </w:rPr>
  </w:style>
  <w:style w:type="paragraph" w:styleId="21">
    <w:name w:val="Body Text 2"/>
    <w:basedOn w:val="a"/>
    <w:link w:val="22"/>
    <w:uiPriority w:val="99"/>
    <w:semiHidden/>
    <w:rsid w:val="00067C31"/>
    <w:pPr>
      <w:spacing w:after="120" w:line="480" w:lineRule="auto"/>
    </w:pPr>
    <w:rPr>
      <w:rFonts w:ascii="Calibri" w:hAnsi="Calibri"/>
      <w:sz w:val="22"/>
      <w:szCs w:val="22"/>
      <w:lang w:val="uk-UA" w:eastAsia="en-US"/>
    </w:rPr>
  </w:style>
  <w:style w:type="character" w:customStyle="1" w:styleId="22">
    <w:name w:val="Основной текст 2 Знак"/>
    <w:link w:val="21"/>
    <w:uiPriority w:val="99"/>
    <w:semiHidden/>
    <w:locked/>
    <w:rsid w:val="00067C31"/>
    <w:rPr>
      <w:rFonts w:ascii="Calibri" w:eastAsia="Times New Roman" w:hAnsi="Calibri" w:cs="Times New Roman"/>
      <w:sz w:val="22"/>
      <w:szCs w:val="22"/>
      <w:lang w:eastAsia="en-US"/>
    </w:rPr>
  </w:style>
  <w:style w:type="paragraph" w:styleId="af1">
    <w:name w:val="Normal (Web)"/>
    <w:basedOn w:val="a"/>
    <w:uiPriority w:val="99"/>
    <w:rsid w:val="007F05C3"/>
    <w:pPr>
      <w:spacing w:before="100" w:beforeAutospacing="1" w:after="100" w:afterAutospacing="1"/>
      <w:ind w:firstLine="709"/>
      <w:jc w:val="both"/>
    </w:pPr>
    <w:rPr>
      <w:sz w:val="24"/>
      <w:lang w:val="uk-UA" w:eastAsia="uk-UA"/>
    </w:rPr>
  </w:style>
  <w:style w:type="character" w:styleId="af2">
    <w:name w:val="FollowedHyperlink"/>
    <w:uiPriority w:val="99"/>
    <w:semiHidden/>
    <w:rsid w:val="002124B2"/>
    <w:rPr>
      <w:rFonts w:cs="Times New Roman"/>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973212">
      <w:marLeft w:val="0"/>
      <w:marRight w:val="0"/>
      <w:marTop w:val="0"/>
      <w:marBottom w:val="0"/>
      <w:divBdr>
        <w:top w:val="none" w:sz="0" w:space="0" w:color="auto"/>
        <w:left w:val="none" w:sz="0" w:space="0" w:color="auto"/>
        <w:bottom w:val="none" w:sz="0" w:space="0" w:color="auto"/>
        <w:right w:val="none" w:sz="0" w:space="0" w:color="auto"/>
      </w:divBdr>
    </w:div>
    <w:div w:id="1721973213">
      <w:marLeft w:val="0"/>
      <w:marRight w:val="0"/>
      <w:marTop w:val="0"/>
      <w:marBottom w:val="0"/>
      <w:divBdr>
        <w:top w:val="none" w:sz="0" w:space="0" w:color="auto"/>
        <w:left w:val="none" w:sz="0" w:space="0" w:color="auto"/>
        <w:bottom w:val="none" w:sz="0" w:space="0" w:color="auto"/>
        <w:right w:val="none" w:sz="0" w:space="0" w:color="auto"/>
      </w:divBdr>
    </w:div>
    <w:div w:id="1721973214">
      <w:marLeft w:val="0"/>
      <w:marRight w:val="0"/>
      <w:marTop w:val="0"/>
      <w:marBottom w:val="0"/>
      <w:divBdr>
        <w:top w:val="none" w:sz="0" w:space="0" w:color="auto"/>
        <w:left w:val="none" w:sz="0" w:space="0" w:color="auto"/>
        <w:bottom w:val="none" w:sz="0" w:space="0" w:color="auto"/>
        <w:right w:val="none" w:sz="0" w:space="0" w:color="auto"/>
      </w:divBdr>
    </w:div>
    <w:div w:id="1721973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z09hret40eI" TargetMode="External"/><Relationship Id="rId18" Type="http://schemas.openxmlformats.org/officeDocument/2006/relationships/hyperlink" Target="http://ukrstat.gov.u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library.chnu.edu.ua/index.php?page=ua" TargetMode="External"/><Relationship Id="rId7" Type="http://schemas.openxmlformats.org/officeDocument/2006/relationships/image" Target="media/image1.jpeg"/><Relationship Id="rId12" Type="http://schemas.openxmlformats.org/officeDocument/2006/relationships/hyperlink" Target="https://www.youtube.com/watch?v=RG7Wr2cCWj8" TargetMode="External"/><Relationship Id="rId17" Type="http://schemas.openxmlformats.org/officeDocument/2006/relationships/hyperlink" Target="https://socialdata.org.ua/manual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tud.com.ua/93298/statistika/analiz_danih" TargetMode="External"/><Relationship Id="rId20" Type="http://schemas.openxmlformats.org/officeDocument/2006/relationships/hyperlink" Target="https://ec.europa.eu/eurostat/hom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ursera.org/learn/erasmus-econometrics"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medium.com/analytics-vidhya/data-cleaning-and-preprocessing-a4b751f4066f" TargetMode="External"/><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hyperlink" Target="http://data.worldbank.org/"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s://www.youtube.com/watch?v=bMgW1hFoq34"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4045</Words>
  <Characters>23059</Characters>
  <Application>Microsoft Office Word</Application>
  <DocSecurity>0</DocSecurity>
  <Lines>192</Lines>
  <Paragraphs>54</Paragraphs>
  <ScaleCrop>false</ScaleCrop>
  <Company>NUVGP</Company>
  <LinksUpToDate>false</LinksUpToDate>
  <CharactersWithSpaces>27050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st7</dc:creator>
  <cp:keywords/>
  <dc:description/>
  <cp:lastModifiedBy>User</cp:lastModifiedBy>
  <cp:revision>8</cp:revision>
  <cp:lastPrinted>2017-06-16T06:34:00Z</cp:lastPrinted>
  <dcterms:created xsi:type="dcterms:W3CDTF">2024-09-30T21:08:00Z</dcterms:created>
  <dcterms:modified xsi:type="dcterms:W3CDTF">2025-01-13T11:08:00Z</dcterms:modified>
</cp:coreProperties>
</file>